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08e" w14:textId="46d2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"Высшее военное училище внутренних войск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2009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подготовки специалистов для Внутренних войск Министерства внутренних дел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"Высшее военное училище внутренних войск Министерства внутренних дел Республики Казахстан" в государственное учреждение "Военный институт Внутренних войск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государственного учреждения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2009 года № 348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Секретно.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внутренних дел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пятьдесят пятом подпункта 2) пункта 12 слова ", военных училищах"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внутренних дел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Военный институт Внутренних войск Министерства внутренних дел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"Соединения и части внутренних войск, в том числе военнослужащие срочной службы: из них курсанты Высшего военного училища внутренних войск" слова "Высшего военного училища внутренних войск" заменить словами "Военного института Внутренних войск";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строку "Высшее военное училище внутренних войск"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институт Внутренних войск".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2008 года № 591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2008/09 учебный год" (САПП Республики Казахстан, 2008 г., № 30, ст. 305):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образовательном заказе на подготовку специалистов с высшим образованием в организациях образования, финансируемых из республиканского бюджета на 2008/09 учебный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образовательном заказе на подготовку специалистов с высшим образованием в учебных заведениях Министерства внутренних дел Республики Казахстан на 2008/09 учебный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"Высшее военное училище внутренних войск (г. Петропавловск)"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институт Внутренних войск".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