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5711" w14:textId="d6e5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Федеративной Республики Германия о реализации проектов "Создание модельных структур содействия экономическому развитию в избранных регионах", "Профессиональное образование девочек и женщин, а также содействие осуществлению процесса реформ в системе образования Казахстана", "Фонд исследований и специалистов", "Адаптация системы стандартов к европейским стандартам при включении элементов процедуры оценки соответствия норм"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13 марта 2009 года)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нотами между Правительством Республики Казахстан и Правительством Федеративной Республики Германия о реализации проектов "Создание модельных структур содействия экономическому развитию в избранных регионах", "Профессиональное образование девочек и женщин, а также содействие осуществлению процесса реформ в системе образования Казахстана", "Фонд исследований и специалистов", "Адаптация системы стандартов к европейским стандартам при включении элементов процедуры оценки соответствия норм".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Федеративной Республики Германия о реализации проектов "Создание модельных структур содействия экономическому развитию в избранных регионах", "Профессиональное образование девочек и женщин, а также содействие осуществлению процесса реформ в системе образования Казахстана", "Фонд исследований и специалистов", "Адаптация системы стандартов к европейским стандартам при включении элементов процедуры оценки соответствия норм".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 свидетельствует свое уважение Посольству Федеративной Республики Германия в Республике Казахстан и имеет честь подтвердить получение ноты от 17 апреля 2007 года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"Господин Министр,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ссылаясь на рабочие беседы о двустороннем сотрудничестве в целях развития от 26 мая 2005 г. в г. Астане, на переданные Посольством Федеративной Республики Германия в Алматы вербальные ноты № 810/05 от 24 октября 2005 г. и № 476/06 от 17 августа 2006 г., а также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нашими Правительствами о техническом сотрудничестве от 26 ноября 1997 г., имею честь предложить Вам от имени Правительства Федеративной Республики Германия следующую договоренность: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Федеративной Республики Германия и Правительство Республики Казахстан совместно содействуют реализации следующих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"Создание модельных структур содействия экономическому развитию в избранных регионах";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"Профессиональное образование девочек и женщин, а также содействие осуществлению процесса реформ в системе образования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"Фонд исследований и специалистов";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"Адаптация системы стандартов к европейским стандартам при включении элементов процедуры оценки соответствия норм",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 как в итоге рассмотрения проектов была установлена целесообразность выделения средств на их реализацию.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ПОСОЛЬСТВО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 Астана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проектов является внесение вклада в социально-экономическое развитие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реализации названных в пункте 1 проектов Правительство Федеративной Республики Германия предоставляет за свой счет персонал и вещные средства, а также - при необходимости - финансовые вклады на общую сумму 4.050.000 (прописью: четыре миллиона пятьдесят тысяч) евро. Эта сумма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нового обязательства из 2006 г. в размере до 1.100.000 (прописью: одного миллиона сто тысяч) евро для реализации проекта, указанного в подпункте а пункта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обязательства из 2005 г. в размере до 1.750.000 (прописью: одного миллиона семисот пятидесяти тысяч) евро, а также из перепрограммированных средств по обязательству из 2002 г. суммой до 750.000 (прописью: семисот пятидесяти тысяч) евро для реализации проекта указанного в подпункте b пункта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перепрограммированных средств по обязательству из 2005 г. суммой до 250.000 (прописью: двухсот пятидесяти тысяч) евро в качестве увеличения средств для реализации проекта, указанного в подпункте с пункта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перенесенных средств по обязательству из 2002 г. в размере до 200.000 (прописью: двухсот тысяч) евро для реализации проекта, указанного в подпункте d пункта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Федеративной Республики Германия поручает или поручило выполнение своих обязательств в соответствии с подпунктами а по с пункта 1 Германскому обществу технического сотрудничества (ГТЦ) в Эшборне, а реализацию проекта, указанного в подпункте d пункта 1 - Федеральному институту физики и метрологии в Брауншвайге.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гарантирует самостоятельное дифференцированное бюджетное планирование в целях беспрерывного осуществления проектов, перечисленных в пункте 1 настоящей договоренности, и обеспечит выполнение своих обязательств, необходимых для осуществления указанных в пункте 1 настоящей договоренности проектов через организации-исполнители, которых оно на то уполномочит.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Подробности проектов, указанных в пункте 1 настоящей договоренности, а также подлежащих выполнению работ и обязательств регулируются отдельными исполнительными и - при необходимости - финансовыми контрактами, заключаемыми между организациями-исполнителями, указанными в пункте 3 настоящей договоренности, и организациями, уполномоченными Правительством Республики Казахстан на реализацию проектов. В отношении таких исполнительных и - при необходимости - финансовых контрактов применяется действующее в Федеративной Республике Германия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Указанные в пункте 1 настоящей договоренности проекты могут быть заменены другими проектами по согласованию между нашими Правительствами.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Обязательства по указанным в пункте 1 настоящей договоренности проектам и по предоставлению суммы, предусмотренной на осуществление технического сотрудничества в пункте 3 настоящей договоренности, теряют свою силу, не подлежа замене, если исполнительные и - при необходимости - финансовые контракты, указанные в пункте 5, не будут заключены в восьмилетний срок по истечении того года, в котором данные обязательства вступили в силу. В отношении принятого в 2006 году обязательства этот срок кончается по истечении 31 декабря 2014 года, невзирая на положение пункта 6; в отношении обязательства из 2005 г. и перепрограммированных средств по обязательству из 2005 г. этот срок кончается по истечении 31 декабря 2013 года, а в отношении перепрограммированных средств и перенесенных средств по обязательству из 2002 г. этот срок кончается по истечении 31 декабря 2010 года. Если подписанными в вышеуказанный срок исполнительными и - при необходимости - финансовыми контрактами будет охвачена лишь часть данных обязательств, то вышеупомянутая оговорка о просрочке будет распространяться только на не освоенные этими контрактами части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Правительство Республики Казахстан освобождает поставленные по поручению Правительства Федеративной Республики Германия и за его счет материалы, автомобили, товары и предметы оборудования, а также запасные части для реализации проектов, перечисленных в пункте 1, от лицензионных, таможенных, портовых, импортных, экспортных и прочих государственных сборов, а также от расходов за их хранение на складах и обеспечит их незамедлительное таможенное оформление.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Республики Казахстан освобождает Германское общество технического сотрудничества (ГТЦ) и Федеральный институт физики и метрологии (РТВ) от всех налогов и других государственных сборов, взимаемых в Республике Казахстан в связи с заключением и выполнением указанных в пункте 5 исполнительных и - при необходимости - финансовых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остальном в отношении настоящей договоренности действуют положения вышеупомянутого Соглашения о техническом сотрудничестве от 26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Настоящая договоренность заключается на немецком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Правительство Республики Казахстан заявит о своем согласии с предложениями, указанными в пунктах 1-11, настоящая нота и ответная нота Вашего Превосходительства, выражающая согласие Вашего Правительства, составят договоренность между нашими Правительствами, которая вступит в силу с даты Вашей ответной ноты."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имеет честь сообщить, что Правительство Республики Казахстан согласно с предложениями Правительства Федеративной Республики Германия и с тем, что нота Его Превосходительства д-ра Гербхарда Вайса от 17 апреля 2007 года и настоящая нота будут являться Соглашением между Правительством Республики Казахстан и Правительством Федеративной Республики Германия, которое вступит в силу с даты получения Посольством настоящей ответной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Правительство Республики Казахстан выполняет обязательства пункта 9 в соответствии с Соглашением между Правительством Республики Казахстан и Правительством Федеративной Республики Германия о техническом сотрудничестве от 26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заключения финансовых контрактов определяется по согласованию с уполномоченным органом Республики Казахстан, к компетенции которого относятся соответствующие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пользуется случаем, чтобы возобновить Посольству Федеративной Республики Германия в Республике Казахстан уверения в своем высоком уважении.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"___"_________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прилагается текст Соглашения на немецком языке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