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c0b1" w14:textId="35ac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Перспективном плане законопроектных работ Правительства Республики Казахстан на 2010-2011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2009 года № 185. Утратило силу постановлением Правительства Республики Казахстан от 18 марта 2011 года № 267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18.03.2011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Перспективный план законопроектных работ Правительства Республики Казахстан на 2010-2011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и иным государственным органам обеспечить своевременное выполнение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Правительства Республики Казахстан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2009 года № 185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Перспективный план</w:t>
      </w:r>
      <w:r>
        <w:br/>
      </w:r>
      <w:r>
        <w:rPr>
          <w:rFonts w:ascii="Times New Roman"/>
          <w:b/>
          <w:i w:val="false"/>
          <w:color w:val="000000"/>
        </w:rPr>
        <w:t>
законопроектных работ Правительства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2010-2011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Перспективный план в редакции постановления Правительства РК от 02.03.2010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23.06.2010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121"/>
        <w:gridCol w:w="2332"/>
        <w:gridCol w:w="2021"/>
        <w:gridCol w:w="2171"/>
        <w:gridCol w:w="1946"/>
      </w:tblGrid>
      <w:tr>
        <w:trPr>
          <w:trHeight w:val="30" w:hRule="atLeast"/>
        </w:trPr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 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нотариате"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контрольной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объемах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2011-2013 годы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правоохранительной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документах,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миротворческой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статусе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их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(новая редакция)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квалифицированной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персональных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гражданской защите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кооперации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следствия и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 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пособиях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инвалидности,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случаю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кормильца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возрасту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населения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 человека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 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объединениях"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 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актах"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информации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 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лотереи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АЗК - Агентство Республики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2009 года № 185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2007 года № 79 "О Перспективном плане законопроектных работ Правительства Республики Казахстан на 2008-2009 годы" (САПП Республики Казахстан, 2007 г., № 3, ст. 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постановления Правительства Республики Казахстан от 14 сентября 2007 года № 808 "О внесении изменений и дополнений в постановления Правительства Республики Казахстан от 2 февраля 2007 года № 78 и от 2 февраля 2007 года № 79" (САПП Республики Казахстан, 2007 г., № 34, ст. 378).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 февраля 2008 года № 89 "О внесении изменений и дополнений в некоторые решения Правительства Республики Казахстан" (САПП Республики Казахстан, 2008 г., № 4, ст. 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постановления Правительства Республики Казахстан от 26 июня 2008 года № 615 "О внесении изменений и дополнений в постановления Правительства Республики Казахстан от 2 февраля 2007 года № 79 и 2 февраля 2008 года № 88" (САПП Республики Казахстан, 2008 г., № 31, ст. 317).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