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d00" w14:textId="c488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2009 года № 183.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постановления Правительства РК от 15.09.2020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15.09.2020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31.05.2019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15.09.2020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2009 года № 183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культуры, спорта и агропромышленного комплекса, прибывшим</w:t>
      </w:r>
      <w:r>
        <w:br/>
      </w:r>
      <w:r>
        <w:rPr>
          <w:rFonts w:ascii="Times New Roman"/>
          <w:b/>
          <w:i w:val="false"/>
          <w:color w:val="000000"/>
        </w:rPr>
        <w:t>для работы и проживания в сельские населенные пункты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