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f88a" w14:textId="1def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2008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2009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февраля 2008 года № 165 "Об утверждении Правил ввоза (импорта) пищевой продукции, подлежащей государственной регистрации" (САПП Республики Казахстан, 2008 г., № 9, ст. 92)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ввоза (импорта) пищевой продукции, подлежащей государственной регистрации,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разрешения на ввоз (импорт) кормов и кормовых добавок, выданного должностным лицом уполномоченного органа в области ветеринарии;";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регистрационного удостоверения на продукты детского питания, пищевые добавки, биологически активные добавки к пище, генетически модифицированные объекты, материалы и изделия, контактирующие с водой и продуктами питания, химические вещества, отдельные виды продукции и веществ, оказывающие вредное воздействие на здоровье человека или наличия регистрации в Государственных реестрах веществ и продукции, разрешенных к применению в Республике Казахстан (далее - регистрационное удостоверение).";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"заявление" заменить словом "заявку";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"пищевой продукции" заменить словами "кормов и кормовых добавок";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"уполномоченных органов (далее - подразделение)" заменить словами "уполномоченного органа в области ветеринарии";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другой информации, касающейся транзита кормов и кормовых добавок согласно Санитарного Кодекса наземных животных Международного Эпизоотического Бюро, Единых Правил государственного ветеринарного надзора при международных и межгосудароственных перевозках животноводческих грузов.";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"Заявление" заменить словом "Заявка";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Территориальное подразделение уполномоченного органа в области ветеринарии в течении 2 рабочих дней направляет заявку в уполномоченный орган в области ветеринарии.";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в области ветеринарии рассматривает заявку в течение 5 рабочих дней и принимает решение о (об) выдаче разрешения на ввоз (импорт) кормов и кормовых добавок либо отказе в выдаче указанного разрешения. В случае отказа дается мотивированный ответ в письменной форме с указанием причин.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ввоз (импорт) оформляется на бланке установленного образца и направляется в подразделение, который выдает субъекту нарочно. Копия разрешения на ввоз (импорт) хранится в архиве уполномоченного органа в области ветеринарии и его подразделениях.";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"пищевой продукции" заменить словами "кормов и кормовых добавок";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"30" заменить цифрой "60";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13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"кормов и кормовых добавок или регистрационного удостоверения и документа, удостоверяющего безопасность пищевой продукции, выданного страной-экспортером";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"ввоз (импорт) пищевой продукции" заменить словами "ввоз (импорт) кормов и кормовых добавок или регистрационного удостоверения,";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"подразделение" заменить словом "подразделения";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20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заявления на ввоз кормов и кормовых добавок, требующих согласования с центральными государственными ветеринарными службами соответствующих государств-участниц Содружества Независимых Государств на транзит составляет не более 30 дней.".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