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68a2" w14:textId="6c16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на 2009 год областным бюджетам, бюджетам городов Астаны и Алматы на здравоохранение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января 2009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статей 12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4 декабря 2008 года "О республиканском бюджете на 2009-2011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использования целевых текущих трансфертов из республиканского бюджета на 2009 год областным бюджетам, бюджетам городов Астаны и Алматы на здравоохранение.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здравоохранения Республики Казахстан обеспечить перечисление утвержденных сумм целевых текущих трансфертов областным бюджетам, бюджетам городов Астаны и Алматы в установленном Правительством Республики Казахстан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 и Алматы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своевременное и целевое использование выделенных сумм целевых текущих трансфертов;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в Министерство здравоохранения Республики Казахстан отчетов об использовании выделенных сумм целевых текущих трансфертов до 15-го числа месяца, следующего за отчетным месяцем.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 1 января 2009 года и подлежит официальному опубликованию.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января 2009 года №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использования целевых текущих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из республиканского бюджета на 2009 год областным бюджетам,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бюджетам городов Астаны и Алматы на здравоохранение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целевых текущих трансфертов из республиканского бюджета на 2009 год областным бюджетам, бюджетам городов Астаны и Алматы на здравоохранение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12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4 декабря 2008 года "О республиканском бюджете на 2009-2011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определяют порядок использования целевых текущих трансфертов из республиканского бюджета областным бюджетам, бюджетам городов Астаны и Алматы на здравоохранение по следующим республиканским бюджетным программам: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010 "Целевые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027 "Целевые текущие трансферты областным бюджетам, бюджетам городов Астаны и Алматы на содержание вновь вводимых объектов здравоохранения";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028 "Целевые текущие трансферты областным бюджетам, бюджетам городов Астаны и Алматы на закуп лекарственных средств, вакцин и других иммунобиологических препаратов";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038 "Целевые текущие трансферты областным бюджетам, бюджетам городов Астаны и Алматы на материально-техническое оснащение медицинских организаций здравоохранения на местном уровне".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Использование целевых текущих трансфертов осуществляется в соответствии с бюджетным законодательством, законодательством о государственных закупках и в сфере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здравоохранения Республики Казахстан в срок до 15 января 2009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перечень видов заболеваний и единую номенклатуру лекарственных средств при амбулаторном и стационарном лечении, вакцин и других медицинских иммунобиологических препаратов, а также их объемы с учетом прогнозных цен на 2009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согласовывает с местными органами государственного управления здравоохранения перечень медицинского оборудования и изделий медицинского назначения для медицинских организаций на местном уровне в рамках утвержденных уполномоченным органом минимальных нормативов (стандартов) оснащения медицинской техникой и изделиями медицинского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3 с изменением, внесенным постановлением Правительства РК от 09.09.2009 </w:t>
      </w:r>
      <w:r>
        <w:rPr>
          <w:rFonts w:ascii="Times New Roman"/>
          <w:b w:val="false"/>
          <w:i w:val="false"/>
          <w:color w:val="000000"/>
          <w:sz w:val="28"/>
        </w:rPr>
        <w:t>№ 1335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Единым организатором конкурсов по закупке вакцин и других медицинских иммунобиологических препаратов, противодиабетических препаратов, противотуберкулезных препаратов, химиопрепаратов онкологическим больным и гематологическим больным, факторов свертывания крови взрослым, больным гемофилией, и государственным закупкам медицинского оборудования, изделий медицинского назначения для организаций здравоохранения на местном уровне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выступает Министерство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конкурсной комиссии включаются представители областных, городов Астаны и Алматы органов управления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4 с изменением, внесенным постановлением Правительства РК от 09.09.2009 </w:t>
      </w:r>
      <w:r>
        <w:rPr>
          <w:rFonts w:ascii="Times New Roman"/>
          <w:b w:val="false"/>
          <w:i w:val="false"/>
          <w:color w:val="000000"/>
          <w:sz w:val="28"/>
        </w:rPr>
        <w:t>№ 1335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Организаторами конкурсов по закупке лекарственных средств: для лечения ВИЧ-инфицированных и больных СПИДом детей, для детей больных лейкемией, тромболитичеких препаратов для больных с острым инфарктом миокарда, по государственной закупке медицинского оборудования и изделий медицинского назначения для организаций здравоохранения на местном уровне, кроме медицинского оборудования, перечисленных в приложении 1 к настоящим Правилам, выступают местные органы государственного управления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5 с изменением, внесенным постановлением Правительства РК от 09.09.2009 </w:t>
      </w:r>
      <w:r>
        <w:rPr>
          <w:rFonts w:ascii="Times New Roman"/>
          <w:b w:val="false"/>
          <w:i w:val="false"/>
          <w:color w:val="000000"/>
          <w:sz w:val="28"/>
        </w:rPr>
        <w:t>№ 1335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 используются для обеспечения химиопрепаратами взрослых гематологических больных, тромболитическими препаратами больных с острым инфарктом миокарда, факторами свертывания крови взрослых больных гемофилией (включая гемофилию В), на профилактику заболеваний, пропаганду и формирование здорового образа жизни, на расширение перечня должностей и специальностей, получающих доплаты за психоэмоциональные и физические нагрузки (неонатологи, медицинские сестры хирургических отделений, не участвующие на операциях, онкогематологи), на увеличение доплат работникам, занятым на тяжелых (особо тяжелых) физических работах и работах с вредными (особо вредными) и опасными (особо опасными) условиями труда специалистам противотуберкулезной службы, лучевой диагностики, на коронарографические исследования, на поэтапное доведение финансирования гарантированного объема бесплатной медицинской помощи Алматинской, Жамбылской, Кызылординской и Южно-Казахстанской областей до среднерегионального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Условием для выделения целевых текущих трансфертов областным бюджетам, бюджетам городов Астаны и Алматы на содержание вновь вводимых объектов здравоохранения является утвержденный акт ввода объекта в эксплуатацию государственной приемочной комиссией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текущие трансферты используются на текущие расходы, связанные с содержанием вновь вводимых объектов здравоохранения, за исключением расходов капитального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органы государственного управления здравоохранения в случаях задержки ввода объекта в эксплуатацию могут вносить предложения в Министерство здравоохранения Республики Казахстан о перераспределении средств между объектами в пределах утвержденной суммы на соответствующий финансовый год в срок не позднее 1 августа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Целевые текущие трансферты областным бюджетам, бюджетам городов Астаны и Алматы на материально-техническое оснащение медицинских организаций здравоохранения на местном уровне используются на приобретение медицинского оборудования, изделий медицинского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8 в редакции постановления Правительства РК от 09.09.2009 </w:t>
      </w:r>
      <w:r>
        <w:rPr>
          <w:rFonts w:ascii="Times New Roman"/>
          <w:b w:val="false"/>
          <w:i w:val="false"/>
          <w:color w:val="000000"/>
          <w:sz w:val="28"/>
        </w:rPr>
        <w:t>№ 1335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Министерство здравоохранения Республики Казахстан производит перечисление целевых текущих трансфертов областным бюджетам, бюджетам городов Астаны и Алматы на основании соглашения о результатах по целевым трансфертам, индивидуального плана финансирования соответствующей бюджетной программы по платежам, утвержденного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Местными органами государственного управления здравоохранения осуществляется распределение медицинского оборудования и изделий медицинского назначения между медицинскими организациями соответствующих административно-территориальных единиц в соответствии с направлениями использования сумм целевых текущих трансфертов согласно приложениям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Министерство здравоохранения Республики Казахстан представляет в Министерство финансов Республики Казахстан отчетность в порядке и сроки, установленные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целевых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текущих трансфертов из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бюджета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2009 год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 городов Астаны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здравоохранение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закупаемого медицинского оборудования и изделий медицинского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назначения в 2009 году в рамках целевых текущих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 областным бюджетам, бюджетам городов Астаны и Алматы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материально-техническое оснащение медицинских организаций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 местном уровне, единым организатором конкурса по которым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является Министерство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Приложение 1 в редакции постановления Правительства РК от 09.09.2009 </w:t>
      </w:r>
      <w:r>
        <w:rPr>
          <w:rFonts w:ascii="Times New Roman"/>
          <w:b w:val="false"/>
          <w:i w:val="false"/>
          <w:color w:val="000000"/>
          <w:sz w:val="28"/>
        </w:rPr>
        <w:t>№ 1335</w:t>
      </w:r>
      <w:r>
        <w:rPr>
          <w:rFonts w:ascii="Times New Roman"/>
          <w:b w:val="false"/>
          <w:i/>
          <w:color w:val="8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13104"/>
      </w:tblGrid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Многофункциональный рентгенодиагностический цифровой аппарат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противотуберкулезных учреждений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ультразвуковой диагностики для противотуберкулезных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Торакоэндовидескопический комплекс для противотуберкулезных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Биохимический анализатор для противотуберкулезных учреждений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Гематологический анализатор для противотуберкулезных учреждений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Микробиологический анализатор для противотуберкулезных учреждений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Иммуноферментный анализатор для противотуберкулезных учреждений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Биологический шкаф безопасности-ламинар для противотуберкулезных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искусственной вентиляции легких для детских больниц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(отделений)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искусственной вентиляции легких для новорожденных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с расширенным мониторингом частоты сердечных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сокращений, электрокардиографии, сатурации, температуры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больниц (отделений)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рентгеновский диагностический передвижной для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 (отделений)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рентгеновский диагностический стационарный цифровой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больниц, поликлиник (отделений)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ингаляционного наркоза для детских больниц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(отделений)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ингаляционного наркоза новорожденных для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 (отделений)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Инкубатор (кювез) для детских больниц (отделений)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ультразвуковой диагностики с комплектом датчиков,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доплером и принтером для детских больниц (отделений)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Анализатор биохимический для детских больниц (отделений)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Анализатор гематологический для детских больниц (отделений)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реанимации с подогревом для детских больниц (отделений)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искусственной вентиляции легких для недоношенных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новорожденных с проведением неинвазивной вентиляции легких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родовспомогательных организаций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искусственной вентиляции легких для новорожденных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с расширенным мониторингом частоты сердечных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сокращений, электрокардиографии, сатурации, температуры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родовспомогательных организаций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Инкубатор для недоношенных новорожденных с встроенной системой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для родовспомогательных организаций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Транспортный инкубатор с аппаратом искусственной вентиляции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легких и мониторингом новорожденных для родовспомогательных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искусственной вентиляции легких для родовспомогательных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Инкубатор для новорожденных для родовспомогательных организаций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реанимации новорожденных для родовспомогательных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Портативный неонатальный монитор для родовспомогательных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для новорожденного с системой чрезкожного мониторирования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 крови для родовспомогательных организаций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для эндоскопической хирургии для родовспомогательных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лучевой терапии для онкологических организаций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оборудование и изделия медицинского назначения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кардиохирургических центров (отделений), включая расходный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целевых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текущих трансфертов из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бюджета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2009 год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 городов Астаны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здравоохранение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8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сумм целевых текущих трансфертов областным бюджетам,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городов Астаны и Алматы на материально-техническое оснащение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 организаций здравоохранения на местном уровне в 2009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Приложение 2 в редакции постановления Правительства РК от 30.12.2009 </w:t>
      </w:r>
      <w:r>
        <w:rPr>
          <w:rFonts w:ascii="Times New Roman"/>
          <w:b w:val="false"/>
          <w:i w:val="false"/>
          <w:color w:val="000000"/>
          <w:sz w:val="28"/>
        </w:rPr>
        <w:t>№ 2273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в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4312"/>
        <w:gridCol w:w="1797"/>
        <w:gridCol w:w="2183"/>
        <w:gridCol w:w="1574"/>
        <w:gridCol w:w="1717"/>
        <w:gridCol w:w="1535"/>
      </w:tblGrid>
      <w:tr>
        <w:trPr>
          <w:trHeight w:val="24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беркулез-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родовспомога-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нормати-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 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ванием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77 749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190 309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120 140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261 000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132 952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219 743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123 125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84 592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221 594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193 388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71 940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121 147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124 788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71 940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377 960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296 839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110 558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77 380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188 118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227 956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514 620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128 289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103 168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71 940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111 306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167 872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909 480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115 686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224 244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143 880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113 385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514 620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147 270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118 733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493 038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86 372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154 947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286 468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107 910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53 918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106 250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107 910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337 455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143 880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269 344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171 971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br/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1 368 927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2 943 449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1 194 211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3 381 856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5013"/>
        <w:gridCol w:w="2465"/>
        <w:gridCol w:w="2166"/>
        <w:gridCol w:w="2525"/>
      </w:tblGrid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br/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br/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резонансным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томографом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br/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br/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399 898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736 820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571 514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785 357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1 008 074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414 703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100 144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1 177 496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br/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483 810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628 005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759 041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635 697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268 078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508 335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269 344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49 600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221 571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br/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100 144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49 600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9 272 618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