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2c61" w14:textId="c052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21 июня 2004 года № 683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2008 года № 1347. Утратило силу постановлением Правительства Республики Казахстан от 21 августа 2020 года № 530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21.08.2020 </w:t>
      </w:r>
      <w:r>
        <w:rPr>
          <w:rFonts w:ascii="Times New Roman"/>
          <w:b w:val="false"/>
          <w:i w:val="false"/>
          <w:color w:val="ff0000"/>
          <w:sz w:val="28"/>
        </w:rPr>
        <w:t>№ 530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июня 2004 года № 683 "Об утверждении Правил исчисления и перечисления социальных отчислений" (САПП Республики Казахстан, 2004 г., № 25, ст. 323) следующие изменения и дополнения: </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Правилах </w:t>
      </w:r>
      <w:r>
        <w:rPr>
          <w:rFonts w:ascii="Times New Roman"/>
          <w:b w:val="false"/>
          <w:i w:val="false"/>
          <w:color w:val="000000"/>
          <w:sz w:val="28"/>
        </w:rPr>
        <w:t xml:space="preserve">исчисления и перечисления социальных отчислений, утвержденных указанным постановлением: </w:t>
      </w:r>
    </w:p>
    <w:bookmarkEnd w:id="1"/>
    <w:bookmarkStart w:name="z3" w:id="2"/>
    <w:p>
      <w:pPr>
        <w:spacing w:after="0"/>
        <w:ind w:left="0"/>
        <w:jc w:val="both"/>
      </w:pPr>
      <w:r>
        <w:rPr>
          <w:rFonts w:ascii="Times New Roman"/>
          <w:b w:val="false"/>
          <w:i w:val="false"/>
          <w:color w:val="000000"/>
          <w:sz w:val="28"/>
        </w:rPr>
        <w:t xml:space="preserve">
      пункт 8 изложить в следующей редакции: </w:t>
      </w:r>
    </w:p>
    <w:bookmarkEnd w:id="2"/>
    <w:p>
      <w:pPr>
        <w:spacing w:after="0"/>
        <w:ind w:left="0"/>
        <w:jc w:val="both"/>
      </w:pPr>
      <w:r>
        <w:rPr>
          <w:rFonts w:ascii="Times New Roman"/>
          <w:b w:val="false"/>
          <w:i w:val="false"/>
          <w:color w:val="000000"/>
          <w:sz w:val="28"/>
        </w:rPr>
        <w:t xml:space="preserve">
      "8. Социальные отчисления в Фонд не уплачиваются с доходов, установленных подпунктами 1), 2), 3), 4), 7), 9), 10), 11), 12) пункта 3 статьи 155 и подпунктами 12), 18), 24), 30), 32) пункта 1 статьи 156 и подпунктами 4), 5), 6) пункта 3 статьи 357 Налогового кодекса."; </w:t>
      </w:r>
    </w:p>
    <w:bookmarkStart w:name="z4" w:id="3"/>
    <w:p>
      <w:pPr>
        <w:spacing w:after="0"/>
        <w:ind w:left="0"/>
        <w:jc w:val="both"/>
      </w:pPr>
      <w:r>
        <w:rPr>
          <w:rFonts w:ascii="Times New Roman"/>
          <w:b w:val="false"/>
          <w:i w:val="false"/>
          <w:color w:val="000000"/>
          <w:sz w:val="28"/>
        </w:rPr>
        <w:t xml:space="preserve">
      пункт 9 дополнить абзацем тринадцатым следующего содержания: </w:t>
      </w:r>
    </w:p>
    <w:bookmarkEnd w:id="3"/>
    <w:p>
      <w:pPr>
        <w:spacing w:after="0"/>
        <w:ind w:left="0"/>
        <w:jc w:val="both"/>
      </w:pPr>
      <w:r>
        <w:rPr>
          <w:rFonts w:ascii="Times New Roman"/>
          <w:b w:val="false"/>
          <w:i w:val="false"/>
          <w:color w:val="000000"/>
          <w:sz w:val="28"/>
        </w:rPr>
        <w:t xml:space="preserve">
      "При этом максимальный размер социальных отчислений для самостоятельно занятых лиц не должен превышать сумму исчисленного социального налога за отчетный период."; </w:t>
      </w:r>
    </w:p>
    <w:bookmarkStart w:name="z5" w:id="4"/>
    <w:p>
      <w:pPr>
        <w:spacing w:after="0"/>
        <w:ind w:left="0"/>
        <w:jc w:val="both"/>
      </w:pPr>
      <w:r>
        <w:rPr>
          <w:rFonts w:ascii="Times New Roman"/>
          <w:b w:val="false"/>
          <w:i w:val="false"/>
          <w:color w:val="000000"/>
          <w:sz w:val="28"/>
        </w:rPr>
        <w:t xml:space="preserve">
      в пункте 10: </w:t>
      </w:r>
    </w:p>
    <w:bookmarkEnd w:id="4"/>
    <w:p>
      <w:pPr>
        <w:spacing w:after="0"/>
        <w:ind w:left="0"/>
        <w:jc w:val="both"/>
      </w:pPr>
      <w:r>
        <w:rPr>
          <w:rFonts w:ascii="Times New Roman"/>
          <w:b w:val="false"/>
          <w:i w:val="false"/>
          <w:color w:val="000000"/>
          <w:sz w:val="28"/>
        </w:rPr>
        <w:t xml:space="preserve">
      в абзаце первом цифры "15" заменить цифрами "25"; </w:t>
      </w:r>
    </w:p>
    <w:bookmarkStart w:name="z6" w:id="5"/>
    <w:p>
      <w:pPr>
        <w:spacing w:after="0"/>
        <w:ind w:left="0"/>
        <w:jc w:val="both"/>
      </w:pPr>
      <w:r>
        <w:rPr>
          <w:rFonts w:ascii="Times New Roman"/>
          <w:b w:val="false"/>
          <w:i w:val="false"/>
          <w:color w:val="000000"/>
          <w:sz w:val="28"/>
        </w:rPr>
        <w:t xml:space="preserve">
      абзац третий изложить в следующей редакции: </w:t>
      </w:r>
    </w:p>
    <w:bookmarkEnd w:id="5"/>
    <w:p>
      <w:pPr>
        <w:spacing w:after="0"/>
        <w:ind w:left="0"/>
        <w:jc w:val="both"/>
      </w:pPr>
      <w:r>
        <w:rPr>
          <w:rFonts w:ascii="Times New Roman"/>
          <w:b w:val="false"/>
          <w:i w:val="false"/>
          <w:color w:val="000000"/>
          <w:sz w:val="28"/>
        </w:rPr>
        <w:t xml:space="preserve">
      "Крестьянские или фермерские хозяйства, применяющие специальный налоговый режим, субъекты малого бизнеса, применяющие специальный налоговый режим на основе упрощенной декларации, индивидуальные предприниматели, применяющие специальный налоговый режим на основе патента, уплачивают суммы социальных отчислений в сроки, предусмотренные налоговым законодательством Республики Казахстан."; </w:t>
      </w:r>
    </w:p>
    <w:bookmarkStart w:name="z7" w:id="6"/>
    <w:p>
      <w:pPr>
        <w:spacing w:after="0"/>
        <w:ind w:left="0"/>
        <w:jc w:val="both"/>
      </w:pPr>
      <w:r>
        <w:rPr>
          <w:rFonts w:ascii="Times New Roman"/>
          <w:b w:val="false"/>
          <w:i w:val="false"/>
          <w:color w:val="000000"/>
          <w:sz w:val="28"/>
        </w:rPr>
        <w:t xml:space="preserve">
      в пункте 17: </w:t>
      </w:r>
    </w:p>
    <w:bookmarkEnd w:id="6"/>
    <w:p>
      <w:pPr>
        <w:spacing w:after="0"/>
        <w:ind w:left="0"/>
        <w:jc w:val="both"/>
      </w:pPr>
      <w:r>
        <w:rPr>
          <w:rFonts w:ascii="Times New Roman"/>
          <w:b w:val="false"/>
          <w:i w:val="false"/>
          <w:color w:val="000000"/>
          <w:sz w:val="28"/>
        </w:rPr>
        <w:t xml:space="preserve">
      в абзаце первом слова "в течение пяти рабочих дней со дня получения уведомления" исключить; </w:t>
      </w:r>
    </w:p>
    <w:bookmarkStart w:name="z8" w:id="7"/>
    <w:p>
      <w:pPr>
        <w:spacing w:after="0"/>
        <w:ind w:left="0"/>
        <w:jc w:val="both"/>
      </w:pPr>
      <w:r>
        <w:rPr>
          <w:rFonts w:ascii="Times New Roman"/>
          <w:b w:val="false"/>
          <w:i w:val="false"/>
          <w:color w:val="000000"/>
          <w:sz w:val="28"/>
        </w:rPr>
        <w:t xml:space="preserve">
      дополнить абзацем третьим следующего содержания: </w:t>
      </w:r>
    </w:p>
    <w:bookmarkEnd w:id="7"/>
    <w:p>
      <w:pPr>
        <w:spacing w:after="0"/>
        <w:ind w:left="0"/>
        <w:jc w:val="both"/>
      </w:pPr>
      <w:r>
        <w:rPr>
          <w:rFonts w:ascii="Times New Roman"/>
          <w:b w:val="false"/>
          <w:i w:val="false"/>
          <w:color w:val="000000"/>
          <w:sz w:val="28"/>
        </w:rPr>
        <w:t xml:space="preserve">
      "Плательщики в течение пяти рабочих дней со дня получения уведомления представляют в налоговый орган список участников системы обязательного социального страхования"; </w:t>
      </w:r>
    </w:p>
    <w:bookmarkStart w:name="z9" w:id="8"/>
    <w:p>
      <w:pPr>
        <w:spacing w:after="0"/>
        <w:ind w:left="0"/>
        <w:jc w:val="both"/>
      </w:pPr>
      <w:r>
        <w:rPr>
          <w:rFonts w:ascii="Times New Roman"/>
          <w:b w:val="false"/>
          <w:i w:val="false"/>
          <w:color w:val="000000"/>
          <w:sz w:val="28"/>
        </w:rPr>
        <w:t xml:space="preserve">
      в пункте 18: </w:t>
      </w:r>
    </w:p>
    <w:bookmarkEnd w:id="8"/>
    <w:p>
      <w:pPr>
        <w:spacing w:after="0"/>
        <w:ind w:left="0"/>
        <w:jc w:val="both"/>
      </w:pPr>
      <w:r>
        <w:rPr>
          <w:rFonts w:ascii="Times New Roman"/>
          <w:b w:val="false"/>
          <w:i w:val="false"/>
          <w:color w:val="000000"/>
          <w:sz w:val="28"/>
        </w:rPr>
        <w:t xml:space="preserve">
      в абзаце втором слова "банковском счете" заменить словами "банковских счетах"; </w:t>
      </w:r>
    </w:p>
    <w:p>
      <w:pPr>
        <w:spacing w:after="0"/>
        <w:ind w:left="0"/>
        <w:jc w:val="both"/>
      </w:pPr>
      <w:r>
        <w:rPr>
          <w:rFonts w:ascii="Times New Roman"/>
          <w:b w:val="false"/>
          <w:i w:val="false"/>
          <w:color w:val="000000"/>
          <w:sz w:val="28"/>
        </w:rPr>
        <w:t xml:space="preserve">
      после слов "задолженности по" дополнить словом "обязательным"; </w:t>
      </w:r>
    </w:p>
    <w:bookmarkStart w:name="z10" w:id="9"/>
    <w:p>
      <w:pPr>
        <w:spacing w:after="0"/>
        <w:ind w:left="0"/>
        <w:jc w:val="both"/>
      </w:pPr>
      <w:r>
        <w:rPr>
          <w:rFonts w:ascii="Times New Roman"/>
          <w:b w:val="false"/>
          <w:i w:val="false"/>
          <w:color w:val="000000"/>
          <w:sz w:val="28"/>
        </w:rPr>
        <w:t xml:space="preserve">
      пункт 18-1 изложить в следующей редакции: </w:t>
      </w:r>
    </w:p>
    <w:bookmarkEnd w:id="9"/>
    <w:p>
      <w:pPr>
        <w:spacing w:after="0"/>
        <w:ind w:left="0"/>
        <w:jc w:val="both"/>
      </w:pPr>
      <w:r>
        <w:rPr>
          <w:rFonts w:ascii="Times New Roman"/>
          <w:b w:val="false"/>
          <w:i w:val="false"/>
          <w:color w:val="000000"/>
          <w:sz w:val="28"/>
        </w:rPr>
        <w:t xml:space="preserve">
      "18-1. По распоряжению налоговых органов в случае, если плательщик не представил списки участников системы обязательного социального страхования, за которых производятся социальные отчисления, в сроки, установленные Правительством Республики Казахстан, банки и организации, осуществляющие отдельные виды банковских операций, обязаны приостановить все расходные операции на банковских счетах плательщиков и исполнять указания, касающиеся перечисления обязательных социальных отчислений, пенсионных взносов и налоговой задолженности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Распоряжение налогового органа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 </w:t>
      </w:r>
    </w:p>
    <w:bookmarkStart w:name="z11" w:id="10"/>
    <w:p>
      <w:pPr>
        <w:spacing w:after="0"/>
        <w:ind w:left="0"/>
        <w:jc w:val="both"/>
      </w:pPr>
      <w:r>
        <w:rPr>
          <w:rFonts w:ascii="Times New Roman"/>
          <w:b w:val="false"/>
          <w:i w:val="false"/>
          <w:color w:val="000000"/>
          <w:sz w:val="28"/>
        </w:rPr>
        <w:t xml:space="preserve">
      пункт 18-2 изложить в следующей редакции: </w:t>
      </w:r>
    </w:p>
    <w:bookmarkEnd w:id="10"/>
    <w:p>
      <w:pPr>
        <w:spacing w:after="0"/>
        <w:ind w:left="0"/>
        <w:jc w:val="both"/>
      </w:pPr>
      <w:r>
        <w:rPr>
          <w:rFonts w:ascii="Times New Roman"/>
          <w:b w:val="false"/>
          <w:i w:val="false"/>
          <w:color w:val="000000"/>
          <w:sz w:val="28"/>
        </w:rPr>
        <w:t xml:space="preserve">
      "18-2. В случае отсутствия у плательщика банковских счетов или недостаточности денег на банковских счетах плательщика налоговый орган приостанавливает расходные операции по кассе плательщика в порядке, установленном Правительством Республики Казахстан."; </w:t>
      </w:r>
    </w:p>
    <w:bookmarkStart w:name="z12" w:id="11"/>
    <w:p>
      <w:pPr>
        <w:spacing w:after="0"/>
        <w:ind w:left="0"/>
        <w:jc w:val="both"/>
      </w:pPr>
      <w:r>
        <w:rPr>
          <w:rFonts w:ascii="Times New Roman"/>
          <w:b w:val="false"/>
          <w:i w:val="false"/>
          <w:color w:val="000000"/>
          <w:sz w:val="28"/>
        </w:rPr>
        <w:t xml:space="preserve">
      в пункте 28: </w:t>
      </w:r>
    </w:p>
    <w:bookmarkEnd w:id="11"/>
    <w:p>
      <w:pPr>
        <w:spacing w:after="0"/>
        <w:ind w:left="0"/>
        <w:jc w:val="both"/>
      </w:pPr>
      <w:r>
        <w:rPr>
          <w:rFonts w:ascii="Times New Roman"/>
          <w:b w:val="false"/>
          <w:i w:val="false"/>
          <w:color w:val="000000"/>
          <w:sz w:val="28"/>
        </w:rPr>
        <w:t xml:space="preserve">
      после слова "числа" дополнить словом "второго"; </w:t>
      </w:r>
    </w:p>
    <w:p>
      <w:pPr>
        <w:spacing w:after="0"/>
        <w:ind w:left="0"/>
        <w:jc w:val="both"/>
      </w:pPr>
      <w:r>
        <w:rPr>
          <w:rFonts w:ascii="Times New Roman"/>
          <w:b w:val="false"/>
          <w:i w:val="false"/>
          <w:color w:val="000000"/>
          <w:sz w:val="28"/>
        </w:rPr>
        <w:t xml:space="preserve">
      слова "с учетом регистрации", "(жительства)" и "и перечисленным" исключить. </w:t>
      </w:r>
    </w:p>
    <w:bookmarkStart w:name="z13" w:id="12"/>
    <w:p>
      <w:pPr>
        <w:spacing w:after="0"/>
        <w:ind w:left="0"/>
        <w:jc w:val="both"/>
      </w:pPr>
      <w:r>
        <w:rPr>
          <w:rFonts w:ascii="Times New Roman"/>
          <w:b w:val="false"/>
          <w:i w:val="false"/>
          <w:color w:val="000000"/>
          <w:sz w:val="28"/>
        </w:rPr>
        <w:t xml:space="preserve">
      2. Настоящее постановление вводится в действие с 1 января 2009 года и подлежит официальному опубликованию. </w:t>
      </w:r>
    </w:p>
    <w:bookmarkEnd w:id="1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