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487d" w14:textId="d1f4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сентября 1998 года № 845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1312.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1998 года № 845 "О совершенствовании правового обеспечения дорожного хозяйства" (САПП Республики Казахстан, 1998 г., № 31, ст. 269)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четвертом пункта 1 слова "и ставки платы за размещение наружной (визуальной) рекламы в полосе отвода автомобильных дорог общего пользования республиканского значения"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пользования автомобильными дорогами на территории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слова ", а также ставки сбора за проезд автотранспортных средств по территории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размещения в полосе отвода автомобильных дорог общего пользования объектов сервиса и наружной (визуальной) рекламы и ставки платы за размещение наружной (визуальной) рекламы в полосе отвода автомобильных дорог общего пользования республиканского значения,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 ставки платы за размещение наружной (визуальной) рекламы в полосе отвода автомобильных дорог общего пользования республиканского значения"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", а также ставки платы за размещение наружной (визуальной) рекламы в полосе отвода автомобильных дорог общего пользования республиканского значения"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