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e79fd" w14:textId="fde79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постановление Правительства Республики Казахстан от 14 марта 2006 года № 155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2008 года № 1281.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марта 2006 года № 155 "Об утверждении перечня регулируемых услуг (товаров, работ) субъектов естественных монополий" (САПП Республики Казахстан, 2006 г., № 8, ст. 71) следующие дополнение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регулируемых услуг (товаров, работ) субъектов естественных монополий,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6-1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"6-1. В сфере предоставления услуг железнодорожных путей с объектами железнодорожного транспорта по договорам концессии: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в пользование железнодорожных путей с объектами железнодорожного транспорта по договорам концессии.";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В сфере аэронавигации: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аэронавигационное обслуживание воздушных судов в воздушном пространстве, за исключением аэронавигационного обслуживания воздушных судов иностранных авиакомпаний, осуществляющих транзитные пролеты через воздушное пространство Республики Казахстан без осуществления или с осуществлением посадки на территории Республики Казахстан в некоммерческих целях;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аэронавигационное обслуживание воздушных судов в районе аэродрома, за исключением аэронавигационного обслуживания воздушных судов иностранных авиакомпаний, осуществляющих транзитные пролеты через воздушное пространство Республики Казахстан с осуществлением посадки на территории Республики Казахстан в некоммерческих целях.".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