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a236" w14:textId="512a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августа 2007 года № 753 "О Среднесрочном плане социально-экономического развития Республики Казахстан на 2008-2010 годы" (САПП Республики Казахстан, 2007 г., № 32, ст. 354):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2008-2010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.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2008-2010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физической культуры и спорта на 2007-2011 годы в Республике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"5 575 500" заменить цифрами "5 680 500";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"и начало строительства"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 и 7 цифры "1 000 000" заменить цифрами "895 000";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№ 1223 "О реализации Закона Республики Казахстан "О республиканском бюджете на 2008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205 "Министерство туризма и спорта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спорта":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объектов спорта для проведения Азиатских игр" цифры "5 575 500" заменить цифрами "5 680 500";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проектно-сметной документации и начало строительства многофункционального центра олимпийской подготовки в городе Астана" цифры "1 000 000" заменить цифрами "895 000";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проектно-сметной документации и начало строительства многофункционального центра олимпийской подготовки в городе Астана" слова "и начало строительства"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№ 1224 "Об утверждении паспортов республиканских бюджетных программ на 2008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55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 слова "и начало строительства"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слова "и начало строительства"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59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таблицы пункта 6. "План мероприятий по реализации бюджетной программы" после слов "конькобежного стадиона в городе Астане" дополнить словами ", в том числе перечисление аванса для заказа материалов и оборудования в размере не более пятидесяти процентов от его стоимости при условии предоставления подрядной организацией страхового полиса, обеспечивающего безусловный возврат Заказчику выплаченной суммы аванса в случае непоставки товара, некомплектной поставки или поставки ненадлежащего качества".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