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046f" w14:textId="ab80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Стратегическом плане Министерства сельского хозяйства Республики Казахстан на 2009-2011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2008 года № 1215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62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Стратегический план Министерства сельского хозяйства Республики Казахстан на 2009-2011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 № 1215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сельского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2009-2011 годы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Астана, 2008 год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Стратегического плана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видение Министерства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текущей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направления деятельности, цели, задачи и целевые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индикаторы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возможности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и возможные риски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Межсекторальное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программных и иных нормативных правовых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Миссия Министерства сельского хозяйства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Формирование и реализация аграрной политики государства в сфере развития агропромышленного комплекса, водного, лесного, охотничьего и рыбного хозяйства, сельских территорий и аграрной науки в целях содействия экономическому росту и достижению качественно нового уровня конкурентоспособности отраслей агропромышленного комплекса.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Видение Министерства сельского хозяйства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Результатом реализации мер Стратегического плана в 2009-2011 годах станет обеспечение устойчивого развития отраслей АПК, увеличение объема валовой продукции сельского хозяйства к 2011 году по сравнению с 2007 годом на 20,7 %, развитие национальных конкурентных преимуществ отечественной продукции, обеспечение продовольственной безопасности страны и эффективности управления государственными финансами и материальными активами, достижение высокого уровня координации подведомственных отраслей экономики.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Анализ текущей ситуации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Развитие агропромышленного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Подраздел с изменениями, внесенными постановлением Правительства РК от 22.12.2009 </w:t>
      </w:r>
      <w:r>
        <w:rPr>
          <w:rFonts w:ascii="Times New Roman"/>
          <w:b w:val="false"/>
          <w:i w:val="false"/>
          <w:color w:val="ff0000"/>
          <w:sz w:val="28"/>
        </w:rPr>
        <w:t>№ 2161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 настоящее время ситуация в агропромышленном комплексе республики характеризуется ростом эффективности производства, развитием рынка финансовых услуг на селе, улучшением качества жизни сельского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2007 года объем валовой продукции сельского хозяйства превысил один трлн. тенге и составил 1121,8 млрд. тенге, а рост производства составил более 8 %.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производство валовой продукции на 1 занятого в отрасли составляет более $ 3800.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безработицы в 2007 году в сельской местности сложился на уровне 6,2 %.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увеличиваются инвестиции в основной капитал сельского хозяйства. Если в 2002 году вложение инвестиций составляло 17,3 млрд. тенге, то в 2007 году - 55,9 млрд. тенге или в 3,2 раза больше.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валовой сбор зерновых культур составил 20,1 млн. тонн при урожайности 13,3 ц/га, что, соответственно, на 3,6 млн. тонн и 1,6 ц/га больше уровня, достигнутого в 2006 году. Данный объем позволил обеспечить внутреннюю потребность страны до нового урожая и экспортный потенциал в 9 млн.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пшеницы на душу населения достигло 1058 килограммов, что позволило Казахстану в прошлом году выйти на 1-е место в мире по этому показателю, опередив Австралию. Казахстан по экспорту пшеницы занимает 7-е место в мире.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производства зерна достигнуто благодаря широкому применению влагоресурсосберегающих технологий, площади которых в 2007 году составили треть зернового клина республики (5,2 млн. га), увеличению доли высеваемых кондиционных семян, доли семян 1-2 классов - до 78,9 %, а семян высоких репродукций - до 84 %, и росту объемов государственной поддержки отечественных сельскохозяйственных товаропроизводителей.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сократились посевные площади подсолнечника и сафлора, в основном из-за уменьшения посевов указанных культур в Восточно-Казахстанской, Алматинской и Южно-Казахстанской областях, связанного с освоением севооборотов. Сократились также посевные площади сахарной свеклы из-за низкой реализационной цены, установленной сахарными заводами, а также высокой себестоимости выращенной продукции, что не стимулирует сельскохозяйственные формирования заниматься возделыванием указанной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этого, в растениеводстве существует ряд сдерживающих развитие проблем: экстенсивные технологии возделывания сельскохозяйственных культур; недостаточное развитие отечественной селекции и семеноводства, что ведет к отсутствию высококачественных сортов и гибридов казахстанской селекции; импорт маслосемян для загрузки мощностей перерабатывающих предприятий; низкая техническая оснащенность производственных процессов сортоиспытания; низкая эффективность использования орошаемых земель; низкий уровень химизации; не соблюдаются научно-обоснованные агротехнологии, не выдерживаются оптимальные сроки агротехнических работ, что обуславливает низкую урожайность сельскохозяйственных культур; отсутствие современных технически оснащенных хранилищ для овощей, фруктов и картофеля, не налажена их заготовка и переработка; старовозрастность и сокращение площадей многолетних насаждений плодово-ягодных культур и винограда.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указанных проблем необходимо дальнейшее стимулирование диверсификации растениеводства через совершенствование форм и направлений государственной поддержки.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потребности и потребления плодов и винограда в республике указывает на необходимость закладки дополнительных садов и виноградников. Для обеспечения населения фруктами и ягодами необходимо заложить не менее 13,5 тыс. га площадей плодовых культур и 3,1 тыс. га винограда.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Осуществляется постоянный контроль за фитосанитарной обстановкой на территории республики. Вместе с тем, имеется ряд проблем: распространение очагов карантинных, вредных и особо опасных вредных организмов, наносящих ущерб сельскохозяйственному производству; увеличение потока подкарантинной продукции растительного происхождения, завозимой из стран дальнего и ближнего зарубежья, в том числе из стран неблагополучных в карантинном отношении; недостаточная материально-техническая оснащенность пограничных постов по карантину растений; отсутствие научного и методического обеспечения мероприятий по карантину растений. Не проводятся в полном объеме фитосанитарные мероприятия (против особо опасных вредных организмов на площади 5,1 млн. га, по ликвидации очагов карантинных объектов на площади 350,0 тыс. 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 В 2007 году было внесено 205 тыс. тонн минеральных удобрений в физическом весе и удобренная площадь составила 2 279,0 тыс. га, что в 7 раз превышает показатель 2003 года. Однако, данный объем внесенных минеральных удобрений составляет лишь 9 % от потребности.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эффективного ведения земледелия, сохранения и воспроизводства плодородия почв необходимо дальнейшее стимулирование применения удобрений (за исключением органических).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отрасли животноводства рост численности скота и птицы во всех категориях хозяйств в 2007 году в сравнении с 2006 годом составил 3-5 %, а производства продукции животноводства 3-7 %. Определенное влияние на развитие отрасли оказывает проводимая в животноводстве селекционно-племенная работа.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здесь имеется ряд сдерживающих факторов: около 80 % от всего поголовья сельхозживотных находится в личных подворьях; низким остается удельный вес племенного поголовья и составляет лишь 5-8 %; примитивные технологии содержания и кормления животных, устаревшая технология производства и переработки продукции, низкий уровень механизации и автоматизации процессов в животноводстве; недостаточное развитие специализированных хозяйств со средне- и крупнотоварным производством; слабая кормовая база, недостаток полнорационных комбикормов и, как следствие, низкая продуктивность скота и птицы; несоответствие содержания сельскохозяйственных животных зоогигиеническим и ветеринарно-санитарным требованиям; слабая работа местных исполнительных органов по идентификации животных, строительству скотомогильников и убойных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ветеринарии проведена целенаправленная работа по обеспечению эпизоотического благополучия в республике и безопасности продуктов животноводства.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обеспечение полного ветеринарного благополучия страны сдерживают следующие проблемные вопросы: проведение не в полном объеме противоэпизоотических мероприятий против особо опасных болезней животных и птиц, недостаточное количество подразделений ветеринарного контроля на предприятиях переработки сельхозсырья; содержание сельскохозяйственных животных без соблюдения зоогигиенических и ветеринарно-санитарных требований; низкий уровень материально-технического оснащения ветеринарных лабораторий; слабая организация местными исполнительными органами строительства скотомогильников и убойных пунктов, не налаженная система идентификации животных, низкий уровень квалификаций ветспециалистов-лицензиатов.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Современное состояние перерабатывающего подкомплекса АПК можно оценить как стабильное и имеющее значительный потенциал для роста производства. Объемы переработки сельскохозяйственной продукции и производства пищевых продуктов с каждым годом увеличиваются.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в сравнении с 2006 годом увеличилась доля переработанного сельскохозяйственного сырья к общему объему его производства: молока - до 33 % (2006 год - 26,6 %), зерновых - до 37 % (28,2 %), масличных - до 98 % (75 %), мяса - до 24 % (17,8 %).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2007 год перерабатывающими предприятиями произведено продукции на сумму 573,8 млрд. тенге, что на 7,4 % больше в 2006 году и составляет 7,3 % республиканского объема промышленного производства, 19,4 % от всей обрабатывающей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Продолжается работа по улучшению качества выпускаемой продукции и переходу предприятий на международные стандарты, в настоящее время систему менеджмента качества, основанную на международных стандартах ИСО и ХАССП, внедрили 184 предприятия отрасли, на стадии разработки и подготовки производства к внедрению СМК 89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время, имеется ряд проблем: высокая степень износа технологического оборудования предприятий по переработке сельскохозяйственной продукции (свыше 50 %), низкий уровень промышленной обработки сельхозсырья и недозагруженность мощностей перерабатывающих предприятий из-за отсутствия качественного сырья, недостаточный уровень конкурентоспособности продуктов переработки и как результат высокая доля импорта по некоторым из них, недостаточная работа по внедрению принципов ХАССП.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Проводится целенаправленная работа по обновлению машинно-тракторного парка. В 2007 году приобретено более 4,2 тысяч основных видов сельскохозяйственной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высокопроизводительной, энергонасыщенной техники стран ближнего и дальнего зарубежья позволило повысить энергообеспеченность сельскохозяйственного производства в сравнении с 2002 годом на 19,5 %.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существующий парк сельскохозяйственных машин Казахстана имеет износ до 80 %. При среднем сроке службы основной сельскохозяйственной техники 8-10 лет, возрастной состав тракторов более 10 лет эксплуатации составляет около 94,5 %, зерноуборочных комбайнов - 77,7 %. При этом, ежегодное обновление тракторов составляет в среднем 0,87 %, зерноуборочных комбайнов - 3,2 %.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Продолжается устойчивая тенденция роста объема экспорта. Так, в 2007 году экспортировано сельскохозяйственной продукции и продовольственных товаров на общую сумму около 2,3 млрд. долларов США. Самой крупной экспортной позицией продолжает оставаться зерно и продукты его переработки. В 2007 году отгружено на экспорт 6,9 млн. тонн зерна, что на 49,2 % больше уровня 2006 года, также экспортировано около 1,5 млн. тонн муки, что на 29,5 % больше уровня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Динамичному развитию отрасли способствовала эффективность оказываемой государственной поддержки.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прошлом году объемы государственной поддержки агропромышленного комплекса существенным образом увеличились. Если в 2002 году на эти цели из республиканского бюджета было направлено 27,3 млрд. тенге, то в 2007 году - 77,9 млрд. тенге или больше в 2,8 раза, в том числе объем субсидий составил 21,5 млрд. тенге, кредитов - 26,2 млрд. тенге. В 2008 году всего выделено 137,0 млрд. тенге, в том числе субсидий - 21,6 млрд. тенге, кредитов - 52,6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Лесное и охотничье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Продолжается реализация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>"Жасыл ел"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сохранению и рациональному использованию водных ресурсов, животного мира и развитию сети особо охраняемых природных территорий до 2010 года. В 2007 году работы по воспроизводству лесов и лесоразведению проведены на площади 41,1 тыс. га, что на 23 % выше планируемых объемов по Программе "Жасыл ел".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Проводятся работы по созданию санитарно-защитной зеленой зоны города Астаны. Весной прошлого года произведены посадки на площади 5 тыс. га. Всего с 1997 года посажено 35 тыс. га лесонасаждений.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пожароопасный сезон 2007 года на территории государственного лесного фонда, находящегося в ведении: акиматов областей произошло 211 случаев лесных пожаров (за аналогичный период 2006 года - 384 пожаров) на площади 138,4 тыс. га (в 2006 году - 13,6 тыс. га), министерства - 294 случая лесных пожаров (за аналогичный период 2006 года 575 пожаров) на площади 938 га (в 2006 году - 32,5 тыс. га). Основными причинами допущения крупных лесных пожаров явились: переход степных пожаров на территорию гослесфонда, слабая укомплектованность материально-технической базы лесоохранных учреждений, не укомплектованность штатов государственной лесной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инспекторами и работниками государственной лесной охраны за прошлый год проведено 25,9 тыс. рейдов, в ходе которых было выявлено 1351 случаев незаконной рубки леса, объемом 41,7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40 случаев браконьерства, ущерб от которых составил 14,4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Охотничьи угодья в Республике Казахстан занимают 235,2 млн. га, из которых 48,2 % закреплены за 655 охотничьими хозяйствами, остальные являются угодьями общего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 учет численности редких и исчезающих видов диких копытных животных и сайгаков. Численность сайги по результатам учета в 2008 году составила 61,0 тыс. особей.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в среднесрочном периоде планируется провести работы по дальнейшему воспроизводству лесов и лесоразведению, охране растительного и животного мира, созданию новых особо охраняемых природных территорий, сокращению лесных пожаров, увеличению численности редких и исчезающих видов диких копытных животных и сайгаков.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Водное хозяйство и мелиорация сельскохозяйственных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отраслевой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"Питьевая вода" на 2002-2010 годы и в целях решения вопросов обеспечения питьевой водой за период 2002-2007 годы были проведены работы по строительству новых и восстановлению существующих систем питьевого водоснабжения, улучшено водообеспечение 1887 населенных пунктов с численностью 4,8 млн.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2007 год выполнено агромелиоративное обследование орошаемых земель и на объектах проекта усовершенствования ирригационных и дренажных систем, проекта управления водными ресурсами и восстановления земель на общей площади 1689,3 тыс. га, по результатам полевых наблюдений, исследовательских и лабораторных работ ведется государственный мониторинг орошаемых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позволило в 2007 году обеспечить подачу питьевой воды по сниженным тарифам в объеме 34697,5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 охватом населения в количестве 1167,9 тыс.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стоимости услуг по доставке воды сельхозтоваропроизводителям из средств республиканского бюджета позволило обеспечить удешевление стоимости подачи воды используемой на орошение в объеме 7423,4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тоже время существует ряд проблем: в среднем по Казахстану только 34,1 % сельского населения обеспечивается водопроводной водой, 60,6 % водой децентрализованных источников, а остальная часть населения пользуется привозной водой и водой открытых водоемов; большинство сооружений и сетей систем водоотведения введены в эксплуатацию или капитально отремонтированы более 20-30 лет назад; в целом по республике более двух третей сетей требуют капитального ремонта или их полной замены; практикуется сброс неочищенных стоков непосредственно на поля фильтрации; только в 41 городах имеются канализационные очистные сооружения с полным технологическим циклом, из них в 10 городах износ составляет более 70 %.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Рыбное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Продолжается работа по системному реформированию рыбной отрасли, внедрению рыночных взаимоотношений и приближению их к требованиям международных требований и стандартов. За 2006-2007 годы было закреплено за 956 пользователями рыбных ресурсов 1466 водоемов и участков международного, республиканского и местного значений, со сроком закрепления 10 лет. Охрану закрепленных водоемов осуществляют свыше 1400 егерей рыбохозяйственных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ростом инвестиций в рыбную отрасль, вызванного введением принципа долгосрочного закрепления резко возрос и уровень освоения утвержденных лимитов вылова рыбы. Так, в 2007 году при лимите 50,5 тыс. тонн освоение составило 49,2 тыс. тонн, достигнув впервые за годы независимости отметки 97 %. Одной из причин, негативно влияющих на освоение утвержденных лимитов вылова рыбы, является отсутствие морского промысла рыб и других водных животных из-за морального и физического износа основных средств рыбовоспроизводящих и рыбодобывающих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Рыбное хозяйство наращивает внешнеторговый потенциал. Объем экспортируемой рыбной продукции в 2007 году, по сравнению с 2006 годом, увеличен на 2,7 тыс. тонн или 8 %, при этом стоимость увеличилась на 63 % и составила 79 млн. долл.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мере роста доходов населения увеличивается потребление рыбных продуктов. В этой связи, объемы импорта также увеличились по сравнению с 2006 годом на 12 803 тонн и составили 56 тыс. тонн.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наиболее значимым проблемам отрасли в настоящее время можно отнести, слабое развитие товарного рыбоводства. Необходимость интенсификации данного направления обусловлена ограниченностью рыбосырьевых запасов естественных водоемов и необходимостью принятия мер по ограничению промысловой нагрузки на водоемы, в целях предотвращения их истощения.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среднесрочном периоде планируется осуществление мероприятий по созданию благоприятных условий для развития товарного рыбоводства, морского рыболовства и привлечения инвестиций в добывающую и перерабатывающую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Развитие сельских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на 2007-2009 годы по реализации Государственной программы развития сельских территорий Республики Казахстан на 2004-2010 годы, утвержденного постановлением Правительства Республики Казахстан от 11 апреля 2007 года № 286 осуществляются мероприятия по развитию социальной и инженерной инфраструктуры сельских населенных пунктов (далее - СНП).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проведенного мониторинга в 2007 году количество СНП с высоким потенциалом развития, в сравнении с 2003 годом увеличилось на 779 единиц, а СНП с низким экономическим потенциалом сократилось на 641 единицу.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построено и реконструировано 96 объектов образования, 79 объектов здравоохранения, 215 объектов водоснабжения и более 250 км дорог местного значения. За этот период выдано 11 370 микрокредитов на сумму 2 249,7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тоже время, на сегодняшний день 200 школ находятся в аварийном состоянии, в 47 сельских школах обучение проводится в 3-4 смены, 5 412 объектов здравоохранения находятся в приспособленных помещениях и 340 СНП пользуются привозной водой. Данные объекты в среднесрочной перспективе необходимо привести в соответствие с установленными нормативами.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этого, в настоящее время наблюдается большой недостаток специалистов социальной сферы в сельской местности. Это негативно отражается на качестве предоставляемых услуг здравоохранения, образования, культуры и спорта. Для решения этого вопроса необходимо принятие мер по привлечению молодых специалистов для работы в сельской местности.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Стратегические направления деятельности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Устойчивое развитие отраслей агропромышленного комплекса, рост их конкурентоспособности, обеспечение продовольственной безопасности и адаптация аграрного производства к условиям вступления в 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Сохранение, рациональное использование и воспроизводство лесных ресурсов, ресурсов животного мира, объектов природно-заповедного фонда, а также создание условий для устойчивого водообеспечения и эффективного уровня водопользования.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Создание нормальных условий жизнеобеспечения села (аула) на основе оптимизации сельского расселения, обеспечение роста потенциала сельских территорий через интегрирование программ сельского развития.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Стратегические направления деятельности, цели, задачи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 целевые индикаторы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с изменениями, внесенными постановлениями Правительства РК от 12.05.2009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22.12.2009 </w:t>
      </w:r>
      <w:r>
        <w:rPr>
          <w:rFonts w:ascii="Times New Roman"/>
          <w:b w:val="false"/>
          <w:i w:val="false"/>
          <w:color w:val="ff0000"/>
          <w:sz w:val="28"/>
        </w:rPr>
        <w:t>№ 2161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5"/>
        <w:gridCol w:w="1109"/>
        <w:gridCol w:w="1191"/>
        <w:gridCol w:w="1211"/>
        <w:gridCol w:w="1211"/>
        <w:gridCol w:w="1211"/>
        <w:gridCol w:w="1192"/>
      </w:tblGrid>
      <w:tr>
        <w:trPr>
          <w:trHeight w:val="30" w:hRule="atLeast"/>
        </w:trPr>
        <w:tc>
          <w:tcPr>
            <w:tcW w:w="6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  направление 1. Устойчивое развитие отраслей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комплекса, рост их 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1.1. Обеспечение продовольственной безопасности республики на основе стабильного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индикаторы: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производства валовой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108,9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роста производительности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сельском хозяйстве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128,8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1.1.1. Повышение урожайности и качества продукции растениеводства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продовольственной безопасности, посредством применения мер государственной поддержки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роста производства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растениеводства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113,8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увеличения площадей зерновых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культур, возделываемых 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влагоресурсосберегающих технологий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51,3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52,7 </w:t>
            </w:r>
          </w:p>
        </w:tc>
      </w:tr>
      <w:tr>
        <w:trPr>
          <w:trHeight w:val="30" w:hRule="atLeast"/>
        </w:trPr>
        <w:tc>
          <w:tcPr>
            <w:tcW w:w="6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агротехнического цикла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в т.ч.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(посредством субсидирования) 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18,9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21,2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15,8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20,8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21,6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увеличения объемов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удобрений (за исключением органических)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сортоиспытания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качества семян и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кондиционных семян для посева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(расходы)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семеноводства сельскохозяйствен-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культур (посредством субсидирования):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объема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оригинальных семян: 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6,5-9,5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6,5-9,5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объема реализации элитных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семян: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площади орошаемых земель,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пригодных для 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использования, за счет эффективного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рационального использования земель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поливной воды (расходы)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1,39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1,47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коэффициента полезного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оросительной сети от существующего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0,46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0,58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0,62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поливной водой орошаемых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(не менее)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химической борьбы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прогнозируемой площади развития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распространения: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опасных вредных организмов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болезней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карантинных вредителей, болезней 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сорняков (расходы)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221,8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147,3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147,3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мобилизационных нужд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путем закупа зерна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ресурсы у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сельхозтоваропроизводителей для обновления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продовольственного зерна 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рынка зерна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344,9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389,4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производства продукции плодоводства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виноградарства за счет увеличения: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плодовых культур 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35,6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40,8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43,4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винограда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11,9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12,8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13,7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нормативной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по вопросам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развития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в части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продовольственной безопасности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НПА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Республики Казахстан в рейтингах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Глобальной 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Всемирного экономического форума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затратам на политику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определении позиции 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учитывать, что затраты на сельское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 в республике ниже объемов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держки данной отрасли в развитых странах)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удержание позиции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сельхозтоваропроизводителей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весенне-полевых и уборочных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мероприятий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зерновых культур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1.1.2. Повышение продуктивности и качества продукции животноводства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роста производства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животноводства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103,8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104,9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104,5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племенной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(материала), в том числе: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КРС 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2689,4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3012,1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2745,3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3901,0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4225,5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4767,4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4355,5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6409,4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6392,7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6900,0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1175,6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1518,8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1750,0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1965,0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лошадей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1209,1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1210,5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1965,4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1540,0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1563,0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верблюдов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473,2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519,5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720,0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810,0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Осеменение маточного поголовья КРС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племенного яйца (посредством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7182,7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4572,0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7667,7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5250,0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племенного животноводства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удельного веса 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поголовья в общей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животных (посредством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удельного веса животноводческой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продукции, производимой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сельхозформированиями от общего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производства: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шерсти (посредством субсидирования)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эпизоотического благополучия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(проведение запланированного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диагностике, профилактике,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ликвидации особо опасных болезней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мониторингу референции,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методологии, лабораторной 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введении национальной коллекции штаммов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микроорганизмов) (расходы)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модульных 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лабораторий: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областных 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биохранилища для хранения микроорганизмов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определению генетически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модифицированных организмов (расходы)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модернизация фабрик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первичной обработке шерсти в Жамбылской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областях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1.1.3. Устойчивое развитие и поддержка перерабатывающих производств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роста производства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переработки сельскохозяйственного сырья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100,8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101,3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102,0 </w:t>
            </w:r>
          </w:p>
        </w:tc>
      </w:tr>
      <w:tr>
        <w:trPr>
          <w:trHeight w:val="30" w:hRule="atLeast"/>
        </w:trPr>
        <w:tc>
          <w:tcPr>
            <w:tcW w:w="6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Доведение удельного веса перерабатывающих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имеющих доступ к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процентной ставки 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банков второго уровня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(посредством субсидирования) 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импорта по отдельным пищевым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 к общему объему потребления: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растительное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29,8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43,5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соки овощные и фруктовые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плодоовощные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90,6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</w:tr>
      <w:tr>
        <w:trPr>
          <w:trHeight w:val="30" w:hRule="atLeast"/>
        </w:trPr>
        <w:tc>
          <w:tcPr>
            <w:tcW w:w="6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увеличения 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перерабатывающих предприятий, внедривших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стандарты ИСО и ХАССП (посредством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(%)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1.2. Развитие национальных конкурентных преимуществ отечественной продукции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индикаторы: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роста производства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предприятиях аграрного сектора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сельхозформированиях, охваченных научным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обеспечением 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растениеводческой продукции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животноводческой продукции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экспортоориентированного брэнда казахстанской экологически и биологически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чистой продукции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Ускорение в 2 раза сроков создания конкурентоспособных сортов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1.2.1. Производство качественной конкурентоспособной продукции АПК для занятия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экспортных ниш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зернового терминала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границе с Китаем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ТЭО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завода по глубокой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работке зерна 330 тыс. тонн в 2013 году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откормочных площадок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развитой инфраструктурой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высококачественного мяса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(расходы):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завода 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сортового семенного материала хлопчатника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реализации на экспорт рыбной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включая продукцию глубокой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переработки и мороженную рыбу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казахстанского содержания в годовом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объеме государственных закупок: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сельском хозяйстве: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лесном и охотничьем хозяйстве: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водном хозяйстве: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70-80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70-80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70-80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70-80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70-80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рыбном хозяйстве: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инспекции в агропромышленном комплексе: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оснащение зерновых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терминалов в морских портах,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Амирабад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ТЭО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производства плодоовощных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технологий капельного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орошения в южных регионах страны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33800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1.2.2.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ускоренного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научного и технологического развития АПК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построения эффективной системы создания, внедрения и 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конкурентоспособных научных разработок и развития человеческого капитала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новых сортов и гибридов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хозяйственных и других культур (расходы)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сортов и гибридов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и других культур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посевных площадей культур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сортами отечественной селекции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посевной площади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технологий в земледелии, лесном,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водном и рыбном хозяйстве, животноводстве,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механизации и электрификации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хозяйства, переработки и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продукции (расходы)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технологий в земледелии, лесном,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водном и рыбном хозяйстве, животноводстве,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механизации и электрификации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хозяйства, переработки и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продукции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абитуриентов в высшие 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заведения по специальностям для нужд АПК,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отраслей водного, рыбного, лесного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охотничьего хозяйства в рамках ежегодного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заказа (расходы)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магистратуру: 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сельскохозяйственные науки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получение высшего образования: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сельскохозяйственные науки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специалистов и фермеров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системе передачи знаний в производство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аграрной сфере (расходы)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1.3. Развитие современной инфраструктуры отраслей АПК и повышение 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индикаторы: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охвата получателей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специализированных организаций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Полноценное информационное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политики путем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внедрения аппаратно-программного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в аграрном секторе республики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1.3.1. Развитие обслуживающей инфраструктуры отраслей АПК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сельхозпроизводства и несельскохозяйственного бизнеса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производства и переработки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сельхозпродукции, в том числе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систему кредитных товариществ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Стимулирование создания путем льготного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кредитования объединений сельхозтоваро-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производителей и сельского 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ведению совместного 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заготовки, переработке, сбыту, хранению,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транспортировке сельхозпродукции,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снабжения товарно-материальными ценностями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(кредитование)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несельскохозяйственных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предпринимательской 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сельской местности (кредитование)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специализированного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сельскохозяйственного банка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рисков в растениеводстве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обеспечение устойчивости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гарантирования расписок: 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зерну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900,0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1 349,3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1 530,1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хлопку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94,5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98,1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103,2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страховой защиты посевов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(посредством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11,8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Информационно-маркетинговое и нормативно-методическое обеспечение АПК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Доведение количества субъектов АПК,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получающих на безвозмездной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информационно-консультационные услуги до: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выставочно-ярмарочного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в г. Астана 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выставочно-ярмарочных 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бизнес-форумов и конференций,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международном уровне (бюджетные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оптового рынка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зяйственной продукции (с региональными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терминалами),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строительство регионального терминала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оптового рынка сельхозпродукции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области*;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строительство оптового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сельхозпродукции в городе Астана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строительство региональных терминалов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и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конкурса среди сельхозпредприя-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тий Казахстана на написание статьи: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«Любовь к Родине через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конкурентоспособной продукции»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круглого стола на тему: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«Повышение роли молодых ученых в развитии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отечественной науки: состояние, проблемы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пути их решения» (в целях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патриотического воспитания граждан)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1.3.2. Техническое и технологическое перевооружение </w:t>
            </w:r>
          </w:p>
        </w:tc>
      </w:tr>
      <w:tr>
        <w:trPr>
          <w:trHeight w:val="30" w:hRule="atLeast"/>
        </w:trPr>
        <w:tc>
          <w:tcPr>
            <w:tcW w:w="6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темпов обновления машинно-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тракторного парка 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участием АО «КазАгроФинанс»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инвестиций) (посредством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лизинга)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0,37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2. Сохранение, рациональное использование и 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лесных ресурсов, ресурсов животного мира, объектов природно-заповедного фонда,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для устойчивого водообеспечения и эффективного уровня водопользования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2.1. Обеспечение сохранения, воспроизводства и рационального использования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природно-заповедного фонда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индикаторы: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объемов лесопосадок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47,6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непокрытых лесом угодий в покрытые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Закрепление охотничьих угодий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количества закрепленных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рыбохозяйственных водоемов и их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долгосрочной основе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53,6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улова рыбы и других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50,25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50,75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2.1.1. Увеличение лесистости территории республики, 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пунктов, создание и расширение зеленых зон вокруг них, развитие плантационного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выращивания древесных пород и частного лесного фонда, рациональное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лесных ресурсов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лесоустроительных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 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829,0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посадочного материала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улучшенными наследственными качествами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(расходы)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617,5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площади, вновь создаваемых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насаждений на санитарно-защитной зеленой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зоне города Астаны (расходы)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авиационного патрулирования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республики от общей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 (расходы)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2.1.2. Сохранение, воспроизводство и рациональное использование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животного мира и объектов природно-заповедного фонда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Стабилизация численности редких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находящихся под угрозой исчезновения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диких копытных животных в ареалах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обитания: (бюджетные инвестиции) 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тугайный благородный олень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300-350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-//-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джейран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устюртский муфлон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800-900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роста численности сайгаков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(расходы)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новых особо охраняемых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территорий: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924 594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140 834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452 610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136 811 </w:t>
            </w:r>
          </w:p>
        </w:tc>
      </w:tr>
      <w:tr>
        <w:trPr>
          <w:trHeight w:val="30" w:hRule="atLeast"/>
        </w:trPr>
        <w:tc>
          <w:tcPr>
            <w:tcW w:w="6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существующих: (расходы)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75 739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403 550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2.1.3. Обеспечение охраны, воспроизводства рыбных ресурсов,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и регулирования рыболовства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государственным учетом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мониторингом водоемов международного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значения: 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водоемов местного значения: (расходы)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Доведение выпуска в естественные водоемы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водохранилища жизнестойкой молоди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промысловых рыб: 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государственному заказу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156,4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156,4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156,4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средств природопользователей (расходы)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2.2. Регулирование использования и охраны водных ресурсов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индикаторы: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увеличения доступа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к качественной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питьевой воде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отраслей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потребности окружающей среды водой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Сокращение потерь воды от существующего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потерь, составляющего 15 %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объема забора воды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2.2.1. Внедрение принципов интегрированного управления водными ресурсами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базовой основы внедрения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 системой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водными ресурсами (пилотная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научных исследований,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новых и 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имеющихся методических основ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совершенствования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водными ресурсами (расходы)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исследований и разработка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моделей управления трансграничными 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ресурсами (расходы)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исследований и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оптимальной модели межгосударственной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переброски части стока рек (расходы)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нения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2.2.2. Охрана и рациональное использование водных ресурсов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отраслей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необходимыми данными о водных ресурсах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использовании на текущий и долгосрочный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(расходы)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компенсационных попусков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(расходы)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2.2.3. Обеспечение безопасной и надежной эксплуатации систем водоснабжения,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гидротехнических сооружений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водохозяйственных объектов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установленными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требованиями: 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межгосударственных (расходы)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полигона опасных отходов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заполнение загрязненными ртутью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материалами (расходы)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45 850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770 640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850 285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200 555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9 170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основных средств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ских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эксплуатирующих водохозяйственные объекты,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имеющих 80 % износа основных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(бюджетные инвестиции)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2.2.4. Устойчивое развитие системы водоснабжения и водохозяйственных сооружений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качественной питьевой водой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 и малых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(бюджетные инвестиции)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СНП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1 213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берегов русел рек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безаварийного попуска паводковых вод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водохозяйственные сооружения (расходы)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3. Создание нормальных условий жизнеобеспечения села (аула)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оптимизации сельского расселения, обеспечение роста потенциала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 через интегрирование программ городского и сельского развития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3.1. Создание нормальных условий жизнеобеспечения села (аула) и обеспечение 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потенциала сельских территорий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индикаторы: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количества сельских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с высоким потенциалом развития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1964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в СНП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3.1.1. Устойчивое развитие сельских территорий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региональных конкурентных преимуществ, предоставления для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качественных услуг социальной сферы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централизованных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в сельских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пунктах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34,4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34,6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34,8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законопроекта, регулирующего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вопросы закрепления кадров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сферы в сельских населенных пунктах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3.1.2. Обеспечение доступа сельского населения к микрокредитным ресурсам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микрокредитованием целевых групп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населения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технической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микрокредитных организаций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микрокредитов сельскому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(посредством кредитования)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31 656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47 632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50 382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54 007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56 831 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Функциональные возможности Министерства сельского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реализации государственной политики, осуществления государственного надзора, улучшения и качественного предоставления государственной услуги в регулируемой сфере, повышения профессионального уровня сотрудников Министерства сельского хозяйства Республики Казахстан, обновления теоретических и практических знаний, умений и навыков по образовательным программам, повышения технических возможностей будет своевременно обеспечена деятельность аппаратов центрального и территориальных органов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 и информационно-технического оснащения;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квалификации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закупа товаров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капитального ремонта зданий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этого, будут приняты все необходимые меры по повышению эффективности и прозрачности использования выделенных финансовых средств, как за счет усиления контроля со стороны соответствующих служб министерства и совершенствования механизма субсидирования, так и за счет повышения роли общественных объединений, ассоциаций товаропроизводителей в этом деле в соответствии с мировой практикой. 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Возможные риски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процессе деятельности и реализации мер Министерство сельского хозяйства Республики Казахстан может столкнуться с возникновением следующего ряда рисков (обстоятельств, явлений), которые могут не поддаваться контролю со стороны государственного органа и помешать достижению целей: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финансовый риск (мировой финансовый кризис; сокращение объема средств, выделяемых из республиканского бюджета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ценовой риск (изменение мировых и внутриреспубликанских цен на сельскохозяйственную продукцию);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риски природного и техногенного характера (засуха, заморозки, вымерзание, недостаток тепла, излишнее увлажнение, град, ливень, буря, ураган, наводнение, сель, глобальное потепление, массовое заболевание растений и животных в республике и сопредельных странах, превышение предельно допустимого уровня вредных веществ от ракетно-космической деятельности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потери при миграции диких животных в сопредельные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неподписание с сопредельными странами новых соглашений по управлению трансграничными водопотоками, а также не выполнение ранее подписанных. 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Межсекторальное взаимодействие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3"/>
        <w:gridCol w:w="1893"/>
        <w:gridCol w:w="7193"/>
      </w:tblGrid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задачи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Совместные мероприятия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заинтересованными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</w:t>
            </w:r>
          </w:p>
        </w:tc>
      </w:tr>
      <w:tr>
        <w:trPr>
          <w:trHeight w:val="30" w:hRule="atLeast"/>
        </w:trPr>
        <w:tc>
          <w:tcPr>
            <w:tcW w:w="4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органы)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влагоресурсосберегающих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семеноводства;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удобрений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органических);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орошаемого земледелия.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фитосанитарного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благополучия республики.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МИО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объемов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пищевой продукции, включая напитки;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МИО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горюче-смазочными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для проведения весенне-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полевых и уборочных работ. </w:t>
            </w:r>
          </w:p>
        </w:tc>
      </w:tr>
      <w:tr>
        <w:trPr>
          <w:trHeight w:val="30" w:hRule="atLeast"/>
        </w:trPr>
        <w:tc>
          <w:tcPr>
            <w:tcW w:w="4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племенного животноводства;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устойчивой кормовой базы.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эпизоотического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благополучия республики. 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Устойчивое 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перерабатываю-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производств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МИО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доли импорта по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пищевым продуктам к общему объему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потребления; 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ускоренного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научного и 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развития АПК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построения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создания, внедрения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разработок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высококвалифицированных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для нужд АПК, 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водного, рыбного, лесного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охотничьего хозяйства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ежегодного государственного заказа;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специалистов и фермеров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передачи знаний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в аграрной сфере. </w:t>
            </w:r>
          </w:p>
        </w:tc>
      </w:tr>
      <w:tr>
        <w:trPr>
          <w:trHeight w:val="124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обслуживающей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МИО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развитие единой автома-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тизированной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отраслями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«e-Agriculture»;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специализированного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сельскохозяйственного банка;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выставочно-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ярмарочного комплекса в г. Астане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выставочно-ярмарочных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бизнес-форумов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конференций, в том числе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международном уровне. 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лесистости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пунктов, 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зеленых 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вокруг них,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выращивания древесных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 и частного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фонда, рациональное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МИО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Доведение авиационного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патрулирования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лесного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от общей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фонда. 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Сохранение, воспроизвод-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рациональное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природно-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заповедного фонда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МЮ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роста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сайгаков;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новых особо 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территорий. 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принципов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АУЗР,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пилотного проекта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управлению водными ресурсами. 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водоснабжения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качественной питьевой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водой сельских населенных пунктов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малых городов. </w:t>
            </w:r>
          </w:p>
        </w:tc>
      </w:tr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конкурентных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преимуществ, 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для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качественных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социальной сферы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количества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с высоким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потенциалом развития. 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является соисполнителем по мероприятиям, направленным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улучшение позиций Казахстана по показателям Глобального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индекса конкурентоспособности определяемого Всемирным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экономическим форумом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3"/>
        <w:gridCol w:w="9013"/>
      </w:tblGrid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Фактор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Институты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Бремя государственного регулирования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Прозрачность принятия политических решений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Макроэкономическая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стабильность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Инфляция (стат. данные)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тренинг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Местная доступность 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научно-исследовательских и тренинговых услуг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товаров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Интенсивность местной конкуренции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Распространенность торговых ограничений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Распространенность иностранной собственности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потребительской ориентации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Присутствие обязательных стандартов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региональных продаж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Широта международных рынков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труда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и производительность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Доступность последних технологий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технологий на уровне компаний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Прямые иностранные инвестиции и технологии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рынка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внешнего рынка (стат. данные)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 в % к ВВП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 в % к ВВП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бизнеса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местных поставщиков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местных поставщиков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Кластерное развитие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Природа конкурентоспособного преимущества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цепочки добавленной стоимости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международным распространением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для развития продукта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Границы маркетинга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Инновации 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Научное сотрудничество университета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промышленностью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государством передовых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программных и иных нормативных правовых документов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страны народу Казахстана от 6 февраля 2008 года "Рост благосостояния граждан Казахстана - главная цель государственной политики";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государственном регулировании развития агропромышленного комплекса и сельских территорий";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обязательном страховании в растениеводстве";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охране, воспроизводстве и использовании животного мира";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особо охраняемых природных территориях";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защите растений";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карантине растений";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безопасности пищевой продукции";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зерне";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семеноводстве";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развитии хлопковой отрасли";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охране селекционных достижений";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на 2007-2009 годы, утвержденная Указом Президента Республики Казахстан от 6 апреля 2007 года № 310 "О дальнейших мерах по реализации Стратегии развития Казахстана до 2030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Общенациональный план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основных направлений (мероприятий) по реализации ежегодных 2005-2007 годов посланий Главы государства народу Казахстана, утвержденный Указом Президента Республики Казахстан от 6 апреля 2007 года № 310;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индустриально-инновационного развития Республики Казахстан на 2003-2015 годы", утвержденная Указом Президента Республики Казахстан от 17 мая 2003 года № 1096;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территориального развития Республики Казахстан до 2015 года", утвержденная Указом Президента Республики Казахстан от 28 августа 2006 года № 167;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программа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науки Республики Казахстан на 2007-2012 годы, утвержденная Указом Президента Республики Казахстан от 20 июня 2007 года № 348;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программа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сельских территорий Республики Казахстан на 2004-2010 годы, утвержденная Указом Президента Республики Казахстан от 10 июля 2003 года № 1149;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Концепция устойчивого развития агропромышленного комплекса Республики Казахстан на 2006-2010 годы, одобренная протоколом заседания Правительства Республики Казахстан от 22 июня 2005 года №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водного сектора экономики и водохозяйственной политики Республики Казахстан до 2010 года, одобренная постановлением Правительства Республики Казахстан от 21 января 2002 года № 71;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достижения качественно нового уровня конкурентоспособности и экспортных возможностей экономики Республики Казахстан на 2008-2015 годы, одобренная постановлением Правительства Республики Казахстан от 28 декабря 2007 года № 1332;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рыбного хозяйства Республики Казахстан на 2007-2015 годы, одобренная постановлением Правительства Республики Казахстан от 6 октября 2006 года № 963;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мероприятий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реализации Концепции развития сети микрокредитных организаций для кредитования сельскохозяйственных товаропроизводителей Республики Казахстан, утвержденный постановлением Правительства Республики Казахстан от 14 июля 2006 года № 675;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Программой Развития Организации Объединенных Наций по проекту "Национальный план по интегрированному управлению водными ресурсами и водосбережению для Республики Казахстан, одобренное постановлением Правительства Республики Казахстан от 11 октября 2006 года № 978;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№ 310 "О некоторых вопросах Министерства сельского хозяйства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мероприятий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годы, утвержденный постановлением Правительства Республики Казахстан от 20 апреля 2007 года № 319;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Отраслевая программа </w:t>
      </w:r>
      <w:r>
        <w:rPr>
          <w:rFonts w:ascii="Times New Roman"/>
          <w:b w:val="false"/>
          <w:i w:val="false"/>
          <w:color w:val="000000"/>
          <w:sz w:val="28"/>
        </w:rPr>
        <w:t xml:space="preserve">"Питьевая вода" на 2002-2010 годы, утвержденная постановлением Правительства Республики Казахстан от 23 января 2002 года № 93;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сохранению и рациональному использованию водных ресурсов, животного мира и развитию сети особо охраняемых природных территорий до 2010 года, утвержденная постановлением Правительства Республики Казахстан от 8 октября 2007 года № 914;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Программа </w:t>
      </w:r>
      <w:r>
        <w:rPr>
          <w:rFonts w:ascii="Times New Roman"/>
          <w:b w:val="false"/>
          <w:i w:val="false"/>
          <w:color w:val="000000"/>
          <w:sz w:val="28"/>
        </w:rPr>
        <w:t xml:space="preserve">"Жасыл ел" на 2008-2010 годы, утвержденная постановлением Правительства Республики Казахстан от 16 октября 2007 года № 958;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"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Комплекс мер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устойчивому развитию АПК Республики Казахстан на 2009-2011 годы", утвержденный постановлением Правительства Республики Казахстан от 28 ноября 2008 года № 1106;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разработке технических регламентов на 2007-2009 годы, утвержденный постановлением Правительства Республики Казахстан от 4 мая 2007 года № 361;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мероприятий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2007-2009 годы по реализации Государственной программы развития сельских территорий Республики Казахстан на 2004-2010 годы, утвержденный постановлением Правительства Республики Казахстан от 11 апреля 2007 года № 286;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План мероприятий по реализации поручений Президента Республики Казахстан Назарбаева Н.А., данных в ходе его рабочей поездки в Акмолинскую область 23-25 июля 2007 года, утвержденный Руководителем Администрации Президента Республики Казахстан А. Джаксыбековым от 16 августа 2007 года № 41-8.89.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         -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АПК        - агропромышленный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        - Агентство Республики 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надзору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       - Агентство по информатизации и связи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АУЗР       - Агентство 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ВВП        - валовый внутренний продукт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        - Всемирная торговая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         - гектар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ИСО, ХАССП - международные стандарты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 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 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МИО        - Местные исполнительные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     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      -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   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       -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        -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  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        - миллион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НПА        - нормативные правовые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КРС        - крупный рогатый скот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Стратегическому плану </w:t>
      </w:r>
    </w:p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Соответствие стратегических целей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органа стратегическим целям государства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3"/>
        <w:gridCol w:w="5093"/>
        <w:gridCol w:w="4133"/>
      </w:tblGrid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и цели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цели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направлены цели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акта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1. Устойчивое развитие 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комплекса, рост их конкурентоспособности,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продовольственной безопасности и адаптация аграрного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к условиям вступления в ВТО.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стабильного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АПК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"Должна быть обеспечена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страны".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"Рост 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Казахстана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главная 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2. Сохранение, рациональное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воспроизводство лесных ресурсов, ресурсов животного мира,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природно-заповедного фонда, а также создание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водообеспечения и эффективного уровня водопользования.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ресурсов,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природно-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заповедного фонда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Принятие действенных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рациональному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ресурсов, вовлечение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охраны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воспроизводства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и животного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капитала,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его 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состояние дел в 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сферах. 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мероприятий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(мероприятий)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ежегодных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посланий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2007-2009 годы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2: 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ресурсов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270. Внедрение передовых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водосберегающих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гий, повсеместного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3. Создание нормальных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жизнеобеспечения села (аула) на основе оптимизации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расселения, обеспечение роста потенциала сельских территорий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интегрирование программ городского и сельского развития. </w:t>
            </w:r>
          </w:p>
        </w:tc>
      </w:tr>
      <w:tr>
        <w:trPr>
          <w:trHeight w:val="30" w:hRule="atLeast"/>
        </w:trPr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нормальных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жизнеобеспечения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(аула)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 потенциала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территорий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"Повышение качества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наших аулов и сел будет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оставаться приоритетным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направлением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политики".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"Рост 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Казахстана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главная цель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Стратегическому плану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постановлениями Правительства РК от 12.05.2009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22.12.2009 </w:t>
      </w:r>
      <w:r>
        <w:rPr>
          <w:rFonts w:ascii="Times New Roman"/>
          <w:b w:val="false"/>
          <w:i w:val="false"/>
          <w:color w:val="ff0000"/>
          <w:sz w:val="28"/>
        </w:rPr>
        <w:t>№ 2161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4"/>
        <w:gridCol w:w="3638"/>
        <w:gridCol w:w="848"/>
        <w:gridCol w:w="1418"/>
        <w:gridCol w:w="1622"/>
        <w:gridCol w:w="1378"/>
        <w:gridCol w:w="1361"/>
        <w:gridCol w:w="1401"/>
      </w:tblGrid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"Формирование и реализация политики государства в сфере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комплекса, водного, лесного, охотничьего и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хозяйства, сельских территорий и аграрной науки" 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центрального аппарата и территориальных органов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согласно утвержденной штатной численности 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безопасности,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 Обеспечение деятельности аппарата центрального органа 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аппарата обеспечиваю-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комплекса, лесного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водного хозяйства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685 679,0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646 218,0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823 245,0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1 008 469,0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1 273 022,0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деятельности аппаратов территориального органа 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обеспечивающих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комплекса, лесного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водного хозяйства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7705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7705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7705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7705 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6 121 903,0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5 921 676,0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7 414 406,0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10 880 971,0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13 121 678,0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Повышение квалификации 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прошедших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государственному языку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государственному языку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18,5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15,5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13,6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13,6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13,6 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47 266,0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48 591,0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43 410,0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43 410,0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43 410,0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Обеспечение функционирования информационных систем и информационно-техническое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государственных органов 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ниц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27 532,0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72 155,0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68 783,0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74 974,0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81 293,0 </w:t>
            </w:r>
          </w:p>
        </w:tc>
      </w:tr>
      <w:tr>
        <w:trPr>
          <w:trHeight w:val="30" w:hRule="atLeast"/>
        </w:trPr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6 882 380,0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6 688 640,0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8 349 844,0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12 007 824,0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14 519 403,0 </w:t>
            </w:r>
          </w:p>
        </w:tc>
      </w:tr>
    </w:tbl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3721"/>
        <w:gridCol w:w="1011"/>
        <w:gridCol w:w="1337"/>
        <w:gridCol w:w="1521"/>
        <w:gridCol w:w="1358"/>
        <w:gridCol w:w="1338"/>
        <w:gridCol w:w="1338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«Сохранение мелиоративного состояния земель»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контроль за мелиоративным состоянием и выполнением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мероприятий на орошаемых землях, разработка рекомендаций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сохранению и улучшению мелиоративного состояния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безопасности,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Жетысусская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гидрогеолого-мелиора-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тивная экспедиция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Агромелиоративное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орошаемых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га.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объектах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усовершенствования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ирригационных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дренажных систем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21 332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21 332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21 332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21 332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21 332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Стационарное гидрогео-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логические наблюдения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уровенно-солевым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режимом грунтовых вод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замеры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за стоком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коллекторно-дренажных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замеры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скважин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Почвенно-мелиоративные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га.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гидрогеолого-мелиора-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тивная экспедиция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Агромелиоративное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орошаемых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га.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объектах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усовершенствования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ирригационных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дренажных систем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га.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Стационарное гидрогео-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логические наблюдения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уровенно-солевым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режимом грунтовых вод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замеры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за стоком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коллекторно-дренажных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замеры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скважин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Почвенно-мелиоративные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га.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гидрогеолого-мелиора-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тивная экспедиция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Агромелиоративное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орошаемых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га.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624 600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624 600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624 600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624 600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объектах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усовершенствования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ирригационных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дренажных систем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га.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49 231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49 231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49 231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49 231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49 231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Стационарное гидрогео-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логические наблюдения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уровенно-солевым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режимом грунтовых вод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замеры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30 472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30 472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30 472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30 472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за стоком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коллекторно-дренажных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замеры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2 268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2 268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2 268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2 268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скважин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Почвенно-мелиоративные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Жетысусская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гидрогеолого-мелиора-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тивная экспедиция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Эффективное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подготовленных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ежегодным увеличе-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нием коэффициента 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мельного использования 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КЗИ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0,75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гидрогеолого-мелиора-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тивная экспедиция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Эффективное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подготовленных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ежегодным увеличе-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нием коэффициента 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мельного использования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0,75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гидрогеолого-мелиора-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тивная экспедиция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Эффективное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подготовленных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ежегодным увеличе-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нием коэффициента 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мельного использования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0,81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0,82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0,83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0,83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0,85 </w:t>
            </w:r>
          </w:p>
        </w:tc>
      </w:tr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Жетысусская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гидрогеолого-мелиора-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тивная экспедиция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Средневзвешенная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затрат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обоснованию критериев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оценке мелиоративно-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состояния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подготовленных земель 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105,2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93,01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91,86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125,2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гидрогеолого-мелиора-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тивная экспедиция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Средневзвешенная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затрат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обоснованию критериев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оценке мелиоративно-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состояния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подготовленных земель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122,7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119,4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122,9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158,2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гидрогеолого-мелиора-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тивная экспедиция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Средневзвешенная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затрат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обоснованию критериев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оценке мелиоративно-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состояния 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гектар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подготовленных земель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90,1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90,4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101,9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129,07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159,47 </w:t>
            </w:r>
          </w:p>
        </w:tc>
      </w:tr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Жетысусская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гидрогеолого-мелиора-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тивная экспедиция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ций и 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направленных на 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тивное и рациональное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поливной воды, предот-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вращение засоления,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осолонцевания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ирригационной эрозии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смягчение негативного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воздействия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орошаемых землях 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дации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гидрогеолого-мелиора-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тивная экспедиция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ций и 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направленных на 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тивное и рациональное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поливной воды, предот-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вращение засоления,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осолонцевания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ирригационной эрозии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смягчение негативного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воздействия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орошаемых землях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Южно-Казахстанская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гидрогеолого-мелиора-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тивная экспедиция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рекоменда-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ций и 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направленных на 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тивное и рациональное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поливной воды, предот-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вращение засоления,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осолонцевания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ирригационной эрозии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смягчение негативного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воздействия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орошаемых землях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144 735,0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152 155,0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164 840,0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205 850,0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255 612,0 </w:t>
            </w:r>
          </w:p>
        </w:tc>
      </w:tr>
    </w:tbl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1"/>
        <w:gridCol w:w="3841"/>
        <w:gridCol w:w="884"/>
        <w:gridCol w:w="1330"/>
        <w:gridCol w:w="1491"/>
        <w:gridCol w:w="1391"/>
        <w:gridCol w:w="1351"/>
        <w:gridCol w:w="1391"/>
      </w:tblGrid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"Борьба с особо опасными вредными организмами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культур"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по систематическому наблюдению за появлением, развитием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распространением вредителей, болезней и сорняков, максимальному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выявлению очагов массового развития и распространения особо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вредных организмов, проведению химических обработок для снижения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численности особо опасных вредных организмов до безопасного уровня (ниже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порога вредоносности - ЭПВ) и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сельхозтоваропроизводителей максимально точным прогнозом их развития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распространения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безопасности,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обработке против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опасных вредителей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болезней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зяйственных культур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3 209,26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3 098,68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3 145,41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3 432,20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3 218,30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товаропроизводителей,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удовлетворены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своевременностью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высоким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химических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обработок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затраты на 1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и угодий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 особо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вредных организмов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1074,8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863,0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854,9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993,7 </w:t>
            </w:r>
          </w:p>
        </w:tc>
      </w:tr>
      <w:tr>
        <w:trPr>
          <w:trHeight w:val="30" w:hRule="atLeast"/>
        </w:trPr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площадей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химическими обработками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сравнении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выявленными площадями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особо опасным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вредным организмам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ницы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37,9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13,6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2 448 952,0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2 456 641,0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2 655 710,0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2 934 065,0 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3 198 131,0 </w:t>
            </w:r>
          </w:p>
        </w:tc>
      </w:tr>
    </w:tbl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3461"/>
        <w:gridCol w:w="1189"/>
        <w:gridCol w:w="1332"/>
        <w:gridCol w:w="1534"/>
        <w:gridCol w:w="1352"/>
        <w:gridCol w:w="1393"/>
        <w:gridCol w:w="1374"/>
      </w:tblGrid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"Проведение лабораторного анализа и выявление на скрытую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зараженность карантинными объектами"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по проведению фитосанитарных лабораторных анализов,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 и выявлению на скрытую зараженность карантинными объектами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безопасности,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лаборатор-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фитосанитарных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анализов и экспертиз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образцов подкарантин-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продукции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тиз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посева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наблюдение образцов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полевых культур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разцы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научным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 лучших образцов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зерновых культур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цов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Энтомологическая,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фитопатологическая,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бактериологическая,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гербологическая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посевов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Обследование: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сортообразцы;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живые растения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различных плодово-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ягодных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100 %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достоверности принад-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лежности выявляемых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экспертизах 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логических объектов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карантинным видам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фитосанитарного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АПК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Отчеты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импортного расти-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тельного материала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затраты на 1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и угодий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вредителей и сорняков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га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39,5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приятие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16192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17486,8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21550,8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га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3131,3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3285,8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5244,3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5766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6343,3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 случаев;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 видов карантинных объектов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затраты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проверку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сортообразца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затраты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обследова-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 1 сортообразца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штуки выращенных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живых 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различных плодово-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ягодных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составляют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1 114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1 162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1 719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2 191 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АПК информацией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фитосанитарном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тоянии импортируемых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зяйственных культур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37 164,0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41 162,0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51 295,0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59 338,0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73 816,0 </w:t>
            </w:r>
          </w:p>
        </w:tc>
      </w:tr>
    </w:tbl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3441"/>
        <w:gridCol w:w="1210"/>
        <w:gridCol w:w="1352"/>
        <w:gridCol w:w="1514"/>
        <w:gridCol w:w="1372"/>
        <w:gridCol w:w="1373"/>
        <w:gridCol w:w="1373"/>
      </w:tblGrid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"Определение сортовых и посевных качеств семенного и посадочного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материала"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по экспертизе качества семян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растений для всех отечественных товаропроизводителей, 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оригинальных и элитных семян, семян первой, второй и третьей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репродукции, государственных сортоиспытательных участков и станций,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ресурсов семян, определения их соответствия действующим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стандартам. Обеспечение посева проверенными на посевные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семенами на всей площади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безопасности,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 сортовых и посев-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качеств семенного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посадочного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риала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зяйственных растений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дований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кондиционных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исследования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697,4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растений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177 839,0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216 000,0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235 531,0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235 531,0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235 531,0 </w:t>
            </w:r>
          </w:p>
        </w:tc>
      </w:tr>
    </w:tbl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3593"/>
        <w:gridCol w:w="847"/>
        <w:gridCol w:w="1498"/>
        <w:gridCol w:w="1539"/>
        <w:gridCol w:w="1356"/>
        <w:gridCol w:w="1376"/>
        <w:gridCol w:w="139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"Возмещение ставки вознаграждения (интереса) по финансовому лизингу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техники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ставки вознаграждение по лизингу сельскохозяйственной техники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современной инфраструктуры отраслей АПК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оснащенности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Техническое и технологическое перевооружение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лизингу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зяйственной техники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158 194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118 646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79 098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39 549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на сумму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возмещения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Казахстан;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на сумму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возмещения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доходности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производителей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приобретаемой в лизинг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техники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машинно-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тракторного парка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удешевления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расходов по лизингу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техники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0,011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0,009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0,006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158 194,0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118 646,0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79 098,0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39 549,0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3664"/>
        <w:gridCol w:w="865"/>
        <w:gridCol w:w="1514"/>
        <w:gridCol w:w="1494"/>
        <w:gridCol w:w="1372"/>
        <w:gridCol w:w="1352"/>
        <w:gridCol w:w="1374"/>
      </w:tblGrid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«Строительство и реконструкция объектов образования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хозяйства»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отраслей АПК и аграрной науки высококвалифицированными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кадрами и создание условий для профессиональной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высококвалифицированных специалистов мирового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строительно-монтажных работ строительства учебного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факультета КазАТУ им. С. Сейфуллина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Развитие национальных конкурентных преимуществ отечественной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Обеспечение ускоренного научного и технологического развития АПК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построения эффективной системы создания, внедрения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распространения конкурентоспособных научных разработок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человеческого капитала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факультета КазАТУ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С. Сейфуллина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факультета КазАТУ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им. С. Сейфуллина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студентов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1368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1421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205 117,0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62 210,0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20 686,0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04"/>
        <w:gridCol w:w="866"/>
        <w:gridCol w:w="1414"/>
        <w:gridCol w:w="1496"/>
        <w:gridCol w:w="1517"/>
        <w:gridCol w:w="1517"/>
        <w:gridCol w:w="1517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"Строительство объектов инфраструктуры лесного хозяйства и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охраняемых природных территорий"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инфраструктуры особо охраняемых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 РК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сохранения, воспроизводства и рационального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лесных ресурсов, ресурсов животного мира, объектов природно-заповедного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Сохранение, воспроизводство и рациональное использование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животного мира и объектов природно-заповедного фонда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служебных кордонов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автогаражей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зданий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и пожарно-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химических станций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бурение противопо-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жарных скважин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охраняемые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природные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обеспечены объектами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55 691,0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278 567,0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175 066,0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283 000,0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283 000,0 </w:t>
            </w:r>
          </w:p>
        </w:tc>
      </w:tr>
    </w:tbl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3583"/>
        <w:gridCol w:w="1067"/>
        <w:gridCol w:w="1352"/>
        <w:gridCol w:w="1514"/>
        <w:gridCol w:w="1353"/>
        <w:gridCol w:w="1373"/>
        <w:gridCol w:w="1373"/>
      </w:tblGrid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«Целевые текущие трансферты 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субсидирование стоимости услуг по подаче питьевой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из особо важных групповых и локальных систем водоснабжения,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являющихся безальтернативными источниками питьевого водоснабжения» 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населения к питьевой воде гарантированного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количества путем выделения целевых текущих трансфертов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бюджетам городов Астаны и Алматы на 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подаче питьевой воды из особо важных групповых и локальных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водоснабжения, являющихся безальтернативными источниками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питьевого водоснабжения 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Регулирование использования и охраны водных ресурсов 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2.2.4. Устойчивое развитие системы водоснабжения и водохозяйственных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получающие субсидии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получающую воду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тарифу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век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1 761 582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1 761 582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1 761 582 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подаче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питьевой воды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обеспеченности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питьевой водой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групповых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9-95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10-94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10-94 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1 112 752,0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1 761 364,0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2 176 334,0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2 219 894,0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2 375 291,0 </w:t>
            </w:r>
          </w:p>
        </w:tc>
      </w:tr>
    </w:tbl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3614"/>
        <w:gridCol w:w="867"/>
        <w:gridCol w:w="1396"/>
        <w:gridCol w:w="1519"/>
        <w:gridCol w:w="1397"/>
        <w:gridCol w:w="1417"/>
        <w:gridCol w:w="1418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реконструкция и оснащения ветеринарных лабораторий,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биохранилища и здания подведомственного учреждения»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направлена на приведение объектов ветеринарных лабораторий,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зданий и помещений, улучшение их материально-технического оснащения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требованиями международных норм, стандартов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рекомендаций ВТО, путем строительства биохранилища и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зданий и вспомогательных помещений для ГУ «Национальный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мониторинга, референции, лабораторной диагностики и методологии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ветеринарии», а также строительства однотипных модульных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зданий ветлабораторий и однотипных модульных районных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ветлабораторий с вивариями для животных РГКП «Республиканская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лаборатория» МСХ РК, материально-техническое оснащение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квалифицированных специалистов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Повышение продуктивности и качества продукции животноводства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однотипных модульных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областных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ветлабораторий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вивариями для животных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однотипных модульных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ветлабораторий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вивариями для животных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биохранилища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реконструкции 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лабора-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торных оборудований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ветлаборатории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сметной документации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запланиро-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ванных мероприятий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435 790,0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1 999 006,0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1 681 005,0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6 148 486,0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5 134 814,0 </w:t>
            </w:r>
          </w:p>
        </w:tc>
      </w:tr>
    </w:tbl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9"/>
        <w:gridCol w:w="4359"/>
        <w:gridCol w:w="1237"/>
        <w:gridCol w:w="1360"/>
        <w:gridCol w:w="1502"/>
        <w:gridCol w:w="1421"/>
        <w:gridCol w:w="871"/>
        <w:gridCol w:w="871"/>
      </w:tblGrid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«Регулирование русла реки Сырдарьи и сохранение северной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Аральского моря, 2-я фаза»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«За счет софинансирования гранта из республиканского бюджета»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«За счет гранта» 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сохранения северной части Аральского моря,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ресурсов в дельте реки Сырдарьи, увеличение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продукции и развитие рыбного хозяйства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минимизации вероятности затопления населенных пунктов региона Приаралья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путем строительства гидротехнических сооружений для стабилизации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северной части Аральского моря и регулирования пропуска расходов воды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руслу реки Сырдарья 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Регулирование использования и охраны водных ресурсов 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 Обеспечение безопасной и надежной эксплуатации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водоснабжения, гидротехнических сооружений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ТЭО,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ТЭО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положительного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на ТЭО,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Сокращение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минерализации воды,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завершению проекта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эколог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стр.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Северного Аральского моря,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завершению проекта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пропускной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способности реки Сырдарьи.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Пополнение Аральского моря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54 м абсолютной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балтийской системы (после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окончания проекта)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97 654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38 801,0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78 400,0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3109"/>
        <w:gridCol w:w="869"/>
        <w:gridCol w:w="1500"/>
        <w:gridCol w:w="1561"/>
        <w:gridCol w:w="1521"/>
        <w:gridCol w:w="1521"/>
        <w:gridCol w:w="1543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«Услуги по сортоиспытанию сельскохозяйственных культур»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в сельскохозяйственное производство республики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высокопродуктивных сортов сельскохозяйственных растений, отечественной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зарубежной селекции; использование отечественными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сельхозтоваропроизводителями для посева семян сортов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растений включенных в Государственный реестр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достижений, допущенных к использованию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безопасности,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Испытание сортов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целью внесения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выявленных наиболее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ценных по качеству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 селекционных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достижений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сортов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культур,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 селекционных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достижений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85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85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85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85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затраты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сортоопыт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20 041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18 454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20 840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26 498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33 687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культур будут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допущены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районированы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областям республики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110 495,0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120 876,0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142 857,0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179 285,0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226 873,0 </w:t>
            </w:r>
          </w:p>
        </w:tc>
      </w:tr>
    </w:tbl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5"/>
        <w:gridCol w:w="3782"/>
        <w:gridCol w:w="848"/>
        <w:gridCol w:w="1419"/>
        <w:gridCol w:w="1541"/>
        <w:gridCol w:w="1337"/>
        <w:gridCol w:w="1358"/>
        <w:gridCol w:w="1360"/>
      </w:tblGrid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«Усовершенствование ирригационных и дренажных систем»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«За счет софинансирования займа из республиканского бюджета» 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конкурентноспособности аграрного сектора,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социально-экономических условий жизни сельских жителей 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безопасности,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Изыскательские работы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СНиПам и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нормам и т.д.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1 000 000 тенге: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 площади охвата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изысканий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 площади охвата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 площади охвата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реконструкции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30" w:hRule="atLeast"/>
        </w:trPr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Изыскательские работы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618 432,0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4 607 362,0 </w:t>
            </w:r>
          </w:p>
        </w:tc>
      </w:tr>
    </w:tbl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2"/>
        <w:gridCol w:w="3037"/>
        <w:gridCol w:w="1014"/>
        <w:gridCol w:w="1505"/>
        <w:gridCol w:w="1525"/>
        <w:gridCol w:w="1505"/>
        <w:gridCol w:w="1526"/>
        <w:gridCol w:w="1526"/>
      </w:tblGrid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«Постприватизационная поддержка сельского хозяйства»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086 «Кредитование проекта по постприватизационной поддержке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хозяйства» 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направлен на распространение кредитной линии на все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и внедрением механизмов финансирования, таких как: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микрофинансирование в сельской местности, структурное финансирование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лизинга сельхозтехники и оборудования. Развитие товарных бирж,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методическая помощь в управлении сельскохозяйственными рисками,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агрометеостанций, консалтинговые услуги 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современной инфраструктуры отраслей АПК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оснащенности. 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Развитие обслуживающей инфраструктуры отраслей АПК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 рамках 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нента «Сельские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службы»: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областном уровне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районном уровне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однодневных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фермеров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агрометеостанций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компании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ценовыми рисками»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базы;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бирж;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ционных продуктов.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семина-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 для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товарных бирж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компании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рисками» в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ти: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базы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растениеводстве;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укрепления практи-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 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венного страхова-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ния; партнерства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страхования.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растениеводстве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основе погодного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индекса.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Проведение 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чения по долго-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срочным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циям, лизингу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хозяйстве: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для 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и лизинго-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 компаний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для руководи-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 филиалов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и лизинго-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 компаний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обучен-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участвующих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 (УМФУ)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«институциональное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развитие»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обучен-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УМФУ по 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«Развитие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микрофинансиро-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вания» и «Развитие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связей с коммер-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ческими банками»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 лизинговых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компаний и УМФУ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оценке проекта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мес.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кредитной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линии через банки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второго уровня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182 186,0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микрокре-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дитной линии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60 729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 (УМФУ),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прошедших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предмет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ветствия критериям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правомочности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в Проекте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микрокредитной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линии проекта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участвующих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второго уровня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лизинговых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в кредитной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линии проекта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микрокредитов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микрокре-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дитной линии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ферме-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 и товаропроиз-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водителей,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чивших 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бизнеса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сельской местности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доработке положе-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 о Контроли-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рующем агентстве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товарным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биржам,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обучения, типовой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бизнес-план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современной 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биржи т.п.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риал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внесению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правовые акты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«Об обязательном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растениеводстве»;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в сфере укреп-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роли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 и ключевых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риал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148 154,0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76 093,0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349 490,0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325 721,0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556 061,0 </w:t>
            </w:r>
          </w:p>
        </w:tc>
      </w:tr>
    </w:tbl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1"/>
        <w:gridCol w:w="3448"/>
        <w:gridCol w:w="1070"/>
        <w:gridCol w:w="1398"/>
        <w:gridCol w:w="1558"/>
        <w:gridCol w:w="1358"/>
        <w:gridCol w:w="1378"/>
        <w:gridCol w:w="1379"/>
      </w:tblGrid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«Целевые трансферты на развитие 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развитие системы водоснабжения» 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сельских населенных пунктов, городов и малых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питьевой водой гарантированного качества и необходимого количества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выделения целевых трансфертов на развитие 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Алматы на развитие системы водоснабжения 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Регулирование использования и охраны водных ресурсов 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2.2.4. Устойчивое развитие системы водоснабжения и водохозяйственных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150-180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150-180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150-180 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строительными нормами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правилами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СНиП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качествен-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питьевой водой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80-100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120-150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150-250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150-180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150-180 </w:t>
            </w:r>
          </w:p>
        </w:tc>
      </w:tr>
      <w:tr>
        <w:trPr>
          <w:trHeight w:val="30" w:hRule="atLeast"/>
        </w:trPr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12 725 214,0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19 158 848,0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22 998 170,0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19 000 000,0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19 000 000,0 </w:t>
            </w:r>
          </w:p>
        </w:tc>
      </w:tr>
    </w:tbl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6"/>
        <w:gridCol w:w="3705"/>
        <w:gridCol w:w="905"/>
        <w:gridCol w:w="1331"/>
        <w:gridCol w:w="1534"/>
        <w:gridCol w:w="1352"/>
        <w:gridCol w:w="1353"/>
        <w:gridCol w:w="1414"/>
      </w:tblGrid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«Методологические услуги в области охраны водных объектов» 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научное обоснование единой республиканской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методической документации в области мелиорации земель, использования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 водных ресурсов. Корректировка нормативно-методической базы 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безопасности,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методических 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тации на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изыскательские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охраны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эффективное 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проектно-изыскатель-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ских работ,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согласованными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нормами и правилами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стоимость 1-ой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документации - 0,5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(расчет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произведен без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на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оснащение)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документации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проектно-изыскатель-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ские работы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объектов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14 521,0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14 910,0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17 052,0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20 432,0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25 819,0 </w:t>
            </w:r>
          </w:p>
        </w:tc>
      </w:tr>
    </w:tbl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3324"/>
        <w:gridCol w:w="1252"/>
        <w:gridCol w:w="1333"/>
        <w:gridCol w:w="1618"/>
        <w:gridCol w:w="1354"/>
        <w:gridCol w:w="1355"/>
        <w:gridCol w:w="1416"/>
      </w:tblGrid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«Агрохимическое и агроклиматическое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сельскохозяйственного производства»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по проведению агрометеорологического мониторинга,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составления анализов и прогнозов: о влагозапасах в почве, о состоянии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культур, о возможном повреждении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неблагоприятными погодными явлениями (заморозки, морозы, малоснежные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зимы, засуха, вредители и болезни), о сроках сева, созревания,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урожайности и условий уборки яровых зерновых культур, составления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справок и консультаций о фактических агрометеорологических условиях,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складывающихся на территории республики в разрезе областей и т.д.;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космического мониторинга состояния посевов зерновых культур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продуктивности сельскохозяйственного производства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современной инфраструктуры отраслей АПК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оснащенности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Развитие обслуживающей инфраструктуры отраслей АПК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агрометеорологи-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ческому мониторингу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производства;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мации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информации по космическому мониторингу сельскохозяйственных угодий и объемов растениеводческой продукции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верной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посевных площадях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состоянии посевов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Заблаговременное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сельхозтоваропроиз-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водителей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неблагоприятных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погодных условиях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сельхозформирований,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получивших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цию по агрометеоро-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логическому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рингу и космическому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угодий и 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растениеводческой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2448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45 241,0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45 241,0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38 140,0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45 241,0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49 241,0 </w:t>
            </w:r>
          </w:p>
        </w:tc>
      </w:tr>
    </w:tbl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9"/>
        <w:gridCol w:w="3405"/>
        <w:gridCol w:w="1191"/>
        <w:gridCol w:w="1394"/>
        <w:gridCol w:w="1516"/>
        <w:gridCol w:w="1374"/>
        <w:gridCol w:w="1355"/>
        <w:gridCol w:w="1376"/>
      </w:tblGrid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"Методологические услуги по осуществлению фитосанитарного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мониторинга, диагностики и прогноза"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по систематическому наблюдению за появлением, развитием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распространением вредителей, болезней и сорняков, максимальному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выявлению очагов массового развития и распространения особо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вредных организмов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безопасности,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мониторин-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за появлением,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вредителей, болезней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сорняков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га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114,2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114,2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114,2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114,2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114,2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мониторинговых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 очагов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массового развития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особоопасных вредных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организмов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га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2 963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максимально точным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прогнозом развития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особоопасных вредных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организмов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602 646,0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759 263,0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867 064,0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1 082 487,0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1 322 700,0 </w:t>
            </w:r>
          </w:p>
        </w:tc>
      </w:tr>
    </w:tbl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3461"/>
        <w:gridCol w:w="1189"/>
        <w:gridCol w:w="1555"/>
        <w:gridCol w:w="1535"/>
        <w:gridCol w:w="1514"/>
        <w:gridCol w:w="1515"/>
        <w:gridCol w:w="866"/>
      </w:tblGrid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«Регулирование русла реки Сырдарьи и сохранение северной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Аральского моря» (1 фаза)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«За счет внешних займов»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«За счет софинансирования внешних займов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бюджета»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сохранения северной части Аральского моря,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ресурсов в дельте реки Сырдарьи, увеличение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продукции и развитие рыбного хозяйства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минимизации вероятности затопления населенных пунктов региона Приаралья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путем строительства гидротехнических сооружений для стабилизации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северной части Аральского моря и регулирования пропуска расходов воды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руслу реки Сырдарья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Регулирование использования и охраны водных ресурсов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 Обеспечение безопасной и надежной эксплуатации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водоснабжения, гидротехнических сооружений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удержаний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Сокращение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минерализации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(соленость),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завершению проекта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Северного 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моря, по завершению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пропускной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способности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Сырдарьи. Пополнение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Аральского моря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м абсолютной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балтийской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(после окончания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проекта)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балтий-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295 827,0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325 881,0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507 704,0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105 000,0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4"/>
        <w:gridCol w:w="3662"/>
        <w:gridCol w:w="1027"/>
        <w:gridCol w:w="1352"/>
        <w:gridCol w:w="1493"/>
        <w:gridCol w:w="1354"/>
        <w:gridCol w:w="1374"/>
        <w:gridCol w:w="1394"/>
      </w:tblGrid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«Строительство и реконструкция системы водоснабжения»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«За счет внешних займов»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«За счет внутренних источников»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«За счет софинансирования внешних займов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бюджета» 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населения питьевой водой гарантированного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необходимого количества; улучшение инфраструктуры сельских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пунктов; планирование, восстановление, реабилитация,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водоснабжения 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Регулирование использования и охраны водных ресурсов 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2.2.4. Устойчивое развитие системы водоснабжения и водохозяйственных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питьевого водоснабжения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50-70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50-70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40-60 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работ 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ствии со строительными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нормами и правилами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качествен-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питьевой водой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30-40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50-80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40-70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40-60 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4 882 206,0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7 276 009,0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10 283 417,0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11 061 681,0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11 200 000,0 </w:t>
            </w:r>
          </w:p>
        </w:tc>
      </w:tr>
    </w:tbl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3643"/>
        <w:gridCol w:w="1047"/>
        <w:gridCol w:w="1372"/>
        <w:gridCol w:w="1514"/>
        <w:gridCol w:w="1333"/>
        <w:gridCol w:w="1353"/>
        <w:gridCol w:w="1373"/>
      </w:tblGrid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«Реконструкция гидротехнических сооружений»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гидротехнических сооружений направленных на предупреждение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угрозы возникновения чрезвычайных ситуаций техногенного характера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гидротехнических сооружениях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Регулирование использования и охраны водных ресурсов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 Обеспечение безопасной и надежной эксплуатации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водоснабжения, гидротехнических сооружений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объектов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произведена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разработан-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норм и правил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СНиП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нормально-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и 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 возникновения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чрезвычайных ситуаций.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711 363,0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1 064 587,0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5 889 011,0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7 978 222,0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5 627 333,0 </w:t>
            </w:r>
          </w:p>
        </w:tc>
      </w:tr>
    </w:tbl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2"/>
        <w:gridCol w:w="3593"/>
        <w:gridCol w:w="1050"/>
        <w:gridCol w:w="1376"/>
        <w:gridCol w:w="1498"/>
        <w:gridCol w:w="1376"/>
        <w:gridCol w:w="1357"/>
        <w:gridCol w:w="1358"/>
      </w:tblGrid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«Развитие объектов охраны подземных вод и очистки 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стоков в городе Усть-Каменогорск»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«За счет внешних займов»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«За счет софинансирования гранта из республиканского бюджета»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«За счет софинансирования внешних займов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«За счет гранта» 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уровня жизни и улучшение здоровья населения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Усть-Каменогорска, Семипалатинска, Павлодар, и населенных пунктов,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расположенных вдоль реки Иртыш, путем предотвращения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токсичных веществ в р. Иртыш и подземные воды, восстановления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среды и улучшения экологии региона. Улучшение качества поверхностных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для питьевого водоснабжения населения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Усть-Каменогорск, Семипалатинск, Павлодар. Предотвращение загрязнения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грунтовых вод и миграции шлейфа токсичных отходов в сторону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районов, источников питьевого водоснабжения г. Усть-Каменогорск и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Иртыш. Усиление институциональных механизмов для мониторинга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из местных и промышленных источников 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Регулирование использования и охраны водных ресурсов 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 Обеспечение безопасной и надежной эксплуатации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водоснабжения, гидротехнических сооружений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 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обнаружения утечек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водопроводных 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качества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горводоканала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контрольно-надзорных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 региона.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контрактов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осуществление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мониторингу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проектированию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запланированного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объема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в рамках проекта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санитарными нормами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правилами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закупаемого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лабораторию 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73 006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лабораторий на 50 чел.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4 484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хвостохранилища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92 489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233 333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 станции очистки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30" w:hRule="atLeast"/>
        </w:trPr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лаборато-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рий оборудованием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обнаружения утечек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и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Изоляция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загрязнения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2 107,0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340 649,0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1 140 667,0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3 121 877,0 </w:t>
            </w:r>
          </w:p>
        </w:tc>
      </w:tr>
    </w:tbl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3623"/>
        <w:gridCol w:w="1027"/>
        <w:gridCol w:w="1332"/>
        <w:gridCol w:w="1534"/>
        <w:gridCol w:w="1352"/>
        <w:gridCol w:w="1373"/>
        <w:gridCol w:w="1414"/>
      </w:tblGrid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«Эксплуатация республиканских водохозяйственных объектов,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связанных с подачей воды»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Бесперебойная работа водохозяйственных объектов, не связанных с подачей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воды, включая объекты, совместно используемые с сопредельными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государствами путем обеспечения функционирования водохранилищ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гидротехнических сооружений, находящихся в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собственности, не связанных с подачей воды; совместное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водохозяйственных объектов, расположенных на трансграничных реках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Регулирование использования и охраны водных ресурсов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 Обеспечение безопасной и надежной эксплуатации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водоснабжения, гидротехнических сооружений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Эксплуатационные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приятия на водохо-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зяйственных объектах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объектах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тельных норм 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Правилами эксплуата-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водохозяйственных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Улучшится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канских и на межгосу-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дарственных объектах,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своевременная подача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необходимом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честве поливной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товаропроизводителям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1 542 647,0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1 980 141,0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1 760 041,0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1 862 865,0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2 019 555,0 </w:t>
            </w:r>
          </w:p>
        </w:tc>
      </w:tr>
    </w:tbl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3141"/>
        <w:gridCol w:w="886"/>
        <w:gridCol w:w="1537"/>
        <w:gridCol w:w="1496"/>
        <w:gridCol w:w="1496"/>
        <w:gridCol w:w="1517"/>
        <w:gridCol w:w="1579"/>
      </w:tblGrid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«Государственный учет и кадастр рыбных ресурсов»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рыбопродуктивности рыбохозяйственных водоемов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участков, разработка биообоснований, определение ОДУ на водоемах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международного, республиканского и местного значений и на резервном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комплексных морских исследований по оценке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биологических ресурсов казахстанской части Каспийского моря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сохранения, воспроизводства и рационального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лесных ресурсов, ресурсов животного мира, объектов природно-заповедного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 Обеспечение охраны, воспроизводства рыбных ресурсов,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контроля и регулирования рыболовства 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обоснования (отчет)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гос. учетом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водоемов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родного и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канского значения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гос. учетом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водоемов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117 720,0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124 043,0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119 772,0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132 603,0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144 538,0 </w:t>
            </w:r>
          </w:p>
        </w:tc>
      </w:tr>
    </w:tbl>
    <w:bookmarkStart w:name="z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2999"/>
        <w:gridCol w:w="1049"/>
        <w:gridCol w:w="1496"/>
        <w:gridCol w:w="1537"/>
        <w:gridCol w:w="1537"/>
        <w:gridCol w:w="1517"/>
        <w:gridCol w:w="1517"/>
      </w:tblGrid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«Воспроизводство рыбных ресурсов»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молоди ценных видов рыб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прохода рыб к нерестилищам, и их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подведомственных предприятий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сохранения, воспроизводства и рационального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лесных ресурсов, ресурсов животного мира, объектов природно-заповедного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 Обеспечение охраны, воспроизводства рыбных ресурсов,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контроля и регулирования рыболовства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в водоемы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молоди рыб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156,4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156,4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биоло-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гического обосно-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(отчет)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дноуглубительных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(проект)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дноуг-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лубительных работ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куб. м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575,7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932,1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850,5*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892,4*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рыбного хозяйства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выживаемости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рыбных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запасов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рыбных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запасов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обновления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парка 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60,8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74,6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725 850,0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723 112,0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433 155,0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473 607,0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516 231,0 </w:t>
            </w:r>
          </w:p>
        </w:tc>
      </w:tr>
    </w:tbl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3704"/>
        <w:gridCol w:w="865"/>
        <w:gridCol w:w="1433"/>
        <w:gridCol w:w="1534"/>
        <w:gridCol w:w="1393"/>
        <w:gridCol w:w="1353"/>
        <w:gridCol w:w="1353"/>
      </w:tblGrid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"Обеспечение сохранения и развития особо охраняемых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территорий"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обеспечение функционирования и развития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природно-заповедного и лесного фонда, 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научных методов сохранения природных комплексов,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работников особо охраняемых природных территорий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сохранения, воспроизводства и рационального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лесных ресурсов, ресурсов животного мира, объектов природно-заповедного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Сохранение,  воспроизводство и рациональное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животного мира и объектов природно-заповедного фонда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ственных инспекторов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природоохранных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учреждений;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2962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пожарных сторожей;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5924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пожарно-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химических станций;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минерализо-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ванных полос;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2615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Уход за минерализован-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полосами;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34346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40695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44838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46257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47676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Расчистка площадей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посадки 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года;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3,83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питомников;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27,2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лесных семян;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25313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посадочного материала;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59377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охраняемых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4817,3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5332,3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5791,9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6041,9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6111,1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противопожарных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на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охраняемых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территориях;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лесов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лесоразведение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Сокращение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ущерба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одного лесного пожара;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общей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щади особо 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территорий;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1000,3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459,6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ООПТ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Сохранность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природно-заповедного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ООПТ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2 534 567,0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3 121 777,0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3 562 618,0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4 126 844,0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4 793 154,0 </w:t>
            </w:r>
          </w:p>
        </w:tc>
      </w:tr>
    </w:tbl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3603"/>
        <w:gridCol w:w="1027"/>
        <w:gridCol w:w="1392"/>
        <w:gridCol w:w="1494"/>
        <w:gridCol w:w="1353"/>
        <w:gridCol w:w="1373"/>
        <w:gridCol w:w="1373"/>
      </w:tblGrid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«Реабилитация и управление окружающей средой бассейна рек Нура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Ишим»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«За счет внешних займов»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«За счет софинансирования внешних займов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бюджета» 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уровня жизни населения, проживающего на территории бассейна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реки Нуры путем очистки реки и прилегающих к ней районов от серьезного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ртутного загрязнения, что приведет к безопасному, эффективному,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затратному альтернативному источнику водоснабжения для удовлетворения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растущих нужд местных водопользователей, а также возобновит контроль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расходом в реке для управления паводками и в экологических целях путем: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снижения содержания ртути в воде, воздухе, почве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(с 3 000 ПДК до ПДК); 2) реконструкции Ынтымакского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водохранилища до возможности регулирования проектного объема (240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м3), в настоящее время среднегодовой нерегулируемый объем - 40 млн. м3;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технического перевооружения 17 гидрологических постов на реке Нура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лабораторий Карагандинской области 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Регулирование использования и охраны водных ресурсов 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 Обеспечение безопасной и надежной эксплуатации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водоснабжения, гидротехнических сооружений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полигона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захоронения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ртутных отходов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(м3)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45 850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146 720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169 645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87 115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Интумакского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водохранилища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русла реки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болота Жаур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(м3)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623 920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680 640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113 440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ртути в почве, воде,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воздухе до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предельно допустимой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(2,1 мг/кг)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Мг/кг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захоронения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м3 ртутных отходов.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30" w:hRule="atLeast"/>
        </w:trPr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полигона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захоронения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ртутных отходов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(м3)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45 850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146 720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89 645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87 115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реконструкции Интумакского водохранилища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русла реки и болота Жаур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(м3)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623 920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480 640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113 440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1 372 216,0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2 695 083,0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2 344 220,0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2 698 781,0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1 256 147,0 </w:t>
            </w:r>
          </w:p>
        </w:tc>
      </w:tr>
    </w:tbl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3542"/>
        <w:gridCol w:w="1027"/>
        <w:gridCol w:w="1412"/>
        <w:gridCol w:w="1514"/>
        <w:gridCol w:w="1353"/>
        <w:gridCol w:w="1393"/>
        <w:gridCol w:w="1373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«Прикладные научные исследования в области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комплекса» 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Разработки конкурентоспособной научно-технической  продукции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земледелия и растениеводства, защиты и карантина растений, водного,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лесного, рыбного хозяйства, животноводства, ветеринарии, механизации,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переработки и хранения сельхозпродукции, экономики АПК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территорий для внедрения в сельскохозяйственное производство 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ВТО. 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Развитие национальных конкурентных преимуществ отечественной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Обеспечение ускоренного научного и технологического развития АПК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построения эффективной системы создания, внедрения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распространения конкурентоспособных научных разработок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человеческого капитала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исследовательских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опытно-конструктор-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ских работ по приори-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тетным направлениям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АПК,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земледелия,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и карантина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растений, водного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переработки и 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венной 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медицины, механизации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грамма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новых сортов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гибридов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культур;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пород, типов и линий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птиц, рыб,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пчел, штаммов 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организмов с примене-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нием генетических,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биохимических,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физиологических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методов;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земледелии, защите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карантине растений,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лесном, водном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рыбном хозяйстве,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животноводстве, меха-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низации и электрифи-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кации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хозяйства, переработ-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 и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лечебных препаратов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животноводства;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опытных образцов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 и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прирост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результатов науки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внедрения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разработок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производство: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под сортами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селекции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посевной площади;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ресурсо-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энергосберегающих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экологически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технологий в АПК.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охранных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документов: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изобретение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инновационных патен-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на изобретение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патентов на селек-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ционные достижения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2 650 930,6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2 704 683,0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2 704 683,0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2 800 921,0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2 900 000,0 </w:t>
            </w:r>
          </w:p>
        </w:tc>
      </w:tr>
    </w:tbl>
    <w:bookmarkStart w:name="z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0"/>
        <w:gridCol w:w="3750"/>
        <w:gridCol w:w="1089"/>
        <w:gridCol w:w="1315"/>
        <w:gridCol w:w="1415"/>
        <w:gridCol w:w="1315"/>
        <w:gridCol w:w="1252"/>
        <w:gridCol w:w="1274"/>
      </w:tblGrid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«Увеличение уставного капитала АО «Национальный холдинг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государственной политики по 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комплекса»</w:t>
            </w:r>
          </w:p>
        </w:tc>
      </w:tr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производства плодоовощных культур с применением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капельного орошения в южных регионах страны.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сельхозтоваропроизводителей на проведение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полевых и уборочных работ и мероприятий по повышению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культур.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Холдинга и его дочерних компаний.</w:t>
            </w:r>
          </w:p>
        </w:tc>
      </w:tr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Устойчивое развитие отраслей агропромышленного комплекса, рост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конкурентоспособности, обеспечение продовольственной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аграрного производства к условиям вступления в ВТО.</w:t>
            </w:r>
          </w:p>
        </w:tc>
      </w:tr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Обеспечение продовольственной безопасности республики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стабильного роста производства продукции АПК</w:t>
            </w:r>
          </w:p>
        </w:tc>
      </w:tr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Повышение урожайности и качества продукции растениеводства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продовольственной безопасности, посредством применения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земель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выращивания овощей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фруктов.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кредитными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сельхозтова-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ропроизводителей.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офиса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«Мал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корпорациясы»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офисных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АО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(помещений)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филиалов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«Казагромаркетинг»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посева и ассортимента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выращиваемых культур.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Обеспечено 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"КазАгро"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менного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приоритет-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 потенциальных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ниш развития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дителей (кредитование)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СХТП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выращенной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плодоовощной продукции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69 475</w:t>
            </w:r>
          </w:p>
        </w:tc>
      </w:tr>
      <w:tr>
        <w:trPr>
          <w:trHeight w:val="30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1 109 410,7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934 100,0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8"/>
        <w:gridCol w:w="3782"/>
        <w:gridCol w:w="930"/>
        <w:gridCol w:w="1194"/>
        <w:gridCol w:w="1379"/>
        <w:gridCol w:w="1419"/>
        <w:gridCol w:w="1358"/>
        <w:gridCol w:w="1420"/>
      </w:tblGrid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«Увеличение уставного капитала АО «Национальный холдинг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государственной политики по 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комплекса»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приобретения основных средств для создания крупнотовар-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животноводческих ферм (в том числе для последующей передачи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лизинг) и частичное кредитование оборотных средств для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крупнотоварных животноводческих ферм.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Устойчивое развитие отраслей агропромышленного комплекса, рост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конкурентоспособности, обеспечение продовольственной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аграрного производства к условиям вступления в ВТО.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Обеспечение продовольственной безопасности республики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стабильного роста производства продукции АПК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Повышение продуктивности и качество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животноводческих ферм.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КРС молочного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мясного направления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поголовья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высокопродуктивного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скота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1 735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высокока-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чественной животновод-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(надоев молока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фуражную корову в МТФ).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6,0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5 270 000,0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3776"/>
        <w:gridCol w:w="908"/>
        <w:gridCol w:w="1236"/>
        <w:gridCol w:w="1376"/>
        <w:gridCol w:w="1335"/>
        <w:gridCol w:w="1376"/>
        <w:gridCol w:w="1398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«Увеличение уставного капитала АО «Национальный холдинг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государственной политики по 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комплекса»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закупа, производство импортозамещающей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животноводческой продукции, переработка, транспортировка,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реализация животноводческой продукции и продуктов ее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и внешнем рынках.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Устойчивое развитие отраслей агропромышленного комплекса, рост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конкурентоспособности, обеспечение продовольственной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аграрного производства к условиям вступления в ВТО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Обеспечение продовольственной безопасности республики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стабильного роста производства продукции АПК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Устойчивое развитие и поддержка перерабатывающих производств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продукции: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молокопродукты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мясная продукция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Насыщение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качественной,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недорогой, отечествен-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глубокопереработан-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продукцией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животноводства.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заготовки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продукции: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молокопродукты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мясная продукция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1 454 227,0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353 059, 3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234 47 2,2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228 1 72,2</w:t>
            </w:r>
          </w:p>
        </w:tc>
      </w:tr>
    </w:tbl>
    <w:bookmarkStart w:name="z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Удельный вес отношения объема заготовки животноводческой продукции (молока и мяса) АО "Мал өнімдері корпорациясы" к общему объему заготовки молока и мяса по Республике Казахстан.</w:t>
      </w:r>
    </w:p>
    <w:bookmarkEnd w:id="48"/>
    <w:bookmarkStart w:name="z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3744"/>
        <w:gridCol w:w="1229"/>
        <w:gridCol w:w="1193"/>
        <w:gridCol w:w="1392"/>
        <w:gridCol w:w="1372"/>
        <w:gridCol w:w="1352"/>
        <w:gridCol w:w="1353"/>
      </w:tblGrid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«Увеличение уставного капитала АО «Национальный холдинг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государственной политики по 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комплекса»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железнодорожного зернового терминала на границе с Китаем.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глубокой переработке зерна.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 биоэтанола.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 биодизеля.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пропускной способности зернового терминала в порту Актау.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мельничного комплекса в порту Баку.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 сортового семенного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оснащение зерновых терминалов в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портах, в т.ч. в порту Амирабад.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откормочных площадок с развитой инфраструктурой экспорта.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инфраструктуры экспорта животноводческой продукции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заготовительных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закупа, производство импортозамещающей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животноводческой продукции, переработка, транспортировка,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животноводческой продукции и продуктов ее переработки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и внешнем рынках.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Устойчивое развитие отраслей агропромышленного комплекса, рост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конкурентоспособности, обеспечение продовольственной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аграрного производства к условиям вступления в ВТО.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Развитие национальных конкурентных преимуществ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 Производство качественной конкурентоспособной продукции АПК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занятия экспортных ниш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зернового терминала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границе с Китаем"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зерна.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СМР), 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биоэтанола.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биодизеля.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пропускной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 зернового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терминала в порту Актау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СМР), 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мельнич-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комплекса в 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Баку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СМР), 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сортового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хлопчатника.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СМР), 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оснаще-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зернового терминала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морском порту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зернового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терминала в морском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порту Амирабад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СМР), 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откормочной площадки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развитой инфраструкту-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 экспорта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(кожсырья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шерсти)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продукции: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1 706,1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1 842,8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кожсырье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СХТП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качественным посевным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 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мировых технологий.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зерна.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инфраст-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руктуры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кожсырья).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Насыщение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недорогой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глубокопереработанной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доли импорти-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руемой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экспорта.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«Строительство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зернового терминала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границе с Китаем»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(ввод в эксплуатацию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году) с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перевалки до 500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сортового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хлопчатника (с производственной мощностью до 5 тыс. тонн в год).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единовременного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зерна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зерновом терминале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порту Актау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22,5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мельничного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порту Баку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зернового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терминала в морском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порту Амирабад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и экспорт мяса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откормочной площадки: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 говядины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животновод-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продукции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закупа*: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кожсырье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4 108 173, 0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8 919 340,7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476 800,0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707 027,8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2 195 757,8</w:t>
            </w:r>
          </w:p>
        </w:tc>
      </w:tr>
    </w:tbl>
    <w:bookmarkStart w:name="z1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Удельный вес реализации животноводческой продукции на экспорт от общего объема закупа животноводческой продукции на планируемый период. При расчетах были использованы коэффициенты перевода для приведения разных единиц измерения в единую (кожсырье 1 кв. м. = 5,7 кг; обувь 1 пара = 4,5 кг).</w:t>
      </w:r>
    </w:p>
    <w:bookmarkEnd w:id="50"/>
    <w:bookmarkStart w:name="z1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1"/>
        <w:gridCol w:w="3916"/>
        <w:gridCol w:w="1049"/>
        <w:gridCol w:w="1217"/>
        <w:gridCol w:w="1215"/>
        <w:gridCol w:w="1457"/>
        <w:gridCol w:w="1356"/>
        <w:gridCol w:w="1399"/>
      </w:tblGrid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«Увеличение уставного капитала АО «Национальный холдинг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государственной политики по 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комплекса»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кредитных товариществ.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производства и переработки сельскохозяйственной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через систему кредитных товариществ.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объединений сельхозтоваропроизводителей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 совместному производству, заготовке, сбыту, 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транспортировке сельскохозяйственной продукции и снабжению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товарно-материальными ценностями.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несельскохозяйственных видов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сельской местности.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финансовой основы для гарантирования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зерновым и хлопковым распискам.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методического 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региональной сети АО "Казагромаркетинг".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информационно-логистических центров на оптовых 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выставочно-ярмарочного комплекса г. Астана.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оптового рынка сельхозпродукции (с региональными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терминалами).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Устойчивое развитие отраслей агропромышленного комплекса, рост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конкурентоспособности, обеспечение продовольственной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аграрного производства к условиям вступления в ВТО.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Развитие современной инфраструктуры отраслей АПК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оснащенности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 Развитие обслуживающей инфраструктуры отраслей АПК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созда-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объединений сельхоз-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совместного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заготовки,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сбыта, переработки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материальными ценностями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прокредито-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хлебоприемных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-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«КазАгроГарант».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-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«КазАгроГарант»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доли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АПК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ционно-консультационными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логистических центров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методического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выставоч-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но-ярмарочного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Астана.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оптового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продукции (с 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нальными терминалами),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терминала оптового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сельхозпродукции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СМР), %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 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качественным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продовольствием и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сельхозпро-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дукции через современные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структуры.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малого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селе,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населения.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кредитования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 гарантированных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и хлопковых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выставочно-ярмарочной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Объединений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гарантирования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зерновым распискам.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900,0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1 349,3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гарантирования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хлопковым распискам.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94,5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рынков, 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об оптовых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ценах и объемах плодоовощной продукции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оптового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продукции (с 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нальными терминалами),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оптового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терминала оптового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продукции в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терминалов в 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 и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областях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11 253 789,3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7 313 200,0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2 200 000,0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9 038 000,0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10 427 540,0</w:t>
            </w:r>
          </w:p>
        </w:tc>
      </w:tr>
    </w:tbl>
    <w:bookmarkStart w:name="z1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4"/>
        <w:gridCol w:w="4008"/>
        <w:gridCol w:w="925"/>
        <w:gridCol w:w="1172"/>
        <w:gridCol w:w="1292"/>
        <w:gridCol w:w="1392"/>
        <w:gridCol w:w="1453"/>
        <w:gridCol w:w="1414"/>
      </w:tblGrid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«Увеличение уставного капитала АО «Национальный холдинг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государственной политики по 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комплекса»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приобретения сельскохозяйственной техники, технологичес-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оборудования и специальной техники, оборудования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и рыбной продукции (в т.ч. для последующей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лизинг) и частичное кредитование оборотных средств для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сельскохозяйственную и рыбную продукцию.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Устойчивое развитие отраслей агропромышленного комплекса, рост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конкурентоспособности, обеспечение продовольственной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аграрного производства к условиям вступления в ВТО.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Развитие современной инфраструктуры отраслей АПК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оснащенности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 Техническое и технологическое перевооружение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сельхозтех-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ники, в т.ч.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последующей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лизинг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498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спецтехники, в т.ч.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последующей передачи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рыбной продукции,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последующей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лизинг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приобретаемой техники, оборудования и спецтехники может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меняться в зависимости от спроса лизингополучателей и цен поставщиков.</w:t>
            </w:r>
          </w:p>
        </w:tc>
      </w:tr>
      <w:tr>
        <w:trPr>
          <w:trHeight w:val="30" w:hRule="atLeast"/>
        </w:trPr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у заводов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изготовителей по ценам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рыночных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обслуживанием.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конкурентоспо-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собного производства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зяйственной и рыбной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сельхозкультур.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потерь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урожая.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машинно-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тракторного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техники.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машинно-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тракторного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по 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ботке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продукции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2,11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5 824 600,0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1 962 000,0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2 672 460,0</w:t>
            </w:r>
          </w:p>
        </w:tc>
      </w:tr>
    </w:tbl>
    <w:bookmarkStart w:name="z1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4091"/>
        <w:gridCol w:w="849"/>
        <w:gridCol w:w="1240"/>
        <w:gridCol w:w="1240"/>
        <w:gridCol w:w="1360"/>
        <w:gridCol w:w="1380"/>
        <w:gridCol w:w="1401"/>
      </w:tblGrid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«Увеличение уставного капитала АО «Национальный холдинг 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государственной политики по 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комплекса».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Долевое участие в уставном капитале, вновь создаваемых микрокредитных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Микрокредитование сельского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микрокредитных организаций для дальнейшего микрокредитова-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сельского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обучения сельского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технической поддержки микрокредитных организаций.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Создание нормальных условий жизнеобеспечения села (аула)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сельского расселения, обеспечение роста потенциала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через интегрирование программ городского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развитая.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Создание нормальных условий жизнеобеспечения села (аула)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роста потенциала сельских территорий.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 Обеспечение доступа сельского населения к микрокредитным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</w:t>
            </w:r>
          </w:p>
        </w:tc>
      </w:tr>
      <w:tr>
        <w:trPr>
          <w:trHeight w:val="30" w:hRule="atLeast"/>
        </w:trPr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 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микрокредитных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1*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микрокредитов.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8 123**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2 500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жителей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пунктов.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МКО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 обеспечением.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МКО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рейтинга.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МКО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аудита.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тельских способностей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населения.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агробизнесе.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МКО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местности.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целевых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микрокредитованием ***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поддержки МКО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2 350 000,0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2 821 000,0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</w:tbl>
    <w:bookmarkStart w:name="z1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в 2008 году доля в уставном капитале 1 МКО была оплачена за счет собственных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охват домохозяйств с доходами ниже прожиточного минимума и средними доходами без учета количества микрокредитов, выданных за счет реинвестированных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 с 2009 г. изменилась методика расчета охвата целевых групп: если в 2008 г. за основу принималось количество выданных кредитов отчетного периода, с 2009 года основой расчетов является количество активных заемщиков (доля сельского населения с доходами, ниже прожиточного минимума и средними доходами, получивших микрокредиты).</w:t>
      </w:r>
    </w:p>
    <w:bookmarkEnd w:id="54"/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9"/>
        <w:gridCol w:w="3073"/>
        <w:gridCol w:w="1033"/>
        <w:gridCol w:w="1380"/>
        <w:gridCol w:w="1523"/>
        <w:gridCol w:w="1503"/>
        <w:gridCol w:w="1564"/>
        <w:gridCol w:w="1545"/>
      </w:tblGrid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 "Сохранение лесов и увеличение лесистости территории республики" 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 восстановление лесных массивов республики 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сохранения, воспроизводства и рационального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лесных ресурсов, ресурсов животного мира, объектов природно-заповедного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Увеличение лесистости территории республики,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пунктов, создание и расширение зеленых зон вокруг них,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плантационного выращивания древесных пород и частного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фонда, рациональное использование лесных ресурсов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тинговых услуг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наров и обучения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лесов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8756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3375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поса-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дочного материала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семян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лесосеменной базы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посадоч-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материала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качествами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19400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8041 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94 274,0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282 970,0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592 310,0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836 422,0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839 252,0 </w:t>
            </w:r>
          </w:p>
        </w:tc>
      </w:tr>
    </w:tbl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3073"/>
        <w:gridCol w:w="873"/>
        <w:gridCol w:w="1513"/>
        <w:gridCol w:w="1493"/>
        <w:gridCol w:w="1613"/>
        <w:gridCol w:w="1493"/>
        <w:gridCol w:w="153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046 «Нормативно-методическое обеспечение развития 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комплекса, водного и лесного хозяйства»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рекомендаций, нормативов, стандартов и методик,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будут способствовать скорейшей адаптации существующего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нормативно-методического обеспечения 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водного, лесного и охотничьего хозяйства к рыночным условиям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необходимым международным требованиям в рамках процесса вступления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во Всемирную Торговую Организацию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современной инфраструктуры отраслей АПК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оснащенности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Развитие обслуживающей инфраструктуры отраслей АПК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тения 1-темы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3 866,0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3 340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приобретено реко-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мендаций, нормати-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вов, стандартов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45-50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135 587,0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143 591,0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100 527,0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145 200,0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145 200,0 </w:t>
            </w:r>
          </w:p>
        </w:tc>
      </w:tr>
    </w:tbl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3141"/>
        <w:gridCol w:w="886"/>
        <w:gridCol w:w="1537"/>
        <w:gridCol w:w="1537"/>
        <w:gridCol w:w="1496"/>
        <w:gridCol w:w="1517"/>
        <w:gridCol w:w="1538"/>
      </w:tblGrid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047 "Государственный учет и регистрация тракторов,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сельскохозяйственных, мелиоративных и дорожно-строительных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 и механизмов"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владельцев тракторов, прицепов к ним,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мелиоративных и дорожно-строительных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 государственными регистрационными номерными знаками,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техническими паспортами, удостоверениями тракториста-машиниста,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свидетельствами о регистрации залога машин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современной инфраструктуры отраслей АПК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оснащенности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Техническое и технологическое перевооружение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владель-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цев тракторов,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механизмов: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паспортами;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93 900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84 510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номерными знаками;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88 902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91 819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91 819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машиниста;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31 700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28 530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залога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машин.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9 434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оформления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214 709,0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133 124,0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120 721,0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144 048,0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144 048,0 </w:t>
            </w:r>
          </w:p>
        </w:tc>
      </w:tr>
    </w:tbl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4"/>
        <w:gridCol w:w="3465"/>
        <w:gridCol w:w="1163"/>
        <w:gridCol w:w="1406"/>
        <w:gridCol w:w="1527"/>
        <w:gridCol w:w="1355"/>
        <w:gridCol w:w="1355"/>
        <w:gridCol w:w="1335"/>
      </w:tblGrid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048 - Формирование уставного капитала АО "КазАгроИнновация"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научно-технического развития агропромышленного комплекса 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АО "КазАгроИнновация" позволит создать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эффективного конкурентоспособного научного обеспечения АПК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содействия продовольственной безопасности страны 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Развитие национальных конкурентных преимуществ отечественной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Обеспечение ускоренного научного и технологического развития АПК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построения эффективной системы создания, внедрения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распространения конкурентоспособных научных разработок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человеческого капитала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для персонала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АО "КАИ"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коммерциализации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агротехнологий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сделок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интеллектуальной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капитале 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компаний: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компаний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патентование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лабораторной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НИИ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селекционно-тепличных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комплексов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НИИ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селекционно-тепличных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комплексов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НИИ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экспериментального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сельхозмашиностроения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инженерных сетей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опытно-эксперимен-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сельхозмашиностроения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четырех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пилотных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центров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компаний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рабочих мест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трансферту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НИОКР 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2 981 121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3 031 420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3 304 250 </w:t>
            </w:r>
          </w:p>
        </w:tc>
      </w:tr>
    </w:tbl>
    <w:bookmarkStart w:name="z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6"/>
        <w:gridCol w:w="3072"/>
        <w:gridCol w:w="1245"/>
        <w:gridCol w:w="1430"/>
        <w:gridCol w:w="1573"/>
        <w:gridCol w:w="1372"/>
        <w:gridCol w:w="1435"/>
        <w:gridCol w:w="1417"/>
      </w:tblGrid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"Выявление, локализация и ликвидация карантинных вредителей,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болезней растений и сорняков"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по выявлению, локализации и ликвидации карантинных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вредителей, болезней растений и сорняков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безопасности,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Выявление, локали-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зация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очагов распростра-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нения карантинных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болезней 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сорняков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га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3363,3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3363,3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1365,5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приятие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га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221,8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147,3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147,3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147,3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зяйственных 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ропроизводителей,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удовлетво-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рены своевремен-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и высоким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качеством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химических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обработок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затраты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га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и угодий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болезней 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сорняков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41,6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приятие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16192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17486,8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17810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19412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3131,3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3285,8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4920,6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5609,0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6131 </w:t>
            </w:r>
          </w:p>
        </w:tc>
      </w:tr>
      <w:tr>
        <w:trPr>
          <w:trHeight w:val="30" w:hRule="atLeast"/>
        </w:trPr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химических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оптимальные 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 карантинных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болезней 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сорняков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карантинных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784 354,0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832 437,0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898 326,0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988 985,0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1 077 993,0 </w:t>
            </w:r>
          </w:p>
        </w:tc>
      </w:tr>
    </w:tbl>
    <w:bookmarkStart w:name="z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9"/>
        <w:gridCol w:w="3012"/>
        <w:gridCol w:w="1033"/>
        <w:gridCol w:w="1502"/>
        <w:gridCol w:w="1503"/>
        <w:gridCol w:w="1523"/>
        <w:gridCol w:w="1544"/>
        <w:gridCol w:w="1524"/>
      </w:tblGrid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«Поддержка страхования в растениеводстве» 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обязательного страхования в растениеводстве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неблагоприятных природных явлений в порядке, утвержденном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Казахстан. Оплата услуг агента для управления бюджетными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средствами для государственной поддержки обязательного страхования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растениеводстве в порядке, утвержденном 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современной инфраструктуры отраслей АПК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оснащенности 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Развитие обслуживающей инфраструктуры отраслей АПК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гаран-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тированности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процентов 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 выплат 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вым компаниям,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осуществившим свои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страховым случаям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страховате-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лями (сельхозтова-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ропроизводителями)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Застрахованные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11,7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13,8 </w:t>
            </w:r>
          </w:p>
        </w:tc>
      </w:tr>
      <w:tr>
        <w:trPr>
          <w:trHeight w:val="30" w:hRule="atLeast"/>
        </w:trPr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300 000,0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</w:tbl>
    <w:bookmarkStart w:name="z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6"/>
        <w:gridCol w:w="3676"/>
        <w:gridCol w:w="893"/>
        <w:gridCol w:w="1384"/>
        <w:gridCol w:w="1548"/>
        <w:gridCol w:w="1309"/>
        <w:gridCol w:w="1453"/>
        <w:gridCol w:w="1371"/>
      </w:tblGrid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«Субсидирование систем управления производством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продукции» 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возмещение (до 50 %) стоимости услуг по разработке, внедрению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сертификации международных стандартов субъектов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комплекса, в соответствии с Правилами бюджетного субсидирования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производством сельскохозяйственной продукции, утверждаемыми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Правительством Республики Казахстан 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1.1.3. Устойчивое развитие и поддержка перерабатывающих производств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35-45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35-45 </w:t>
            </w:r>
          </w:p>
        </w:tc>
      </w:tr>
      <w:tr>
        <w:trPr>
          <w:trHeight w:val="30" w:hRule="atLeast"/>
        </w:trPr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результате увеличе-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количества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приятий, внедривших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международные стандар-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ты, доля произведенной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ими продукции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отношению к 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объему произведенной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субъектами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АПК составляет по: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растительному маслу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молочной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16,4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мясной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33,5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43,0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зерну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АПК внедрив-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ших международные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стандарты ИСО, ХАССП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67 404,0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55 000,0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70 000,0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70 000,0 </w:t>
            </w:r>
          </w:p>
        </w:tc>
      </w:tr>
    </w:tbl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3684"/>
        <w:gridCol w:w="865"/>
        <w:gridCol w:w="1392"/>
        <w:gridCol w:w="1514"/>
        <w:gridCol w:w="1373"/>
        <w:gridCol w:w="1393"/>
        <w:gridCol w:w="1414"/>
      </w:tblGrid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«Диагностика заболеваний животных»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направлена на защиту граждан Казахстана и животного мира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болезней общих для человека, животных и птиц, путем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диагностических исследований, включая серологические,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бактериологические, вирусологические и паразитологические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болезням животных и птиц в соответствии с перечнем, утвержденным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ВТО.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Повышение продуктивности и качества продукции животноводства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диагностических 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 с охватом 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поголовья животных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требованиями МЭБ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23,9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28-36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18-23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19-25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запланированного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объема диагностических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 положительно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реагирующих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числа исследованных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диагностическими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исследованиями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80,7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65,4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62,5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1 971 543,0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2 370 625,0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4 282 425,0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2 583 980,0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2 816 540,0 </w:t>
            </w:r>
          </w:p>
        </w:tc>
      </w:tr>
    </w:tbl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3805"/>
        <w:gridCol w:w="865"/>
        <w:gridCol w:w="1352"/>
        <w:gridCol w:w="1534"/>
        <w:gridCol w:w="1353"/>
        <w:gridCol w:w="1373"/>
        <w:gridCol w:w="1373"/>
      </w:tblGrid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053 «Проведение противоэпизоотических мероприятий»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направлена на защиту граждан Казахстана и животного мира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болезней общих для человека, животных и птиц, сохранения стабильной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эпизоотической ситуации по инфекционным болезням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 и птиц в республике путем своевременного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ветеринарно-профилактических и диагностических мероприятий и включает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 ветеринарных препаратов, в том числе пополнение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запаса ветеринарных препаратов;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ветеринарных препаратов;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республиканского запаса ветеринарных препаратов;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ветеринарных препаратов до мест их назначения;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ветеринарных препаратов на местах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  Повышение продуктивности и качества продукции животноводства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профилактики заразных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незаразных болезней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 в 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требованиями МЭБ: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закуп 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препаратов для профи-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лактики особо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болезней 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 и пополнения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запаса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препаратов.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125,4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80-140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90-105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90-110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применение ветери-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нарных препаратов: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взятие и доставку проб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крови для серологичес-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исследований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23,9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животным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миллионов доз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ветеринарных препаратов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125,4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80-130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87-90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84-90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запланиро-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ванных 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Взятие проб крови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в ветеринарную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лабораторию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охвата поголовья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80,7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стойкого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иммунитета у привитых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3 103 324,2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4 543 712,0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6 504 912,0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4 952 646,0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5 349 395,0 </w:t>
            </w:r>
          </w:p>
        </w:tc>
      </w:tr>
    </w:tbl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2938"/>
        <w:gridCol w:w="1049"/>
        <w:gridCol w:w="1516"/>
        <w:gridCol w:w="1557"/>
        <w:gridCol w:w="1516"/>
        <w:gridCol w:w="1537"/>
        <w:gridCol w:w="1518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054 «Капитальный ремонт и восстановление особо аварийных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межхозяйственных каналов и гидромелиоративных сооружений»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капитального ремонта на водохозяйственных объектах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направленных на улучшение функционирования систем 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водопользования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безопасности,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аварийных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норм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правил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циента полезного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ороси-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тельных систем %.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улучшение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аварийных участках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гидромелиоративных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431 335,0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749 591,0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493 414,0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550 000,0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550 000,0 </w:t>
            </w:r>
          </w:p>
        </w:tc>
      </w:tr>
    </w:tbl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5"/>
        <w:gridCol w:w="3421"/>
        <w:gridCol w:w="1210"/>
        <w:gridCol w:w="1352"/>
        <w:gridCol w:w="1575"/>
        <w:gridCol w:w="1352"/>
        <w:gridCol w:w="1372"/>
        <w:gridCol w:w="1393"/>
      </w:tblGrid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«Государственные премии в области аграрной науки»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конкурса на соискание премий имени А.И. Бараева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аграрной науки для стимулирования деятельности ученых,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талантливой молодежи, присуждением ежегодно премий им. Бараева за лучшие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работы в области АПК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Развитие национальных конкурентных преимуществ отечественной продукции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1.2.2. Обеспечение ускоренного научного и технологического развития АПК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построения эффективной системы создания, внедрения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распространения конкурентоспособных научных разработок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человеческого капитала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премии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составляет: 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МРП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премий: 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325,0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651,0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670,0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720,0 </w:t>
            </w:r>
          </w:p>
        </w:tc>
      </w:tr>
    </w:tbl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3430"/>
        <w:gridCol w:w="1172"/>
        <w:gridCol w:w="1396"/>
        <w:gridCol w:w="1519"/>
        <w:gridCol w:w="1377"/>
        <w:gridCol w:w="1357"/>
        <w:gridCol w:w="1397"/>
      </w:tblGrid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«Повышение конкурентоспособности сельскохозяйственной продукции»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направлен на повышение конкурентоспособности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на основе внедрения мировых стандартов, современной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качества продукции, развития агромаркетинга, создания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распространения знаний (экстеншн), совершенствования аграрной науки.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данного проекта будет проведена модернизация существующей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ветеринарных и карантинных лабораторий, строительство и международная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аккредитация Национальной Референтной Лаборатории (НРЛ) по ветеринарии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защите и карантину растений. Также предусматривается выделение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конкурсной основе грантов сельхозтоваропроизводителям, перерабатывающим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предприятиям, научным учреждениям и двадцати частным лабораториям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современной инфраструктуры отраслей АПК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оснащенности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Развитие обслуживающей инфраструктуры отраслей АПК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нальной референтной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нальной референтной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лаборатории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ственных 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(закуп лабораторного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оборудования)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тория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лабораторий внутри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лаборатор-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практики посред-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ством 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консультантов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чел/мес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регламентов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пищевой продукции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Доработка 7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регламентов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посредством привлече-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консультантов по гар-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монизации стандартов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чел/мес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менеджмента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пищевых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на основе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дарта ИСО 22000:2005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посредством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грантов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с/х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перерабатывающих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компаний,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ственных компаний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и др.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участников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современным методикам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сбора, обработки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анализа маркетинговой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информации;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потенциаль-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заявителей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составлению заявок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участия в конкур-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 по СКГ и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ринг подпроектов СКГ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молодых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ученых за рубежом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преподавателей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аграрных ВУЗов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колледжей за рубежом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по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знаний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рубежом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Международные стажи-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ровки сотрудников 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проекта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семинара для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ников Координационно-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центра проекта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для пригла-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шенных гостей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ственных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руководств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применению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менеджмента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пищевых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на основе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дарта ИСО 22000:2005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веб-сайта проекта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сайт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проекта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распространению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передаче знаний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агента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(банк-поверенный)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независимых экспертов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оценки грантовых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предложений по СКГ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Повышено качество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заявок для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конкурсе по СКГ,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менее__% заявок одоб-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рено по 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первого 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конкурса по СКГ,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заявок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по СКГ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__% молодых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ученых удовлетворены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курсом обучения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рубежом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менее_% преподава-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 аграрных ВУЗов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колледжей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удовлетворены курсом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за рубежом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за счет внед-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рения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Проекта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привлечения 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мониторингу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оценке проекта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Национальная рефе-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рентная лаборатория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тория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ственных 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современным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тория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регламентов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пищевой продукции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маркетинговой системы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менее__% заявите-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 получат грант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СКГ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Выдано грантов по СКГ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600 956,0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1 075 823,0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1 612 702,0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1 581 984,0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1 577 563,0 </w:t>
            </w:r>
          </w:p>
        </w:tc>
      </w:tr>
    </w:tbl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7"/>
        <w:gridCol w:w="2601"/>
        <w:gridCol w:w="1276"/>
        <w:gridCol w:w="1542"/>
        <w:gridCol w:w="1582"/>
        <w:gridCol w:w="1472"/>
        <w:gridCol w:w="1533"/>
        <w:gridCol w:w="1617"/>
      </w:tblGrid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057 «Информационное обеспечение субъектов агропромышленного комплекса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безвозмездной основе»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на безвозмездной основе субъектам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информации, а также организация процессов по распространению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знаний среди сельхозтоваропроизводителей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современной инфраструктуры отраслей АПК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оснащенности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Развитие обслуживающей инфраструктуры отраслей АПК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(СИКЦ)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издания АПК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"Справочник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АПК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семинаров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слушателей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АПК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110 000,0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110 000,0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189 900,0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201 200,0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211 600,0 </w:t>
            </w:r>
          </w:p>
        </w:tc>
      </w:tr>
    </w:tbl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3013"/>
        <w:gridCol w:w="893"/>
        <w:gridCol w:w="1513"/>
        <w:gridCol w:w="1553"/>
        <w:gridCol w:w="1513"/>
        <w:gridCol w:w="1493"/>
        <w:gridCol w:w="161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059 «Ликвидация очагов острых и хронических инфекционных заболеваний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 и птиц»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направлена на защиту граждан Казахстана и животного мира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болезней общих для человека, животных и птиц, путем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локализационных и ликвидационных мероприятий. Мероприятия реализуемые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данной подпрограммы: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доставку ветеринарных препаратов и дезинфицирующих средств;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уничтожение трупов павших животных и птиц путем сжигания;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сдачу больных животных на перерабатывающие предприятия;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стоимости изъятых и уничтоженных животных, кормов, кормовых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добавок и ветеринарных препаратов;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вынужденную вакцинацию животных и птиц в эпизоотическом очаге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угрожаемой зоне;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дезинфекцию помещений, где содержались больные животные и птицы;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взятие и доставку проб крови или патологического материала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лабораторных исследований;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контрольных исследований на хронические инфекции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(исследований животных до получения двукратного отрицательного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установку карантинных постов, дезинфекционных барьеров и организацию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них круглосуточного дежурства на время карантина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возникновении в сопредельных государствах вспышек особо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инфекционных заболеваний животных и птиц осуществляется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временных приграничных карантинных постов по недопущению заноса инфекции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республику, которая включает: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доставку дезинфицирующих средств до этих постов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сооружение временных дезинфекционных барьеров или ремонт 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дезинфекционных барьеров и организацию на них круглосуточного дежурства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дезинфекции транспортных средств до стабилизации эпизоотической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ситуации в сопредельном государстве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Повышение продуктивности и качества продукции животноводства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Локализация и 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видация выявленных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неблагополучных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особоопас-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хронических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инфекционных забо-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леваний 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менных пригранич-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карантинных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постов по недопу-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щению заноса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инфекции в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лику (при возник-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новении в сопре-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дельных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ствах вспышек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инфекционных забо-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леваний 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птиц)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противоэпизооти-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отряд»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противоэпизооти-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отряд»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Локализация и лик-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видация выявленных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неблагополучных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дезин-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фекции автотранс-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портных средств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карантинных постах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519 039,0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827 029,0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727 029,0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792 462,0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863 783,0 </w:t>
            </w:r>
          </w:p>
        </w:tc>
      </w:tr>
    </w:tbl>
    <w:bookmarkStart w:name="z1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3581"/>
        <w:gridCol w:w="885"/>
        <w:gridCol w:w="1372"/>
        <w:gridCol w:w="1534"/>
        <w:gridCol w:w="1454"/>
        <w:gridCol w:w="1354"/>
        <w:gridCol w:w="1455"/>
      </w:tblGrid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 «Закуп зерна в государственные ресурсы»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 зерна в государственные ресурсы в объеме до 650,0 тыс. тонн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отечественных сельскохозяйственных товаропроизводителей для освежения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резерва продовольственного зерна,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реализационных ресурсов и регулирования 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 зерна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ресурсы в объеме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тыс. тонн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344,9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409,8*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0,0*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500,0*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500,0*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100 %-ный своевремен-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закуп зерна надле-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жащего качества в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сударственные ресурсы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344,9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409,8*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0,0*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500,0*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500,0*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стоимость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тонны зерна, закупае-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мого в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ресурсы пшеницы мягкой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класса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17 995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30 375*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18 500*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30 375*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30 375* 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зерна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зерна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двухмесячной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500,0*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500,0*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500,0*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обеспеченности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потребности страны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зерне от годовой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потребности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15*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15*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15*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реализационных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зерна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внутреннего рынка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344,9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409,80*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650,0*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500,0*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зерна урожая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кущего года, размещен-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в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резерве продовольст-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венного зерна,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периода (по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обоснованным нормам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30 %)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товаропроизводителей,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участвующих в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ственном закупе зерна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2200*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2200*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2200*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2200*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6 208 382,0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11 829 382,0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11 178 000,0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15 187 500,0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15 187 500,0 </w:t>
            </w:r>
          </w:p>
        </w:tc>
      </w:tr>
    </w:tbl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3328"/>
        <w:gridCol w:w="908"/>
        <w:gridCol w:w="1498"/>
        <w:gridCol w:w="1498"/>
        <w:gridCol w:w="1337"/>
        <w:gridCol w:w="1539"/>
        <w:gridCol w:w="1540"/>
      </w:tblGrid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062 «Хранение и перемещение зерна государственного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продовольственного зерна»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 перемещение государственного резерва продовольственного зерна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зерна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дарственного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зерна, хранящегося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хлебоприемных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500,0*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500,0*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500,0*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зерна, перемещенного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хлебоприемного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17,0*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121,3*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17,0*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17,0*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качественная сохран-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зерна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зерна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100*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100*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100*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100* </w:t>
            </w:r>
          </w:p>
        </w:tc>
      </w:tr>
      <w:tr>
        <w:trPr>
          <w:trHeight w:val="30" w:hRule="atLeast"/>
        </w:trPr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стоимость: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хранения 1 тонны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резерва продоволь-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зерна;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130,0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140,0*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135*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138,5*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138,5*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Перемещения 1 тонны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резерва продоволь-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зерна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1200-1300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1300*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2900*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1264,7*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1264,7* </w:t>
            </w:r>
          </w:p>
        </w:tc>
      </w:tr>
      <w:tr>
        <w:trPr>
          <w:trHeight w:val="30" w:hRule="atLeast"/>
        </w:trPr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обеспеченности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потребности страны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зерне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15*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15*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15*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15* 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зерна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резерва продоволь-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зерна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двухме-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сячной 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республики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500,0*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500,0*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500,0*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зерна урожая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 года,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мещенного в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ственном резерве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зерна, 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отчетного периода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научно-обосно-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ванным нормам -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30 %)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779 050,0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831 000,0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1 153 300,0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852 500,0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852 500,0 </w:t>
            </w:r>
          </w:p>
        </w:tc>
      </w:tr>
      <w:tr>
        <w:trPr>
          <w:trHeight w:val="30" w:hRule="atLeast"/>
        </w:trPr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зерна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резерва продоволь-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зерна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758 050,0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810 000,0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810 000,0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831 000,0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831 000,0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перемещение зерна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резерва продоволь-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зерна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21 000,0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21 000,0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343 300,0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21 500,0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21 500,0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* - планируется. </w:t>
      </w:r>
    </w:p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2979"/>
        <w:gridCol w:w="1049"/>
        <w:gridCol w:w="1536"/>
        <w:gridCol w:w="1537"/>
        <w:gridCol w:w="1517"/>
        <w:gridCol w:w="1517"/>
        <w:gridCol w:w="1517"/>
      </w:tblGrid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063 «Научно-методические услуги по определению агрохимического состава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почв»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мониторинга агрохимического состояния пахотных почв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ВТО.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современной инфраструктуры отраслей АПК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оснащенности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Развитие обслуживающей инфраструктуры отраслей АПК.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тивного плодородия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пахотных почв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анализов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агрохими-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ческие показатели,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тяжелые металлы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микроэлементы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получения досто-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верной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агрохимическом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составе почв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Пополнение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картограмм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основным питатель-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 элементам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опытов по 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тивному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химизации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разработки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обоснования 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нения 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удобрений, испыта-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новых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агрохимикатов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АПК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1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64,8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84,6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101,8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АПК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плодородию почв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химизации 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119 074,0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112 578,0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123 360,0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152 222,0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183 275,0 </w:t>
            </w:r>
          </w:p>
        </w:tc>
      </w:tr>
    </w:tbl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954"/>
        <w:gridCol w:w="866"/>
        <w:gridCol w:w="1496"/>
        <w:gridCol w:w="1516"/>
        <w:gridCol w:w="1496"/>
        <w:gridCol w:w="1517"/>
        <w:gridCol w:w="786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064 «Разработка схем, водохозяйственных балансов, нормативов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 и использования водных ресурсов»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основных направлений и мер для удовлетворения 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потребностей в воде населения и отраслей экономики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Регулирование использования и охраны водных ресурсов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Охрана и рациональное использование водных ресурсов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комплексного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и охраны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бассейнам рек и в целом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стране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комплексного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и охраны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бассейнам рек и в целом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стране;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162 015,0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158 278,0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160 933,0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127 650,0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3733"/>
        <w:gridCol w:w="953"/>
        <w:gridCol w:w="1353"/>
        <w:gridCol w:w="1493"/>
        <w:gridCol w:w="1333"/>
        <w:gridCol w:w="1373"/>
        <w:gridCol w:w="133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065 «Составление государственного водного кадастра»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отраслей экономики необходимыми данными о водных ресурсах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использовании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Регулирование использования и охраны водных ресурсов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Охрана и рациональное использование водных ресурсов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разделов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водного кадастра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разделов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водного кадастра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11 600,0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12 605,0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11 160,0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12 009,0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12 889,0 </w:t>
            </w:r>
          </w:p>
        </w:tc>
      </w:tr>
    </w:tbl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3113"/>
        <w:gridCol w:w="853"/>
        <w:gridCol w:w="1513"/>
        <w:gridCol w:w="1513"/>
        <w:gridCol w:w="1533"/>
        <w:gridCol w:w="1493"/>
        <w:gridCol w:w="1533"/>
      </w:tblGrid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066 «Проведение природоохранных попусков»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естественного весеннего гидрологического режима в низовья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реки Шидерты путем проведения попуска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Регулирование использования и охраны водных ресурсов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Охрана и рациональное использование водных ресурсов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природоохранный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попуск в низовья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поймы реки Шидерты.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природоохранный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попуск в низовья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поймы реки Шидерты.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172 500,0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171 000,0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425 500,0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442 560,0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442 560,0 </w:t>
            </w:r>
          </w:p>
        </w:tc>
      </w:tr>
    </w:tbl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3654"/>
        <w:gridCol w:w="888"/>
        <w:gridCol w:w="1376"/>
        <w:gridCol w:w="1559"/>
        <w:gridCol w:w="1356"/>
        <w:gridCol w:w="1417"/>
        <w:gridCol w:w="1398"/>
      </w:tblGrid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067 "Экспертиза качества лесных семян, учет и аттестация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лесосеменной базы, оценка санитарного состояния лесов"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посевных качеств семян, степени их энтомологической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фитопатологической зараженности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сохранения, воспроизводства и рационального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лесных ресурсов, ресурсов животного мира, объектов природно-заповедного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Увеличение лесистости территории республики,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пунктов, создание и расширение зеленых зон вокруг них,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плантационного выращивания древесных пород и частного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фонда, рациональное использование лесных ресурсов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получены сертификаты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соответствия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семян;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определены посевные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семян,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энтомологической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фитопатологической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зараженности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11200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11200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17 543,0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18 036,0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25 630,0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29 299,0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34 349 </w:t>
            </w:r>
          </w:p>
        </w:tc>
      </w:tr>
    </w:tbl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3649"/>
        <w:gridCol w:w="886"/>
        <w:gridCol w:w="1394"/>
        <w:gridCol w:w="1496"/>
        <w:gridCol w:w="1415"/>
        <w:gridCol w:w="1416"/>
        <w:gridCol w:w="1396"/>
      </w:tblGrid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068 "Обеспечение охраны, защиты и воспроизводства лесов, лесопользования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учебно-производственной деятельности в области лесного хозяйства"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учебных практик на базе ГУ "Сандыктауское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учебно-производственное лесное хозяйство"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сохранения, воспроизводства и рационального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лесных ресурсов, ресурсов животного мира, объектов природно-заповедного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Увеличение лесистости территории республики,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пунктов, создание и расширение зеленых зон вокруг них,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плантационного выращивания древесных пород и частного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фонда, рациональное использование лесных ресурсов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проведены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Сандыктауского УПЛХ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учебные практики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студентов КазНАУ;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подготовлены 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кадры для лесного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охотничьего хозяйства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29 858,0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29 886,0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31 893,0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35 542,0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38 741,0 </w:t>
            </w:r>
          </w:p>
        </w:tc>
      </w:tr>
    </w:tbl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3507"/>
        <w:gridCol w:w="886"/>
        <w:gridCol w:w="1415"/>
        <w:gridCol w:w="1557"/>
        <w:gridCol w:w="1496"/>
        <w:gridCol w:w="1354"/>
        <w:gridCol w:w="1437"/>
      </w:tblGrid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069 "Формирование постоянной лесосеменной базы"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постоянных лесосеменных баз, получение посадочного материала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улучшенными наследственными качествами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сохранения, воспроизводства и рационального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лесных ресурсов, ресурсов животного мира, объектов природно-заповедного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Увеличение лесистости территории республики,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пунктов, создание и расширение зеленых зон вокруг них,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плантационного выращивания древесных пород и частного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фонда, рациональное использование лесных ресурсов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лесосеменной базы;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посадоч-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материала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улучшенными наслед-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ственными качествами;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617,5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аттестованы объекты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лесосеменной базы;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выращен посадочный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 с улучшенны-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 наследственными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качествами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617,5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34 962,0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51 743,0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111 637,0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70 178,0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77 032,0 </w:t>
            </w:r>
          </w:p>
        </w:tc>
      </w:tr>
    </w:tbl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3028"/>
        <w:gridCol w:w="868"/>
        <w:gridCol w:w="1541"/>
        <w:gridCol w:w="1562"/>
        <w:gridCol w:w="1562"/>
        <w:gridCol w:w="1541"/>
        <w:gridCol w:w="1522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 "Лесоохотустройство и лесохозяйственное проектирование, учет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биологические обоснования в области лесов и животного мира"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лесоустроительных работ и лесохозяйственного проектирования,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государственного учета лесов, обеспечение лесного и охотничьего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и особо охраняемых природных территорий научно-методическими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разработками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сохранения, воспроизводства и рационального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лесных ресурсов, ресурсов животного мира, объектов природно-заповедного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Увеличение лесистости территории республики,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пунктов, создание и расширение зеленых зон вокруг них,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плантационного выращивания древесных пород и частного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фонда, рациональное использование лесных ресурсов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лесоустройства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лесного фонда;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949,2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407,4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548,8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лесов;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научно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лесоустройство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лесного фонда;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949,2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407,4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548,8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Получены 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лесов;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Разработаны научно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методики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324 251,0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389 338,0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424 378,0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462 572,0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498 594,0 </w:t>
            </w:r>
          </w:p>
        </w:tc>
      </w:tr>
    </w:tbl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3445"/>
        <w:gridCol w:w="1191"/>
        <w:gridCol w:w="1334"/>
        <w:gridCol w:w="1557"/>
        <w:gridCol w:w="1375"/>
        <w:gridCol w:w="1395"/>
        <w:gridCol w:w="1355"/>
      </w:tblGrid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 «Создание зеленой зоны города Астаны»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санитарно-защитной зеленой зоны г. Астана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сохранения, воспроизводства и рационального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лесных ресурсов, ресурсов животного мира, объектов природно-заповедного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Увеличение лесистости территории республики,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пунктов, создание и расширение зеленых зон вокруг них,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плантационного выращивания древесных пород и частного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фонда, рациональное использование лесных ресурсов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защитной зеленой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га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Произведены посадки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зеленых насаждений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пригородной 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га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1 293 331,0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1 641 435,0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1 764 701,0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1 718 161,0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1 718 161,0 </w:t>
            </w:r>
          </w:p>
        </w:tc>
      </w:tr>
    </w:tbl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3218"/>
        <w:gridCol w:w="1189"/>
        <w:gridCol w:w="1595"/>
        <w:gridCol w:w="1514"/>
        <w:gridCol w:w="1373"/>
        <w:gridCol w:w="1393"/>
        <w:gridCol w:w="1373"/>
      </w:tblGrid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072 «Авиаохрана леса»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Авиационная охрана лесов от пожаров, вредителей и болезней леса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сохранения, воспроизводства и рационального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лесных ресурсов, ресурсов животного мира, объектов природно-заповедного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Увеличение лесистости территории республики,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пунктов, создание и расширение зеленых зон вокруг них,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плантационного выращивания древесных пород и частного 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фонда, рациональное использование лесных ресурсов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Авиационная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лесного фонда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га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5639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5639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наносимого одним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лесным пожаром 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993,8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993,8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458,9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786 947,0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833 094,0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1 034 591,0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1 003 817,0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1 094 160,0 </w:t>
            </w:r>
          </w:p>
        </w:tc>
      </w:tr>
    </w:tbl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3166"/>
        <w:gridCol w:w="867"/>
        <w:gridCol w:w="1498"/>
        <w:gridCol w:w="1539"/>
        <w:gridCol w:w="1498"/>
        <w:gridCol w:w="1519"/>
        <w:gridCol w:w="1561"/>
      </w:tblGrid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 «Сохранение и восстановление численности сайги, редких и исчезающих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видов диких животных»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обеспечение сохранения популяций редких и исчезающих видов диких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копытных животных и сайгаков в состоянии естественной свободы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 их промысловой численности и биологическое обоснование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увеличения ежегодного прироста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сохранения, воспроизводства и рационального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лесных ресурсов, ресурсов животного мира, объектов природно-заповедного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Сохранение, воспроизводство и рациональное использование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животного мира и объектов природно-заповедного фонда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охраняемой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123000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123000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Полный охват 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няемой территории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123000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123000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численности сайги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сайги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182 505,0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192 062,0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221 159,0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255 827,0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303 075,0 </w:t>
            </w:r>
          </w:p>
        </w:tc>
      </w:tr>
    </w:tbl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3603"/>
        <w:gridCol w:w="1068"/>
        <w:gridCol w:w="1372"/>
        <w:gridCol w:w="1514"/>
        <w:gridCol w:w="1352"/>
        <w:gridCol w:w="1352"/>
        <w:gridCol w:w="1374"/>
      </w:tblGrid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074 "Капитальный ремонт зданий, помещений и сооружений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Республики Казахстан"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капитального ремонта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республики, стабильного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безопасности,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тивных зданий,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проведен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тративных зданий,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проведен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107 720,0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74 301,0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</w:tbl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3166"/>
        <w:gridCol w:w="867"/>
        <w:gridCol w:w="1539"/>
        <w:gridCol w:w="1498"/>
        <w:gridCol w:w="1519"/>
        <w:gridCol w:w="1539"/>
        <w:gridCol w:w="1520"/>
      </w:tblGrid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075 "Материально-техническое оснащение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сельского хозяйства Республики Казахстан"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безопасности,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сооружений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ница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оснащен-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ница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нения мероприятий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224 314,0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669 318,0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2 400,0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268 769,0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430 690,0 </w:t>
            </w:r>
          </w:p>
        </w:tc>
      </w:tr>
    </w:tbl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953"/>
        <w:gridCol w:w="893"/>
        <w:gridCol w:w="1513"/>
        <w:gridCol w:w="1573"/>
        <w:gridCol w:w="1573"/>
        <w:gridCol w:w="1553"/>
        <w:gridCol w:w="153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076 "Материально-техническое оснащение 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Казахстан"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центрального аппарата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территориальных подразделений.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республики,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безопасности,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Haименование показателя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ниц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нение мероприятий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607 447,0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382 758,0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156 258,0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153 797,0 </w:t>
            </w:r>
          </w:p>
        </w:tc>
      </w:tr>
    </w:tbl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3933"/>
        <w:gridCol w:w="1073"/>
        <w:gridCol w:w="1373"/>
        <w:gridCol w:w="1513"/>
        <w:gridCol w:w="1333"/>
        <w:gridCol w:w="1193"/>
        <w:gridCol w:w="1133"/>
      </w:tblGrid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077 «Погашение налоговой и иной задолженности ликвидированных ведомств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сельского хозяйства РК»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налоговой и иной задолженности ликвидированных ведомств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сельского хозяйства РК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безопасности,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ликвидированных ведомств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прекращения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ведомств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66 165,0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3563"/>
        <w:gridCol w:w="865"/>
        <w:gridCol w:w="1392"/>
        <w:gridCol w:w="1534"/>
        <w:gridCol w:w="1413"/>
        <w:gridCol w:w="1433"/>
        <w:gridCol w:w="1455"/>
      </w:tblGrid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079 «Увеличение уставного капитала республиканских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Комитета по водным ресурсам, эксплуатирующих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водохозяйственные объекты для обновления машинно-тракторного парка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оснащения техническими средствами»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бесперебойной подачи воды путем решения 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задач, финансового оздоровления и пополнение материально-технической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республиканских государственных предприятий, эксплуатирующие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водохозяйственные объекты, повышение производительности и улучшение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 труда путем выделения средств, для увеличения уставного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республиканских государственных предприятий, эксплуатирующие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водохозяйственные объекты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Регулирование использования и охраны водных ресурсов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 Обеспечение безопасной и надежной эксплуатации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водоснабжения, гидротехнических сооружений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оснащеннос-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 РГП строительной,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мелиоративной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и технологическим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оборудованием.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зяйственного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пользования и 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 по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ирригационных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сооружений.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ной, 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финансовой обеспечен-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РГП эксплуати-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рующие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ские водохозяйствен-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сооружений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надежной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безопасной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сооружений.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157-160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712 900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712 900 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712 900 </w:t>
            </w:r>
          </w:p>
        </w:tc>
      </w:tr>
    </w:tbl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1"/>
        <w:gridCol w:w="4489"/>
        <w:gridCol w:w="1147"/>
        <w:gridCol w:w="1350"/>
        <w:gridCol w:w="1532"/>
        <w:gridCol w:w="1533"/>
        <w:gridCol w:w="803"/>
        <w:gridCol w:w="825"/>
      </w:tblGrid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 "Капитальный ремонт зданий, помещений и сооружений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 Министерства сельского хозяйства Республики Казахстан"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капитального ремонта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безопасности,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музея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лабораторного корпуса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здания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сооружения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пожарно-химической станции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 капитальный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в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охраняемых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64 559,0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128 521,0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2995"/>
        <w:gridCol w:w="1210"/>
        <w:gridCol w:w="1392"/>
        <w:gridCol w:w="1534"/>
        <w:gridCol w:w="1453"/>
        <w:gridCol w:w="1535"/>
        <w:gridCol w:w="1536"/>
      </w:tblGrid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 «Мониторинг, референция, лабораторная диагностика и методология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ветеринарии»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направлена на защиту граждан Казахстана и животного мира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болезней общих для человека путем осуществления эпизоотического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дикой фауны, позволяющего своевременно определить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очаги особо опасных болезней животных и птиц, предупредить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распространение на территории республики, также проведение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радиоактивной загрязненности объектов госветнадзора и внешней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(определение уровня содержания радиоактивных и токсических веществ),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в рамках данной программы осуществляются функции по 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научной методологии по диагностике заболеваний животных и птиц,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референтных исследований и ведению Национальной коллекции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штаммов микроорганизмов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ВТО.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Повышение продуктивности и качества продукции животноводства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количества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рентных лаборатор-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диагностики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болезней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птиц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дикой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фауны (охват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исследованиями)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1,5-3,0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1,5-3,0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1,5-3,0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3,5-4,0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4,0-5,0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хранения и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коллекции штаммов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микроорганизмов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штаммы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указании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лабораторной диаг-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ностике болезней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 и птиц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существующих 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 диагностики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дики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рентных лаборатор-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уровне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родных стандартов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7632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7920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7950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экспед.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активности штаммов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коллекции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штамм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82 379,0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89 475,0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97 455,0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112 534,0 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126 393,0 </w:t>
            </w:r>
          </w:p>
        </w:tc>
      </w:tr>
    </w:tbl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3593"/>
        <w:gridCol w:w="887"/>
        <w:gridCol w:w="1498"/>
        <w:gridCol w:w="1498"/>
        <w:gridCol w:w="1357"/>
        <w:gridCol w:w="1357"/>
        <w:gridCol w:w="1438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 «Целевые текущие трансферты 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поддержку семеноводства»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семеноводства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безопасности,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просубсидированных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оригинальных семян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6,5-9,5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6,5-9,5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7,0-10,0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7,5-10,5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элитных семян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удешевленной стоимости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55,1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60,0-70,0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просубсидиро-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ванных маточников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многолетних 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плодово-ягодных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и винограда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17,2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5,86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25,0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саженцев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удешевленной стоимости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109,4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1900,0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1900,0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1900,0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1900,0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сельхозто-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варопроизводителей,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господдержку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программы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1746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1500-2000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удешевленных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составит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используемых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посева кондиционных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семян составит свыше 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996 253,0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1 134 415,0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1 911 124,9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2 087 532,0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2 087 532,0 </w:t>
            </w:r>
          </w:p>
        </w:tc>
      </w:tr>
    </w:tbl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3562"/>
        <w:gridCol w:w="1047"/>
        <w:gridCol w:w="1372"/>
        <w:gridCol w:w="1534"/>
        <w:gridCol w:w="1393"/>
        <w:gridCol w:w="1373"/>
        <w:gridCol w:w="1374"/>
      </w:tblGrid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 «Целевые текущие трансферты 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и Алматы на развитие племенного животноводства»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удешевление (до 50 %) стоимости реализованного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(использованной) племенной продукции (материала)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Повышение продуктивности и качества продукции животноводства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(материа-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ла), в том числе: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КРС 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2689,4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3012,1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2745,3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3901,0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4767,4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4355,5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6409,4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6392,7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свиней 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1175,6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1518,8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1750,0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лошадей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1209,1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1210,5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1965,4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1540,0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верблюдов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473,2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720,0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Осеменение маточного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поголовья КРС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племенного яйца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7182,7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4572,0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7667,7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5250,0 </w:t>
            </w:r>
          </w:p>
        </w:tc>
      </w:tr>
      <w:tr>
        <w:trPr>
          <w:trHeight w:val="30" w:hRule="atLeast"/>
        </w:trPr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субсидий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кг. жив. массы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реализованной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удешевленной стоимос-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 племенного молод-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няка, в том числе: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КРС 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Лошадей, в том числе: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верблюдов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субсидий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плодотворное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осеменение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субсидий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штуку реализованной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удешевленной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  <w:tr>
        <w:trPr>
          <w:trHeight w:val="30" w:hRule="atLeast"/>
        </w:trPr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удельного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веса племенных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 от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сельхозживотных,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числе: 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лошадей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верблюдов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птицы во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категориях хозяйств,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удой на 1 корову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настриг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шерсти с 1 овцы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яйценоскость 1 курицы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несушки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0" w:hRule="atLeast"/>
        </w:trPr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реализации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удешевленной стоимос-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 отечественным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сельхозтоваропроизво-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дителям 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молодняка будут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племенные хозяйства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Повысится продуктив-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птицы у 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сельхозтоваро-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производителей,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числе: 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молочных коров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продуктивность овец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(настриг шерсти)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продуктивность птицы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(яйценоскость)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2 004 648,0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1 879 495,0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2 497 397,0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2 706 052,0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2 949 597,0 </w:t>
            </w:r>
          </w:p>
        </w:tc>
      </w:tr>
    </w:tbl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3156"/>
        <w:gridCol w:w="1047"/>
        <w:gridCol w:w="1434"/>
        <w:gridCol w:w="1534"/>
        <w:gridCol w:w="1635"/>
        <w:gridCol w:w="1474"/>
        <w:gridCol w:w="1355"/>
      </w:tblGrid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084 "Целевые текущие трансферты 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и Алматы на удешевление стоимости горюче-смазочных 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товарно-материальных ценностей, необходимых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весенне-полевых и уборочных работ"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отечественных сельскохозяйственных товаропроизводителей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удешевления ГСМ и других ТМЦ необходимых для проведения весенне-полевых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уборочных работ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безопасности,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мости приобретенных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товаропроизво-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дителями дизельного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топлива и др. ТМЦ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весенне-полевых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уборочных работ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приоритетные сель-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скохозяйственные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на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19-20,8 млн. гектар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дизельного топлива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1157,4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1228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гербицидов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литров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1971,9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13267,7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14580,8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14650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протравителей семян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342,5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2153,3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2307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зерна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ц/га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 </w:t>
            </w:r>
          </w:p>
        </w:tc>
      </w:tr>
      <w:tr>
        <w:trPr>
          <w:trHeight w:val="30" w:hRule="atLeast"/>
        </w:trPr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мости приобретенных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товаропроизво-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дителями протрави-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 семян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гербицидов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удешевле-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дизельного топлива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важнейших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продукции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числе: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16446,2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311,1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цикла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на площади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15,81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18,2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19,96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20,8 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12 805 000,0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12 805 000,0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16 262 831,0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16 418 000,0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16 418 000,0 </w:t>
            </w:r>
          </w:p>
        </w:tc>
      </w:tr>
    </w:tbl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3318"/>
        <w:gridCol w:w="1034"/>
        <w:gridCol w:w="1516"/>
        <w:gridCol w:w="1556"/>
        <w:gridCol w:w="1416"/>
        <w:gridCol w:w="1355"/>
        <w:gridCol w:w="1417"/>
      </w:tblGrid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085 «Целевые текущие трансферты 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субсидирование стоимости услуг по доставке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сельскохозяйственным товаропроизводителям» 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поливной водой сельскохозяйственных товаропроизводителей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путем выделения целевых текущих трансферты 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Алматы на субсидирование стоимости услуг по доставке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сельскохозяйственным товаропроизводителям 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безопасности,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Haименование показателя 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вододателей,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получателей субсидии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водообеспе-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ченности используе-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мых орошаемых земель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поливной воды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утвержденного тарифа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тг/м3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25-80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25-80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25-80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25-80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25-80 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731 166,0 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775 036,0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1 358 101,0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1 062 338,0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1 062 338,0 </w:t>
            </w:r>
          </w:p>
        </w:tc>
      </w:tr>
    </w:tbl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3593"/>
        <w:gridCol w:w="867"/>
        <w:gridCol w:w="1539"/>
        <w:gridCol w:w="1498"/>
        <w:gridCol w:w="1397"/>
        <w:gridCol w:w="1357"/>
        <w:gridCol w:w="1377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087 «Целевые текущие трансферты 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обеспечение закладки и выращивания многолетних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насаждений плодово-ягодных культур и винограда»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отрасли плодоводства и виноградарства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 и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безопасности,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площади заклад-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 плодовых культур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484,5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2 584,8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4525,4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1 839,1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1 594,2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площади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закладки винограда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656,2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1 059,7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687,7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Урожайность плодовых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 (показатель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указан на 2011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 как заложенные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сады будут плодоносить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 год)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ц/га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50,4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Урожайность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(показатель указан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год, так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заложенные сады будут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плодоносить на 4 год)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ц/га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50,5 </w:t>
            </w:r>
          </w:p>
        </w:tc>
      </w:tr>
      <w:tr>
        <w:trPr>
          <w:trHeight w:val="30" w:hRule="atLeast"/>
        </w:trPr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субсидий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га плодовых культур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402,7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425,5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425,5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425,5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субсидий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га винограда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855,8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212,9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212,9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212,9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субсидий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га на уход 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 плодовых культур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субсидий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га на уход 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 винограда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325,5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325,5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325,5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субсидий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га на уход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 плодовых культур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29,1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субсидий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га на уход 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 винограда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81,2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81,2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субсидий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га на уход 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 плодовых культур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субсидий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га на уход 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 винограда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162,9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162,9 </w:t>
            </w:r>
          </w:p>
        </w:tc>
      </w:tr>
      <w:tr>
        <w:trPr>
          <w:trHeight w:val="30" w:hRule="atLeast"/>
        </w:trPr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площадей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 по республике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35,1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35,6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39,0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40,8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площадей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10,3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11,9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12,8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13,7 </w:t>
            </w:r>
          </w:p>
        </w:tc>
      </w:tr>
      <w:tr>
        <w:trPr>
          <w:trHeight w:val="30" w:hRule="atLeast"/>
        </w:trPr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обеспеченности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свежих фруктах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(показатель указан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году, так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заложенные сады будут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плодоносить на 4 год)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51,7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обеспеченности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республики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винограде (показатель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указан в 2011 году,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 как заложенные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виноградники будут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плодоносить на 4 год) 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63,9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96,8 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800 002,0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1 185 756,0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2 480 424,0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1 562 880,0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1 615 109,0 </w:t>
            </w:r>
          </w:p>
        </w:tc>
      </w:tr>
    </w:tbl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4"/>
        <w:gridCol w:w="3683"/>
        <w:gridCol w:w="865"/>
        <w:gridCol w:w="1352"/>
        <w:gridCol w:w="1493"/>
        <w:gridCol w:w="1555"/>
        <w:gridCol w:w="1353"/>
        <w:gridCol w:w="1375"/>
      </w:tblGrid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088 «Целевые текущие трансферты 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и Алматы на субсидирование повышения продуктивности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животноводства» 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удешевление (до 45 %) стоимости комбикормов используемых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кормлении животных и птицы для производства животноводческой продукции 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 и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Повышение продуктивности и качества продукции животноводства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Субсидируемый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числе: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9546,7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7171,3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20 081,5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15698,6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17111,5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свинина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4865,5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3600,0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10103,1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3923,0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4276,1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баранина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5555,5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шерсть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1213,7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1322,8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птицы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22528,1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45 042,2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49553,1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54013,0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123076,9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170 650,5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166526,5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181513,9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товарное яйцо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1 441,1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813970,0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887227,3 </w:t>
            </w:r>
          </w:p>
        </w:tc>
      </w:tr>
      <w:tr>
        <w:trPr>
          <w:trHeight w:val="30" w:hRule="atLeast"/>
        </w:trPr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субсидий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единицу реализованной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числе: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125,5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134,5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134,5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свинина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шерсть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птицы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товарное яйцо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</w:tr>
      <w:tr>
        <w:trPr>
          <w:trHeight w:val="30" w:hRule="atLeast"/>
        </w:trPr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водческой 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мяса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838,7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молока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4926,0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5073,2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5800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2664,2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2494,7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3150,0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удельного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веса 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сельхозформированиями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общего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производства: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мяса 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на внутреннем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рынке продукцией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производства.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молокопродуктами 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90,3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мясом птицы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пищевым яйцом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2 539 656,0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3 739 656,0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11 666 580,0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9 625 178,0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10 491 444,0 </w:t>
            </w:r>
          </w:p>
        </w:tc>
      </w:tr>
    </w:tbl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993"/>
        <w:gridCol w:w="893"/>
        <w:gridCol w:w="1513"/>
        <w:gridCol w:w="1533"/>
        <w:gridCol w:w="1553"/>
        <w:gridCol w:w="1493"/>
        <w:gridCol w:w="161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089 «Целевые текущие трансферты 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экспертизу качества казахстанского хлопка-волокна»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отрасли хлопководства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21 июля 2007 года «О развитии хлопковой отрасли»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Развитие национальных конкурентных преимуществ отечественной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1.2.1. Производство качественной конкурентоспособной продукции АПК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занятия экспортных ниш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кип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261 700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480 387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341 564*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564 000*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564 000*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372,0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372,0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450,0*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450,0*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450,0*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ний-участников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45 000*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45 000*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доходности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производителей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5*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5*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111 630,0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178 704,0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153 704,0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253 704,0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253 704,0 </w:t>
            </w:r>
          </w:p>
        </w:tc>
      </w:tr>
    </w:tbl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0"/>
        <w:gridCol w:w="3605"/>
        <w:gridCol w:w="936"/>
        <w:gridCol w:w="1357"/>
        <w:gridCol w:w="1518"/>
        <w:gridCol w:w="1338"/>
        <w:gridCol w:w="1378"/>
        <w:gridCol w:w="1500"/>
      </w:tblGrid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 «Целевые текущие трансферты 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поддержку повышения урожайности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производимых сельскохозяйственных культур» 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1 тонны минеральных удобрений 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1.1.1. Повышение урожайности и качества продукции растениеводства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продовольственной безопасности, посредством применения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поддержки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Увеличения удобряемой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производимой растение-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водческой продукции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зависимости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увеличения урожайности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погодно-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климатических условий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увеличения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объемов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удобрений (за исключе-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нием органических)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2 928 650,0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3 904 050,0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4 255 420,0 </w:t>
            </w:r>
          </w:p>
        </w:tc>
      </w:tr>
    </w:tbl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3272"/>
        <w:gridCol w:w="889"/>
        <w:gridCol w:w="1419"/>
        <w:gridCol w:w="1500"/>
        <w:gridCol w:w="1399"/>
        <w:gridCol w:w="1562"/>
        <w:gridCol w:w="1583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092 «Строительство ветеринарной лаборатории по исследованию генетически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модифицированных организмов»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направлена на строительство ветеринарной лаборатории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определению генетически модифицированных объектов,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в соответствии с требованиями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норм, стандартов и рекомендаций ВТО и 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квалифицированных специалистов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1.1.2. Повышение продуктивности и качества продукции животноводства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ринарной лаборатории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генетически модифи-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цированных объектов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ринарной лаборатории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генетически модифи-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цированных объектов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оснаще-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лаборатории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ветлаборатории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заплани-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рованных мероприятий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126 558,0 </w:t>
            </w:r>
          </w:p>
        </w:tc>
      </w:tr>
    </w:tbl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739"/>
        <w:gridCol w:w="1396"/>
        <w:gridCol w:w="1335"/>
        <w:gridCol w:w="1539"/>
        <w:gridCol w:w="1519"/>
        <w:gridCol w:w="1519"/>
        <w:gridCol w:w="1540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093 «Интегрированное управление водными ресурсами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водопользования»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для устойчивого водообеспечения республики, 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достижении экологически безопасного, экономически оптимального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эффективного уровня водопользования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Регулирование использования и охраны водных ресурсов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Внедрение принципов интегрированного управления водными ресурсами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Пилотный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ресурсами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охвата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вателей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имеющихся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следований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зования,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ринга и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ресурсами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вариантов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межбассейновой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переброски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 сопредельных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мационной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 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забора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ресурсов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внед-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водосберегающих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поверхностного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полива в южных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областях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внед-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Пилотный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ресурсами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охвата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вателей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имеющихся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 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следований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трансграничного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ресурсами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вариантов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межбассейновой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переброски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 сопредельных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мационной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 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забора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ресурсов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внед-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водосберегающих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поверхностного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полива в южных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областях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внед-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123 500,0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604 900,0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719 300,0 </w:t>
            </w:r>
          </w:p>
        </w:tc>
      </w:tr>
    </w:tbl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3644"/>
        <w:gridCol w:w="926"/>
        <w:gridCol w:w="1392"/>
        <w:gridCol w:w="1534"/>
        <w:gridCol w:w="1372"/>
        <w:gridCol w:w="1393"/>
        <w:gridCol w:w="1394"/>
      </w:tblGrid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094 «Бюджетные кредиты местным исполнительным органам для реализации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поддержки специалистов социальной сферы сельских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пунктов»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программой предусматривается предоставление мер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специалистам здравоохранения, образования,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обеспечения, культуры и спорта, прибывшим для работы и проживания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сельские населенные пункты, в виде предоставления кредита по нулевой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процентной ставке для обзаведения жильем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Создание нормальных условий жизнеобеспечения села (аула)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оптимизации сельского расселения, обеспечение роста потенциала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 через интегрирование программ городского и сельского развития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нормальных условий жизнеобеспечения села (аула)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роста потенциала сельских территорий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Устойчивое развитие сельских территорий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региональных конкурентных преимуществ, предоставления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населения качественных услуг социальной сферы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специалистах 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ранения,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защиты,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и спорта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в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пунктах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11 069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15 515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сферы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в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пунктах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7 103 760,0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9 832 491,0 </w:t>
            </w:r>
          </w:p>
        </w:tc>
      </w:tr>
    </w:tbl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3684"/>
        <w:gridCol w:w="885"/>
        <w:gridCol w:w="1352"/>
        <w:gridCol w:w="1514"/>
        <w:gridCol w:w="1514"/>
        <w:gridCol w:w="1353"/>
        <w:gridCol w:w="1353"/>
      </w:tblGrid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095 «Целевые текущие трансферты областным бюджетам, 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и Алматы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сферы сельских населенных пунктов»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программой предусматривается: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предоставление социальной поддержки специалистам 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социального обеспечения, культуры и спорта, прибывшим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и проживания в сельские населенные пункты, в виде единовременного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денежного пособия в размере 70-кратного минимального расчетного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показателя на одного специалиста;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возмещения стоимости услуг (операционных затрат) финансового агента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(поверенного), осуществляющего в соответствии с договором поручения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предоставлению займа на обзаведение жильем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сферы сельских населенных пунктов. В размере 3 % годовых,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начисляемых на освоенную сумму кредита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Создание нормальных условий жизнеобеспечения села (аула)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оптимизации сельского расселения, обеспечение роста потенциала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 через интегрирование программ городского и сельского развития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нормальных условий жизнеобеспечения села (аула)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роста потенциала сельских территорий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Устойчивое развитие сельских территорий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региональных конкретных преимуществ, предоставления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населения качественных услуг социальной сферы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Потребность в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циалистах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нения,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защиты,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и спорта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в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пунктах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7 324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сферы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в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пунктах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611 264,0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1 210 592,0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1 349 533,0 </w:t>
            </w:r>
          </w:p>
        </w:tc>
      </w:tr>
    </w:tbl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3583"/>
        <w:gridCol w:w="885"/>
        <w:gridCol w:w="1554"/>
        <w:gridCol w:w="1494"/>
        <w:gridCol w:w="1393"/>
        <w:gridCol w:w="1353"/>
        <w:gridCol w:w="1393"/>
      </w:tblGrid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096 «Субсидирование ставки вознаграждения (интереса) по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выдаваемым финансовыми институтами предприятиям по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продукции на пополнение их основных и оборотных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по лизингу оборудования»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удешевление суммы платежей, уплачиваемых предприятиями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переработке сельскохозяйственной продукции и производству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питания, финансовым институтам по процентным ставкам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выдаваемых на пополнение оборотных средств для производственных целей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Правилами субсидирования ставки вознаграждения (интереса)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кредитам, выдаваемым финансовыми институтами предприятиям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переработке сельскохозяйственной продукции и производству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 на пополнение их оборотных средств, утверждаемые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1.1.3. Устойчивое развитие и поддержка перерабатывающих производств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продукции, участвовав-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ших в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по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выдаваемым банками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второго уровня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пополнение оборотных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предприятий,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получивших субсидии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перерабатывающих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приятий по республике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привлечен-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удешевленных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 банков второ-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уровня на 1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субсидий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</w:tr>
      <w:tr>
        <w:trPr>
          <w:trHeight w:val="30" w:hRule="atLeast"/>
        </w:trPr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оборотных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(объема закупа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сырья) перерабатываю-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щими предприятиями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году; 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к 2007 году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992 747,0 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981 803,0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2 300 000,0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2 300 000,0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2 300 000,0 </w:t>
            </w:r>
          </w:p>
        </w:tc>
      </w:tr>
    </w:tbl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3649"/>
        <w:gridCol w:w="866"/>
        <w:gridCol w:w="1415"/>
        <w:gridCol w:w="1537"/>
        <w:gridCol w:w="1374"/>
        <w:gridCol w:w="1435"/>
        <w:gridCol w:w="1376"/>
      </w:tblGrid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097 «Возмещение ставки вознаграждения (интереса) по финансовому лизингу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для предприятий по переработке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продукции»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оборудования, передаваемого в лизинг предприятиям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переработке сельскохозяйственной продукции, на сумму соответствующего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(интереса), подлежащего уплате лизингополучателями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последующему возврату в республиканский бюджет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продовольственной безопасности республики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стабильного роста производства продукции АПК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1.1.3. Устойчивое развитие и поддержка перерабатывающих производств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плавающей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возмещения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(интереса) банку-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заемщику по лизингу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тиям по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по лизингу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4 762,4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3 555,0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1 185,0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4 762,0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3 555,0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4 369,0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1 185,0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793"/>
        <w:gridCol w:w="853"/>
        <w:gridCol w:w="1393"/>
        <w:gridCol w:w="1573"/>
        <w:gridCol w:w="1413"/>
        <w:gridCol w:w="1813"/>
        <w:gridCol w:w="173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098 Реконструкция и модернизация РГКП «Атырауский осетровый рыбоводный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завод»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реконструкции, с целью увеличения объема выпуска молоди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осетровых видов рыб до 12-15 млн. штук с 2014 года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Сохранение, рациональное использование и 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животного мира, объектов природно-заповедного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создание условий для устойчивого водообеспечения 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водопользования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сохранения, воспроизводства и рационального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лесных ресурсов, ресурсов животного мира, объектов природно-заповедного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 Обеспечение охраны, воспроизводства рыбных ресурсов,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контроля и регулирования рыболовства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разработанных ПСД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62 973,0 </w:t>
            </w:r>
          </w:p>
        </w:tc>
      </w:tr>
    </w:tbl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Форма бюджетной программы 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3473"/>
        <w:gridCol w:w="1073"/>
        <w:gridCol w:w="1353"/>
        <w:gridCol w:w="1493"/>
        <w:gridCol w:w="1473"/>
        <w:gridCol w:w="1353"/>
        <w:gridCol w:w="137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(подпрограмма)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"Создание Единой автоматизированной системы управления отраслями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 "Е-Agriculture"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Единая автоматизированная система управления отраслями 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"E-Agriculture" (далее - ЕАСУ) предназначена для комплексной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автоматизации процессов государственного управления отраслями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 "e-Agriculture", интегрируемая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инфраструктуру «электронного правительства» РК.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будет функционировать в реальном масштабе времени и базироваться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едином комплексе защищенных технических, программных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ресурсов, организационных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высококвалифицированных специалистов аграрной отрасли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Устойчивое развитие отраслей агропромышленного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производства к условиям вступления в ВТО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современной инфраструктуры отраслей АПК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оснащенности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Развитие обслуживающей инфраструктуры отраслей АПК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рабочих мест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разрабаты-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ваемых подсистем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республики ЕАСУ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343 233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401 435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412 666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269 713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66 442 </w:t>
            </w:r>
          </w:p>
        </w:tc>
      </w:tr>
    </w:tbl>
    <w:bookmarkStart w:name="z15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Форма бюджетной программы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3813"/>
        <w:gridCol w:w="1093"/>
        <w:gridCol w:w="1213"/>
        <w:gridCol w:w="1193"/>
        <w:gridCol w:w="1393"/>
        <w:gridCol w:w="1353"/>
        <w:gridCol w:w="1233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(подпрограмма)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«Целевые текущие трансферты областным бюджетам на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проектов в 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в рамках реализации 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кадров».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программой предусматривается: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 капитального, текущего ремонта объектов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внутрипоселковых дорог, а также благоустройство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пунктов.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Создание нормальных условий жизнеобеспечения села (аула)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сельского расселения, обеспечение роста потенциала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через интегрирование программ городского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развития.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Создание нормальных условий жизнеобеспечения села (аула)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роста потенциала сельских территорий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Устойчивое развитие сельских территорий республики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региональных конкретных преимуществ, предоставления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населения качественных услуг социальной сферы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ройство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4 373 700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Стратегическому плану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с изменениями, внесенными постановлениями Правительства РК от 12.05.2009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22.12.2009 </w:t>
      </w:r>
      <w:r>
        <w:rPr>
          <w:rFonts w:ascii="Times New Roman"/>
          <w:b w:val="false"/>
          <w:i w:val="false"/>
          <w:color w:val="ff0000"/>
          <w:sz w:val="28"/>
        </w:rPr>
        <w:t>№ 2161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Свод бюджетных расходов 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2133"/>
        <w:gridCol w:w="2133"/>
        <w:gridCol w:w="2133"/>
        <w:gridCol w:w="2133"/>
        <w:gridCol w:w="2393"/>
      </w:tblGrid>
      <w:tr>
        <w:trPr>
          <w:trHeight w:val="3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программы, из них: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114 989 921,0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140 956 862,0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147 951 867,0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164 085 466,0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170 857 283,0 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60 681 473,5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71 264 044,0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92 369 286,0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96 382 869,0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102 366 614,0 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развития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54 308 447,5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69 692 818,0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55 582 581,0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67 702 597,0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68 490 669,0 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Программы,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предлагаемые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разработке,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них: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9 399 743,0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14 481 589,0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21 666 537,0 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3 606 079,0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4 641 597,0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5 604 953,0 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развития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5 793 664,0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9 839 992,0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16 061 584,0 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114 989 921,0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140 956 862,0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157 351 610,0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178 567 055,0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192 523 820,0 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60 681 473,5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71 264 044,0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95 975 365,0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101 024 466,0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107 971 567,0 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развития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54 308 447,5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69 692 818,0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61 376 245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77 542 589,0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84 552 253,0 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Платные услуги: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Стратегическому плану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с изменениями, внесенными постановлениями Правительства РК от 12.05.2009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22.12.2009 </w:t>
      </w:r>
      <w:r>
        <w:rPr>
          <w:rFonts w:ascii="Times New Roman"/>
          <w:b w:val="false"/>
          <w:i w:val="false"/>
          <w:color w:val="ff0000"/>
          <w:sz w:val="28"/>
        </w:rPr>
        <w:t>№ 2161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Распределение расходов по стратегическим направлениям,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целям, задачам и бюджетным программам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6"/>
        <w:gridCol w:w="1975"/>
        <w:gridCol w:w="2077"/>
        <w:gridCol w:w="2057"/>
        <w:gridCol w:w="2077"/>
        <w:gridCol w:w="2038"/>
      </w:tblGrid>
      <w:tr>
        <w:trPr>
          <w:trHeight w:val="30" w:hRule="atLeast"/>
        </w:trPr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направления, цели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(отчет)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текущего)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Устойчивое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отраслей агропромышлен-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комплекса, рост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продоволь-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ственной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аграрного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к условиям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вступления в ВТО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76 653 931,0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92 647 016,0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95 057 797,0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111 557 702,0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123 450 684,0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стабильного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АПК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49 148 817,7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64 927 096,3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82 093 529,0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90 759 051,2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98 662 822,2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1.1.1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растениевод-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продовольственной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пасности, 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применения мер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дарственной поддержки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35 972 949,7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42 814 681,0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52 292 357,0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60 432 056,0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68 206 126,0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084 - Целевые 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удешевление стоимос-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 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ценностей, необходимых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проведения весенне-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полевых и уборочных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12 805 000,0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12 805 000,0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16 262 831,0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16 418 000,0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16 418 000,0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091 - Целевые 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Астана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поддержку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производимых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зяйственных культур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2 928 650,0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3 904 050,0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4 255 420,0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082 - Целевые 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поддержку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семеноводства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996 253,0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1 134 415,0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1 911 124,0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2 087 532,0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2 087 532,0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087 - Целевые 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закладки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выращивания многолет-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них насаждении плодово-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ягодных культур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800 002,0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1 185 756,0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2 480 424,0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1 562 880,0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1 615 109,0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003 - Борьба с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опасными вредными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низмами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зяйственных культур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2 448 952,0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2 456 641,0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2 655 710,0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2 934 065,0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3 198 131,0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022 - Методологические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осуществлению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диагностики и прогноза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602 646,0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759 263,0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867 064,0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1 082 487,0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1 322 700,0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004 -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лабораторного анализа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 на скрытую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карантинными объектами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37 164,0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41 162,0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51 295,0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59 338,0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73 816,0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049 - Выявление,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локализация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карантинных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вредителей, болезней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растений и сорняков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784 354,0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832 437,0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898 326,0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988 985,0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1 077 993,0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005 -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сортовых и посевных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 семенного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посадочного материала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177 839,0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216 000,0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235 531,0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235 531,0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235 531,0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013 -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сортоиспытанию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хозяйственных культур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110 495,0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120 876,0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142 857,0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179 285,0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226 873,0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001 - Формирование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агропромышлен-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комплекса, водно-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го, лесного, охотничье-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и рыбного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территорий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аграрной науки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6 882 380,0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6 688 640,0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8 349 844,0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12 007 824,0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14 519 403,0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074 - 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107 720,0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74 301,0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075 -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РК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224 314,0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669 318,0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268 769,0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430 690,0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076 -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РК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607 447,0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382 758,0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156 258,0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153 797,0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080 - 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 МСХ РК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64 559,0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128 521,0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077 - Погашение 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вой и иной задолженнос-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 ликвидированных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РК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66 165,0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061 - Закуп зерна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ресурсы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6 208 382,0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11 829 382,0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11 178 000,0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15 187 500,0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15 187 500,0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062 - Хранение и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мещение зерна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резерва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довольственного зерна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779 050,0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831 000,0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1 153 300,0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852 500,0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852 500,0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002 - 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 земель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144 735,0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152 155,0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164 840,0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205 850,0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255 612,0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019 - Методологические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 области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объектов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14 521,0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14 910,0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17 052,0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20 432,0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25 819,0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054 - Капитальный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аварийных участ-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 межхозяйственных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каналов и гидромелиора-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тивных сооружений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431 335,0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749 591,0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493 414,0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550 000,0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550 000,0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085 - Целевые 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товаропроизводителям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731 166,0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775 036,0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1 358 101,0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1 062 338,0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1 062 338,0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014 - Усовершенствова-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ирригационных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дренажных систем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9 396,0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618 432,0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4 607 362,0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"Увеличение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1 109 410,7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934 100,0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078 - 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земель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3 549,0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1.1.2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10 656 728,0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20 718 998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27 456 803,0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27 721 338,0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27 858 524,0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«Увеличение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«Национальный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5 270 000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743 -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хранилища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генетических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растений и животных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83 - Целевые 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разведение племенно-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животноводства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2 004 648,0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1 879 495,0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2 497 397,0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2 706 052,0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2 949 597,0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88 - Целевые 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шения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2 539 656,0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3 739 656,0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11 666 580,0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9 625 178,0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10 491 444,0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011 - Строительство,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оснащения ветеринарных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лаборатории, биохрани-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лища и здания подведом-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учреждения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435 790,0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1 999 006,0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1 681 005,0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6 148 486,0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5 134 814,0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081 - Мониторинг,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референция, лаборатор-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диагностика и 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дология в ветеринарии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82 379,0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89 475,0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97 455,0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112 534,0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126 393,0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052 - Диагностика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заболеваний животных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1 971 543,0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2 370 625,0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4 282 425,0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2 583 980,0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2 816 540,0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053 -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противоэпизоотических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3 103 324,0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4 543 712,0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6 504 912,0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4 952 646,0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5 349 395,0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059 - Ликвидация очагов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острых и хронических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инфекционных заболева-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 животных и птиц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519 039,0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827 029,0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727 029,0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792 462,0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863 783,0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092 -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ветеринарной лаборато-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рии по исследованию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генетически модифициро-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ванных организмов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126 558,0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1.1.3 Устойчивое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2 519 140,0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1 393 417,3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2 344 369,0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2 605 657,2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2 598 172,2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043 -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"Национальный 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"КазАгро" для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по стимулиро-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 развития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промышленного комплекса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1 454 227,0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353 059,3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234 472,2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228 172,2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051 - 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производством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хозяйственной продукции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67 404,0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096 - 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(интереса) по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выдаваемым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институтами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тиям по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на пополнение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основных и оборотных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по лизингу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992 747,0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981 803,0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2 300 000,0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2 300 000,0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2 300 000,0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097 - Возмещение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са) по финансовому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лизингу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предприятий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переработке сельскохо-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зяйственной продукции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4 762,0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3 555,0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1 185,0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конкурент-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преимуществ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отечественной продукции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7 076 176,0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12 265 588,7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6 337 664,0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6 793 772,8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8 654 431,8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1.2.1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качествен-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конкурентоспособной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АПК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занятия экспортных ниш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4 219 803,0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9 098 144,7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630 504,0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960 731,8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2 449 461,8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089 - Целевые 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Астана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экспертизу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хлопка-волокна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111 630,0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178 704,0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153 704,0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253 704,0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253 704,0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043 -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"Национальный 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"КазАгро" для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по стимулиро-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 развития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промышленного комплекса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5 710 246,0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10 742 566,7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476 800,0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707 027,8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2 195 757,8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1.2.2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ускоренного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и 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АПК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построения 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создания,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внедрения и распростра-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нения конкурентоспособ-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научных разработок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человеческого капитала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2 856 373,0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3 167 544,0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5 707 160,0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5 833 041,0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6 204 970,0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048 -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"КазАгроИнновация"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агропромышлен-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комплекса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2 981 121,0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3 031 420,0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3 304 250,0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007 - 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205 117,0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62 210,0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20 686,0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055 -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аграрной науки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042 - Прикладные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исследования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агропромышлен-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комплекса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2 650 931,0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2 704 683,0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2 704 683,0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2 800 921,0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2 900 000,0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3.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современной 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туры отраслей АПК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оснащенности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20 428 937,3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15 454 331,0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7 626 604,0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14 004 878,0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16 133 430,0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1.3.1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обслуживающей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структуры отраслей АПК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13 056 034,3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9 377 961,0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6 126 785,0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11 859 281,0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13 316 922,0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021 - Агрохимическое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агроклиматическое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печение 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венного производства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45 241,0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45 241,0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45 241,0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49 241,0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063 -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определению агрохими-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ческого состава почв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119 074,0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112 578,0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123 360,0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152 222,0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183 275,0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057 -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безвозмездной основе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189 900,0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201 200,0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211 600,0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112 - Создание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отраслями агропромыш-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"E-Agriculture"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343 233,0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401 435,0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412 666,0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269 713,0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66 442,0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046 - 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развития отраслей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комплекса, водного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лесного хозяйства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135 587,0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143 591,0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100 527,0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145 200,0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145 200,0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050 -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растениеводстве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043 -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"Национальный 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"КазАгро" для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по стимулиро-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 развития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промышленного комплекса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11 253 789,3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7 313 200,0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9 038 000,0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10 427 540,0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016 - Постприватиза-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126 210,0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75 968,0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106 575,0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25 721,0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56 061,0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056 -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600 956,0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1 075 823,0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1 612 702,0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1 581 984,0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1 577 563,0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086 -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по постпривати-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зационной 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21 944,0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242 915,0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1.3.2 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 и технологическое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перевооружение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7 372 903,0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6 076 370,0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1 499 819,0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2 145 597,0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2 816 508,0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006 - Возмещение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са) по финансовому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лизингу 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венной техники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158 194,0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118 646,0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79 098,0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39 549,0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047 -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тракторов, прицепов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 и механизмов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214 709,0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133 124,0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120 721,0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144 048,0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144 048,0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043 -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"Национальный 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"КазАгро" для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по стимулиро-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 развития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промышленного комплекса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7 000 000,0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18 879 200,0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1 300 000,0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1 962 000,0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2 672 460,0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Сохранение, рациональ-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ное использование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природно-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заповедного фонда,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создание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водообеспечения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водопользования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29 285 601,0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42 828 660,0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56 308 849,0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57 395 001,0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56 891 112,0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сохранения, воспроиз-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водства и рационального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ресурсов,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животного мира,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природно-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заповедного фонда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6 197 499,0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7 686 063,0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8 496 910,0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9 427 872,0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10 403 260,0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2.1.1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лесистости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зеленых зон вокруг них,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плантационного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выращивания древесных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 и частного лесно-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фонда, рациональное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2 581 166,0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3 246 502,0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3 985 140,0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4 155 991,0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4 300 289,0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067 - Экспертиза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лесных семян,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аттестация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лесосеменной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базы, оценка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состояния лесов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17 543,0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18 036,0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25 630,0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29 299,0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34 349,0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068 -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охраны, защиты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воспроизводства лесов,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лесопользования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учебно-производственной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лесного хозяйства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29 858,0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29 886,0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31 893,0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35 542,0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38 741,0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069 - 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постоянной лесосеменной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34 962,0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51 743,0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111 637,0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70 178,0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77 032,0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070 - Лесоохотустройст-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и лесохозяйственное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учет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лесов и животного мира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324 251,0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389 338,0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424 378,0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462 572,0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498 594,0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071 - Создание зеленой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зоны города Астаны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1 293 331,0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1 641 435,0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1 764 701,0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1 718 161,0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1 718 161,0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072 - Авиаохрана леса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786 947,0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833 094,0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1 034 591,0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1 003 817,0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1 094 160,0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044 - Сохранение лесов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увеличение лесистости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республики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94 274,0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282 970,0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592 310,0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836 422,0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839 252,0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2.1.2 Сохране-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ние, воспроизводство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рациональное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ресурсов 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мира и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природно-заповедного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2 772 763,0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3 592 406,0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3 958 843,0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4 665 671,0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5 379 229,0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040 -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территорий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2 534 567,0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3 121 777,0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3 562 618,0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4 126 844,0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4 793 154,0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073 - Сохранение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численности сайги,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редких и исчезающих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видов диких животных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182 505,0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192 062,0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221 159,0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255 827,0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303 075,0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008 -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лесного хозяйства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территорий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55 691,0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278 567,0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175 066,0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283 000,0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2.1.3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охраны, воспроиз-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водства рыбных ресур-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сов,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и регулирова-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рыболовства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843 570,0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847 155,0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552 927,0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606 210,0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723 742,0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037 - 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кадастр рыбных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117 720,0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124 043,0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119 772,0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132 603,0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144 538,0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038 - 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рыбных ресурсов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725 850,0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723 112,0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433 155,0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473 607,0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516 231,0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098 - Реконструкция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РГКП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"Атырауский осетровый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рыбоводный завод"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62 973,0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2. 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водных ресурсов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23 088 102,0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35 142 597,0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47 811 939,0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47 967 129,0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46 487 852,0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2.2.1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принципов интегрирован-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ресурсами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604 900,0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719 300,0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093 - Интегрированное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ресурсами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водопользования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604 900,0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719 300,0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2.2.2 Охрана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346 115,0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341 883,0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597 593,0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582 219,0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455 449,0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064 - Разработка схем,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балансов, нормативов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охраны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162 015,0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158 278,0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160 933,0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127 650,0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065 - Составление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водного кадастра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11 600,0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12 605,0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12 009,0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12 889,0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066 - Проведение приро-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доохранных попусков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172 500,0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171 000,0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425 500,0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442 560,0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442 560,0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2.2.3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безопасной и надеж-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водоснабжения, 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сооружений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4 021 815,0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6 604 493,0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11 632 925,0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14 498 435,0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12 737 812,0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012 - 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русла реки Сырдарьи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Аральского моря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 фаза)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97 654,0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38 801,0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027 - 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русла реки Сырдарьи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северной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Аральского моря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 фаза)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295 827,0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325 881,0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507 704,0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105 000,0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031 - 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711 364,0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1 064 587,0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5 889 011,0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7 978 222,0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5 627 333,0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032 - 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 подземных вод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очистки 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стоков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2 107,0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340 649,0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1 140 667,0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3 121 877,0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034 -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объектов, не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подачей воды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1 542 647,0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1 980 141,0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1 760 041,0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1 862 865,0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2 019 555,0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039 - 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на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 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041 - Реабилитация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средой бассейна 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Нура-Ишим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1 372 216,0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2 695 083,0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2 344 220,0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2 698 781,0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1 256 147,0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079 -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уставного капитала 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КВР, эксплуатирующих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водохозяйственные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для обновления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машинно-тракторного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парка и оснащения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техническими средствами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712 900,0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712 900,0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712 900,0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2.2.4 Устойчивое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снабжения и водохо-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зяйственных сооружений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18 720 172,0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28 196 221,0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35 457 921,0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32 281 575,0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32 575 291,0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010 - Целевые 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подаче питьевой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 важных групповых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локальных систем 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доснабжения, являющих-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ся безальтернативными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источниками 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1 112 752,0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1 761 364,0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2 176 334,0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2 219 894,0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2 375 291,0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017 - 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водоснабжения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12 725 214,0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19 158 848,0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22 998 170,0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19 000 000,0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19 000 000,0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029 - 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4 882 206,0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7 276 009,0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10 283 417,0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11 061 681,0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11 200 000,0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3.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нормальных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жизнеобеспечения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(аула)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оптимизации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расселения,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 потенциала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интегрирование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городского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развития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2 350 000,0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2 821 000,0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5 984 964,0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9 614 352,0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12 182 024,0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1.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нормальных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жизнеобеспечения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(аула)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 потенциала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территорий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2 009 600,0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2 800 000,0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5 984 964,0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9 614 352,0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12 182 024,0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3.1.1 Устойчивое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региональных конкурент-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преимуществ,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сферы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4 984 964,0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8 314 352,0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11 182 024,0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094 - 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местным исполнительным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 для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сферы 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 населенных пунктов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7 103 760,0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9 832 491,0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095 - Целевые 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реализации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сферы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пунктов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611 264,0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1 210 592,0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1 349 533,0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118 - 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4 373 700,0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 3.1.2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населения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микрокредитным ресурсам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2 350 000,0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2 821 000,0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043 -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уставного 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"Национальный 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"КазАгро" для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по стимулиро-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 развития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промышленного комплекса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2 350 000,0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2 821 000,0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1 000 000,0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1 300 000,0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1 000 000,0 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114 989 921,0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140 956 862,0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157 351 610,0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178 567 055,0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192 523 820,0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