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fcc8" w14:textId="828f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2009 год и внесении изменения в постановление Правительства Республики Казахстан от 29 августа 2007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2008 года № 1197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2009 год в размере 0,75 процента к экономически активному населению республики,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первой и второй категории (руководящий состав организации, специалисты с высшим и средним профессиональным образованием) - 0,35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третьей категории (квалифицированные рабочие) - 0,35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четвертой категории (рабочие, занятые на сезонных сельскохозяйственных работах) - 0,05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2007 года № 753 "О Среднесрочном плане социально-экономического развития Республики Казахстан на 2008-2010 годы" (САПП Республики Казахстан, 2007 г., № 32, ст. 354)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"Регуляторы развития социальной сферы" раздела 2. "Государственные регуляторы социально-экономического развития Республики Казахстан на 2008-2010 годы", утвержденного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г." строки "Квота на импорт рабочей силы (с учетом трудящихся-мигрантов, привлекаемых для осуществления трудовой деятельности на сельскохозяйственных работах в приграничных областях Республики Казахстан, в %", цифры "2,40" заменить цифрами "0,75".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