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a8db" w14:textId="32da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видах таможенных процедур и таможенных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видах таможенных процедур и таможенных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видах таможенных процедур и таможенных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видах таможенных процедур и таможенных режимов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договоренностей по видам таможенных процедур и таможенных режимов на единой таможенной территории государств-участников таможенного союза в рамках Евразийского экономического сообщества (далее - государства-участники таможенного союза),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единой таможенной территории и формировании таможенного союза от 6 октября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основные виды таможенных процедур и таможенных режимов, применяемых на единой таможенной территории, на основе которых будут разрабатываться международные договоры государств-участников таможенного союза, регулирующие таможенные правоотношения в таможенном союзе в рамках Евразийского экономического сообщества (далее - таможенный союз).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"единая таможенная территория" - территория, состоящая из таможенных территорий государств-участников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"таможенная граница" - пределы единой таможенной территории государств-участников таможенного союза, включая пределы находящихся в исключительных экономических зонах и на континентальных шельфах государств-участников таможенного союза искусственных островов, установок, сооружений и иных объектов, в отношении которых государства-участники таможенного союза обладают исключительной юрисдикцией, а также пределы специальных (свободных или особых) экономических зон, созданных на территориях государств-участников таможенного союза, установленное в соответствии с законодательством любого из государств-участников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международные договоры государств-участников таможенного союза и решения органов таможенного союза, регулирующие таможенные правоотношения в таможенном союзе, и таможенное законодательство каждого из государств-участников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"товар" - любое движимое имущество, перемещаемое через таможенную границу, в том числе носители информации, валютные ценности, электрическая и иные виды энергии, а также иные перемещаемые вещи, относимые к недвижимому имуществу.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таможенного регулирования на единой таможенной территории устанавливаются следующие основные виды таможенных процедур: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прибытие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таможенный транзит;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временное хранение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убытие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Таможенным законодательством могут быть установлены и иные таможенные процедуры, применяемые к отдельным категориям товаров и (или) лицам, перемещающим товары.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таможенного регулирования на единой таможенной территории применяются следующие основные виды таможенных режимов: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 для свободного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переработка на таможенной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переработка для свободного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переработка вне таможенной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таможенный склад;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временный ввоз;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временный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реимпорт;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беспошлинная торговля;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уничтожение;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отказ в пользу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Таможенным законодательством могут быть установлены и иные виды таможенных режимов.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такие споры передаются любой заинтересованной Стороной в Суд Евразийского экономического сообщества. 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 "___" 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экономическою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