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d431" w14:textId="a6cd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третейских судов и международного коммерческого арбитража"</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2008 года № 1090</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третейских судов и международного коммерческого арбитража".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деятельности третейских судов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коммерческого арбитража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w:t>
      </w:r>
      <w:r>
        <w:br/>
      </w:r>
      <w:r>
        <w:rPr>
          <w:rFonts w:ascii="Times New Roman"/>
          <w:b w:val="false"/>
          <w:i w:val="false"/>
          <w:color w:val="000000"/>
          <w:sz w:val="28"/>
        </w:rPr>
        <w:t>
      статью 1102 дополнить абзацем следующего содержания:
</w:t>
      </w:r>
      <w:r>
        <w:br/>
      </w:r>
      <w:r>
        <w:rPr>
          <w:rFonts w:ascii="Times New Roman"/>
          <w:b w:val="false"/>
          <w:i w:val="false"/>
          <w:color w:val="000000"/>
          <w:sz w:val="28"/>
        </w:rPr>
        <w:t>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принятия обеспечительных мер и иммунитет от исполнения судебного решения, если иное не установлено:
</w:t>
      </w:r>
      <w:r>
        <w:br/>
      </w:r>
      <w:r>
        <w:rPr>
          <w:rFonts w:ascii="Times New Roman"/>
          <w:b w:val="false"/>
          <w:i w:val="false"/>
          <w:color w:val="000000"/>
          <w:sz w:val="28"/>
        </w:rPr>
        <w:t>
      в международном договоре Республики Казахстан;
</w:t>
      </w:r>
      <w:r>
        <w:br/>
      </w:r>
      <w:r>
        <w:rPr>
          <w:rFonts w:ascii="Times New Roman"/>
          <w:b w:val="false"/>
          <w:i w:val="false"/>
          <w:color w:val="000000"/>
          <w:sz w:val="28"/>
        </w:rPr>
        <w:t>
      в письменном соглашении, не являющемся международным договором Республики Казахстан;
</w:t>
      </w:r>
      <w:r>
        <w:br/>
      </w:r>
      <w:r>
        <w:rPr>
          <w:rFonts w:ascii="Times New Roman"/>
          <w:b w:val="false"/>
          <w:i w:val="false"/>
          <w:color w:val="000000"/>
          <w:sz w:val="28"/>
        </w:rPr>
        <w:t>
      путем заявления в суде или письменного уведомления в рамках конкретного разбирательства.".
</w:t>
      </w:r>
      <w:r>
        <w:br/>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w:t>
      </w:r>
      <w:r>
        <w:rPr>
          <w:rFonts w:ascii="Times New Roman"/>
          <w:b w:val="false"/>
          <w:i w:val="false"/>
          <w:color w:val="000000"/>
          <w:sz w:val="28"/>
        </w:rPr>
        <w:t>
</w:t>
      </w:r>
      <w:r>
        <w:rPr>
          <w:rFonts w:ascii="Times New Roman"/>
          <w:b w:val="false"/>
          <w:i w:val="false"/>
          <w:color w:val="000000"/>
          <w:sz w:val="28"/>
        </w:rPr>
        <w:t>
 кодекс
</w:t>
      </w:r>
      <w:r>
        <w:rPr>
          <w:rFonts w:ascii="Times New Roman"/>
          <w:b w:val="false"/>
          <w:i w:val="false"/>
          <w:color w:val="000000"/>
          <w:sz w:val="28"/>
        </w:rPr>
        <w:t>
 Республики Казахстан от 13 июля 1999 г.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w:t>
      </w:r>
      <w:r>
        <w:br/>
      </w:r>
      <w:r>
        <w:rPr>
          <w:rFonts w:ascii="Times New Roman"/>
          <w:b w:val="false"/>
          <w:i w:val="false"/>
          <w:color w:val="000000"/>
          <w:sz w:val="28"/>
        </w:rPr>
        <w:t>
      1) статью 422 исключить;
</w:t>
      </w:r>
      <w:r>
        <w:br/>
      </w:r>
      <w:r>
        <w:rPr>
          <w:rFonts w:ascii="Times New Roman"/>
          <w:b w:val="false"/>
          <w:i w:val="false"/>
          <w:color w:val="000000"/>
          <w:sz w:val="28"/>
        </w:rPr>
        <w:t>
      2) дополнить главой 45-2 следующего содержания:
</w:t>
      </w:r>
      <w:r>
        <w:br/>
      </w:r>
      <w:r>
        <w:rPr>
          <w:rFonts w:ascii="Times New Roman"/>
          <w:b w:val="false"/>
          <w:i w:val="false"/>
          <w:color w:val="000000"/>
          <w:sz w:val="28"/>
        </w:rPr>
        <w:t>
      "Глава 45-2. Юрисдикционный иммунитет иностранного государства
</w:t>
      </w:r>
      <w:r>
        <w:br/>
      </w:r>
      <w:r>
        <w:rPr>
          <w:rFonts w:ascii="Times New Roman"/>
          <w:b w:val="false"/>
          <w:i w:val="false"/>
          <w:color w:val="000000"/>
          <w:sz w:val="28"/>
        </w:rPr>
        <w:t>
                   и его собственности
</w:t>
      </w:r>
      <w:r>
        <w:br/>
      </w:r>
      <w:r>
        <w:rPr>
          <w:rFonts w:ascii="Times New Roman"/>
          <w:b w:val="false"/>
          <w:i w:val="false"/>
          <w:color w:val="000000"/>
          <w:sz w:val="28"/>
        </w:rPr>
        <w:t>
      Статья 427. Иммунитет иностранного государства
</w:t>
      </w:r>
      <w:r>
        <w:br/>
      </w: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принятия обеспечительных мер и иммунитет от исполнения судебного решения за изъятиями, установленными настоящим Кодексом.
</w:t>
      </w:r>
      <w:r>
        <w:br/>
      </w:r>
      <w:r>
        <w:rPr>
          <w:rFonts w:ascii="Times New Roman"/>
          <w:b w:val="false"/>
          <w:i w:val="false"/>
          <w:color w:val="000000"/>
          <w:sz w:val="28"/>
        </w:rPr>
        <w:t>
      Статья 428. Судебный иммунитет
</w:t>
      </w:r>
      <w:r>
        <w:br/>
      </w:r>
      <w:r>
        <w:rPr>
          <w:rFonts w:ascii="Times New Roman"/>
          <w:b w:val="false"/>
          <w:i w:val="false"/>
          <w:color w:val="000000"/>
          <w:sz w:val="28"/>
        </w:rPr>
        <w:t>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а также, если оно осуществило деятельность, иную чем осуществление суверенной власти государства, в том числе в случаях, указанных в статьях 434-440 настоящего Кодекса.
</w:t>
      </w:r>
      <w:r>
        <w:br/>
      </w:r>
      <w:r>
        <w:rPr>
          <w:rFonts w:ascii="Times New Roman"/>
          <w:b w:val="false"/>
          <w:i w:val="false"/>
          <w:color w:val="000000"/>
          <w:sz w:val="28"/>
        </w:rPr>
        <w:t>
      Статья 429. Согласие иностранного государства на юрисдикцию
</w:t>
      </w:r>
      <w:r>
        <w:br/>
      </w:r>
      <w:r>
        <w:rPr>
          <w:rFonts w:ascii="Times New Roman"/>
          <w:b w:val="false"/>
          <w:i w:val="false"/>
          <w:color w:val="000000"/>
          <w:sz w:val="28"/>
        </w:rPr>
        <w:t>
                  казахстанского суда
</w:t>
      </w:r>
      <w:r>
        <w:br/>
      </w: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казахстанским судом в отношении соответствующего вопроса или дела, в частности:
</w:t>
      </w:r>
      <w:r>
        <w:br/>
      </w:r>
      <w:r>
        <w:rPr>
          <w:rFonts w:ascii="Times New Roman"/>
          <w:b w:val="false"/>
          <w:i w:val="false"/>
          <w:color w:val="000000"/>
          <w:sz w:val="28"/>
        </w:rPr>
        <w:t>
      1) в международном договоре Республики Казахстан;
</w:t>
      </w:r>
      <w:r>
        <w:br/>
      </w:r>
      <w:r>
        <w:rPr>
          <w:rFonts w:ascii="Times New Roman"/>
          <w:b w:val="false"/>
          <w:i w:val="false"/>
          <w:color w:val="000000"/>
          <w:sz w:val="28"/>
        </w:rPr>
        <w:t>
      2) в письменном соглашении, не являющемся международным договором Республики Казахстан;
</w:t>
      </w:r>
      <w:r>
        <w:br/>
      </w:r>
      <w:r>
        <w:rPr>
          <w:rFonts w:ascii="Times New Roman"/>
          <w:b w:val="false"/>
          <w:i w:val="false"/>
          <w:color w:val="000000"/>
          <w:sz w:val="28"/>
        </w:rPr>
        <w:t>
      3) путем заявления в казахстанском суде или письменного уведомления в рамках конкретного разбирательства.
</w:t>
      </w:r>
      <w:r>
        <w:br/>
      </w: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принятия обеспечительных мер и иммунитета от исполнения судебного решения.
</w:t>
      </w:r>
      <w:r>
        <w:br/>
      </w:r>
      <w:r>
        <w:rPr>
          <w:rFonts w:ascii="Times New Roman"/>
          <w:b w:val="false"/>
          <w:i w:val="false"/>
          <w:color w:val="000000"/>
          <w:sz w:val="28"/>
        </w:rPr>
        <w:t>
      3. Согласие иностранного государства на применение казахстанского права не рассматривается как согласие на отказ от судебного иммунитета.
</w:t>
      </w:r>
      <w:r>
        <w:br/>
      </w:r>
      <w:r>
        <w:rPr>
          <w:rFonts w:ascii="Times New Roman"/>
          <w:b w:val="false"/>
          <w:i w:val="false"/>
          <w:color w:val="000000"/>
          <w:sz w:val="28"/>
        </w:rPr>
        <w:t>
      Статья 430. Участие иностранного государства в судебном
</w:t>
      </w:r>
      <w:r>
        <w:br/>
      </w:r>
      <w:r>
        <w:rPr>
          <w:rFonts w:ascii="Times New Roman"/>
          <w:b w:val="false"/>
          <w:i w:val="false"/>
          <w:color w:val="000000"/>
          <w:sz w:val="28"/>
        </w:rPr>
        <w:t>
                  разбирательстве
</w:t>
      </w:r>
      <w:r>
        <w:br/>
      </w: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казахстанском суде, или вступило в разбирательство существа дела в казахстанском суде,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
</w:t>
      </w:r>
      <w:r>
        <w:br/>
      </w: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казахстанском суде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
</w:t>
      </w:r>
      <w:r>
        <w:br/>
      </w:r>
      <w:r>
        <w:rPr>
          <w:rFonts w:ascii="Times New Roman"/>
          <w:b w:val="false"/>
          <w:i w:val="false"/>
          <w:color w:val="000000"/>
          <w:sz w:val="28"/>
        </w:rPr>
        <w:t>
      3. Явка представителя иностранного государства в казахстанский суд для дачи свидетельских показаний не рассматривается как согласие этого государства на отказ от судебного иммунитета.
</w:t>
      </w:r>
      <w:r>
        <w:br/>
      </w:r>
      <w:r>
        <w:rPr>
          <w:rFonts w:ascii="Times New Roman"/>
          <w:b w:val="false"/>
          <w:i w:val="false"/>
          <w:color w:val="000000"/>
          <w:sz w:val="28"/>
        </w:rPr>
        <w:t>
      4. Если иностранное государство не участвует в разбирательстве в казахстанском суде, это обстоятельство само по себе не может быть истолковано как его согласие на отказ от судебного иммунитета.
</w:t>
      </w:r>
      <w:r>
        <w:br/>
      </w:r>
      <w:r>
        <w:rPr>
          <w:rFonts w:ascii="Times New Roman"/>
          <w:b w:val="false"/>
          <w:i w:val="false"/>
          <w:color w:val="000000"/>
          <w:sz w:val="28"/>
        </w:rPr>
        <w:t>
      Статья 431. Отказ от иммунитета в отношении встречного иска
</w:t>
      </w:r>
      <w:r>
        <w:br/>
      </w:r>
      <w:r>
        <w:rPr>
          <w:rFonts w:ascii="Times New Roman"/>
          <w:b w:val="false"/>
          <w:i w:val="false"/>
          <w:color w:val="000000"/>
          <w:sz w:val="28"/>
        </w:rPr>
        <w:t>
      1. Иностранное государство, предъявившее иск в казахстанский суд,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
</w:t>
      </w:r>
      <w:r>
        <w:br/>
      </w:r>
      <w:r>
        <w:rPr>
          <w:rFonts w:ascii="Times New Roman"/>
          <w:b w:val="false"/>
          <w:i w:val="false"/>
          <w:color w:val="000000"/>
          <w:sz w:val="28"/>
        </w:rPr>
        <w:t>
      2. Иностранное государство, предъявившее встречный иск в казахстанский суд, признается согласившимся на отказ от судебного иммунитета в отношении первоначального иска.
</w:t>
      </w:r>
      <w:r>
        <w:br/>
      </w:r>
      <w:r>
        <w:rPr>
          <w:rFonts w:ascii="Times New Roman"/>
          <w:b w:val="false"/>
          <w:i w:val="false"/>
          <w:color w:val="000000"/>
          <w:sz w:val="28"/>
        </w:rPr>
        <w:t>
      Статья 432. Отказ от иммунитета в отношении арбитражного
</w:t>
      </w:r>
      <w:r>
        <w:br/>
      </w:r>
      <w:r>
        <w:rPr>
          <w:rFonts w:ascii="Times New Roman"/>
          <w:b w:val="false"/>
          <w:i w:val="false"/>
          <w:color w:val="000000"/>
          <w:sz w:val="28"/>
        </w:rPr>
        <w:t>
                  (третейского) разбирательства
</w:t>
      </w:r>
      <w:r>
        <w:br/>
      </w: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(третейском суде)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казахстанским судом функций в отношении арбитража.
</w:t>
      </w:r>
      <w:r>
        <w:br/>
      </w:r>
      <w:r>
        <w:rPr>
          <w:rFonts w:ascii="Times New Roman"/>
          <w:b w:val="false"/>
          <w:i w:val="false"/>
          <w:color w:val="000000"/>
          <w:sz w:val="28"/>
        </w:rPr>
        <w:t>
      Статья 433. Отзыв согласия на отказ от иммунитета
</w:t>
      </w:r>
      <w:r>
        <w:br/>
      </w:r>
      <w:r>
        <w:rPr>
          <w:rFonts w:ascii="Times New Roman"/>
          <w:b w:val="false"/>
          <w:i w:val="false"/>
          <w:color w:val="000000"/>
          <w:sz w:val="28"/>
        </w:rPr>
        <w:t>
      1. Согласие иностранного государства на отказ от судебного иммунитета, иммунитета от принятия обеспечительных мер и иммунитета от исполнения судебного решения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
</w:t>
      </w:r>
      <w:r>
        <w:br/>
      </w: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
</w:t>
      </w:r>
      <w:r>
        <w:br/>
      </w:r>
      <w:r>
        <w:rPr>
          <w:rFonts w:ascii="Times New Roman"/>
          <w:b w:val="false"/>
          <w:i w:val="false"/>
          <w:color w:val="000000"/>
          <w:sz w:val="28"/>
        </w:rPr>
        <w:t>
      Статья 434. Неприменение иммунитета по спорам, связанным с
</w:t>
      </w:r>
      <w:r>
        <w:br/>
      </w:r>
      <w:r>
        <w:rPr>
          <w:rFonts w:ascii="Times New Roman"/>
          <w:b w:val="false"/>
          <w:i w:val="false"/>
          <w:color w:val="000000"/>
          <w:sz w:val="28"/>
        </w:rPr>
        <w:t>
                  предпринимательской деятельностью
</w:t>
      </w:r>
      <w:r>
        <w:br/>
      </w: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w:t>
      </w:r>
      <w:r>
        <w:br/>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
</w:t>
      </w:r>
      <w:r>
        <w:br/>
      </w: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казахстанский суд принимает во внимание характер и цель такой сделки.
</w:t>
      </w:r>
      <w:r>
        <w:br/>
      </w:r>
      <w:r>
        <w:rPr>
          <w:rFonts w:ascii="Times New Roman"/>
          <w:b w:val="false"/>
          <w:i w:val="false"/>
          <w:color w:val="000000"/>
          <w:sz w:val="28"/>
        </w:rPr>
        <w:t>
      Статья 435. Неприменение иммунитета по спорам, связанным с
</w:t>
      </w:r>
      <w:r>
        <w:br/>
      </w:r>
      <w:r>
        <w:rPr>
          <w:rFonts w:ascii="Times New Roman"/>
          <w:b w:val="false"/>
          <w:i w:val="false"/>
          <w:color w:val="000000"/>
          <w:sz w:val="28"/>
        </w:rPr>
        <w:t>
                  участием в организациях
</w:t>
      </w:r>
      <w:r>
        <w:br/>
      </w: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хозяйственных товариществах и обществах, а также иных коммерческих и некоммерческих организациях, учрежденных или имеющих основное место деятельности на территории Республики Казахстан.
</w:t>
      </w:r>
      <w:r>
        <w:br/>
      </w:r>
      <w:r>
        <w:rPr>
          <w:rFonts w:ascii="Times New Roman"/>
          <w:b w:val="false"/>
          <w:i w:val="false"/>
          <w:color w:val="000000"/>
          <w:sz w:val="28"/>
        </w:rPr>
        <w:t>
      Статья 436. Неприменение иммунитета по спорам, касающимся прав
</w:t>
      </w:r>
      <w:r>
        <w:br/>
      </w:r>
      <w:r>
        <w:rPr>
          <w:rFonts w:ascii="Times New Roman"/>
          <w:b w:val="false"/>
          <w:i w:val="false"/>
          <w:color w:val="000000"/>
          <w:sz w:val="28"/>
        </w:rPr>
        <w:t>
                  на имущество
</w:t>
      </w:r>
      <w:r>
        <w:br/>
      </w: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w:t>
      </w:r>
      <w:r>
        <w:br/>
      </w: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
</w:t>
      </w:r>
      <w:r>
        <w:br/>
      </w:r>
      <w:r>
        <w:rPr>
          <w:rFonts w:ascii="Times New Roman"/>
          <w:b w:val="false"/>
          <w:i w:val="false"/>
          <w:color w:val="000000"/>
          <w:sz w:val="28"/>
        </w:rPr>
        <w:t>
      2) его прав на имущество, которые возникают по основаниям, не связанным с осуществлением этим государством суверенной власти.
</w:t>
      </w:r>
      <w:r>
        <w:br/>
      </w:r>
      <w:r>
        <w:rPr>
          <w:rFonts w:ascii="Times New Roman"/>
          <w:b w:val="false"/>
          <w:i w:val="false"/>
          <w:color w:val="000000"/>
          <w:sz w:val="28"/>
        </w:rPr>
        <w:t>
      Статья 437. Неприменение иммунитета по спорам о возмещении
</w:t>
      </w:r>
      <w:r>
        <w:br/>
      </w:r>
      <w:r>
        <w:rPr>
          <w:rFonts w:ascii="Times New Roman"/>
          <w:b w:val="false"/>
          <w:i w:val="false"/>
          <w:color w:val="000000"/>
          <w:sz w:val="28"/>
        </w:rPr>
        <w:t>
                  вреда
</w:t>
      </w:r>
      <w:r>
        <w:br/>
      </w: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или здоровью, и вреда, причиненного имуществу, если требование возникло из причинения вреда имуществу действием или иным обстоятельством, имевшим место полностью или частично на территории Республики Казахстан.
</w:t>
      </w:r>
      <w:r>
        <w:br/>
      </w:r>
      <w:r>
        <w:rPr>
          <w:rFonts w:ascii="Times New Roman"/>
          <w:b w:val="false"/>
          <w:i w:val="false"/>
          <w:color w:val="000000"/>
          <w:sz w:val="28"/>
        </w:rPr>
        <w:t>
      Статья 438. Неприменение иммунитета по спорам, касающимся
</w:t>
      </w:r>
      <w:r>
        <w:br/>
      </w:r>
      <w:r>
        <w:rPr>
          <w:rFonts w:ascii="Times New Roman"/>
          <w:b w:val="false"/>
          <w:i w:val="false"/>
          <w:color w:val="000000"/>
          <w:sz w:val="28"/>
        </w:rPr>
        <w:t>
                  интеллектуальной собственности
</w:t>
      </w:r>
      <w:r>
        <w:br/>
      </w: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результаты интеллектуальной деятельности (произведения литературы, науки и искусства, изобретения и т.п.) и приравненные к ним средства индивидуализации юридического лица и индивидуализации продукции, выполняемых работ или услуг (фирменные наименования, товарные знаки, знаки обслуживания и т.п.).
</w:t>
      </w:r>
      <w:r>
        <w:br/>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результаты интеллектуальной деятельности и приравненные к ним средства индивидуализации юридического лица и индивидуализации продукции, выполняемых работ или услуг.
</w:t>
      </w:r>
      <w:r>
        <w:br/>
      </w:r>
      <w:r>
        <w:rPr>
          <w:rFonts w:ascii="Times New Roman"/>
          <w:b w:val="false"/>
          <w:i w:val="false"/>
          <w:color w:val="000000"/>
          <w:sz w:val="28"/>
        </w:rPr>
        <w:t>
      Статья 439. Неприменение иммунитета по трудовым спорам
</w:t>
      </w:r>
      <w:r>
        <w:br/>
      </w: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из трудового договора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
</w:t>
      </w:r>
      <w:r>
        <w:br/>
      </w:r>
      <w:r>
        <w:rPr>
          <w:rFonts w:ascii="Times New Roman"/>
          <w:b w:val="false"/>
          <w:i w:val="false"/>
          <w:color w:val="000000"/>
          <w:sz w:val="28"/>
        </w:rPr>
        <w:t>
      2. Правило части 1 настоящей статьи не применяется в случаях, когда:
</w:t>
      </w:r>
      <w:r>
        <w:br/>
      </w: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
</w:t>
      </w:r>
      <w:r>
        <w:br/>
      </w: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
</w:t>
      </w:r>
      <w:r>
        <w:br/>
      </w:r>
      <w:r>
        <w:rPr>
          <w:rFonts w:ascii="Times New Roman"/>
          <w:b w:val="false"/>
          <w:i w:val="false"/>
          <w:color w:val="000000"/>
          <w:sz w:val="28"/>
        </w:rPr>
        <w:t>
      3) предметом спора является заключение или возобновление трудового договора.
</w:t>
      </w:r>
      <w:r>
        <w:br/>
      </w:r>
      <w:r>
        <w:rPr>
          <w:rFonts w:ascii="Times New Roman"/>
          <w:b w:val="false"/>
          <w:i w:val="false"/>
          <w:color w:val="000000"/>
          <w:sz w:val="28"/>
        </w:rPr>
        <w:t>
      Статья 440. Иммунитет по спорам, связанным с эксплуатацией
</w:t>
      </w:r>
      <w:r>
        <w:br/>
      </w:r>
      <w:r>
        <w:rPr>
          <w:rFonts w:ascii="Times New Roman"/>
          <w:b w:val="false"/>
          <w:i w:val="false"/>
          <w:color w:val="000000"/>
          <w:sz w:val="28"/>
        </w:rPr>
        <w:t>
                  морских судов и судов внутреннего плавания
</w:t>
      </w:r>
      <w:r>
        <w:br/>
      </w: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
</w:t>
      </w:r>
      <w:r>
        <w:br/>
      </w:r>
      <w:r>
        <w:rPr>
          <w:rFonts w:ascii="Times New Roman"/>
          <w:b w:val="false"/>
          <w:i w:val="false"/>
          <w:color w:val="000000"/>
          <w:sz w:val="28"/>
        </w:rPr>
        <w:t>
      2. Правило части 1 настоящей статьи не применяется в отношении:
</w:t>
      </w:r>
      <w:r>
        <w:br/>
      </w: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
</w:t>
      </w:r>
      <w:r>
        <w:br/>
      </w: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
</w:t>
      </w:r>
      <w:r>
        <w:br/>
      </w:r>
      <w:r>
        <w:rPr>
          <w:rFonts w:ascii="Times New Roman"/>
          <w:b w:val="false"/>
          <w:i w:val="false"/>
          <w:color w:val="000000"/>
          <w:sz w:val="28"/>
        </w:rPr>
        <w:t>
      3. Для целей применения настоящей статьи под спорами, касающимися эксплуатации судна, понимаются, в частности, споры в отношении:
</w:t>
      </w:r>
      <w:r>
        <w:br/>
      </w:r>
      <w:r>
        <w:rPr>
          <w:rFonts w:ascii="Times New Roman"/>
          <w:b w:val="false"/>
          <w:i w:val="false"/>
          <w:color w:val="000000"/>
          <w:sz w:val="28"/>
        </w:rPr>
        <w:t>
      1) столкновения судов, повреждения портовых и гидротехнических сооружений или другой судоходной аварии;
</w:t>
      </w:r>
      <w:r>
        <w:br/>
      </w:r>
      <w:r>
        <w:rPr>
          <w:rFonts w:ascii="Times New Roman"/>
          <w:b w:val="false"/>
          <w:i w:val="false"/>
          <w:color w:val="000000"/>
          <w:sz w:val="28"/>
        </w:rPr>
        <w:t>
      2) оказания помощи, спасательных работ и общей аварии;
</w:t>
      </w:r>
      <w:r>
        <w:br/>
      </w:r>
      <w:r>
        <w:rPr>
          <w:rFonts w:ascii="Times New Roman"/>
          <w:b w:val="false"/>
          <w:i w:val="false"/>
          <w:color w:val="000000"/>
          <w:sz w:val="28"/>
        </w:rPr>
        <w:t>
      3) поставок, ремонтных и других работ, оказания услуг, касающихся судна;
</w:t>
      </w:r>
      <w:r>
        <w:br/>
      </w:r>
      <w:r>
        <w:rPr>
          <w:rFonts w:ascii="Times New Roman"/>
          <w:b w:val="false"/>
          <w:i w:val="false"/>
          <w:color w:val="000000"/>
          <w:sz w:val="28"/>
        </w:rPr>
        <w:t>
      4) последствий загрязнения морской среды;
</w:t>
      </w:r>
      <w:r>
        <w:br/>
      </w:r>
      <w:r>
        <w:rPr>
          <w:rFonts w:ascii="Times New Roman"/>
          <w:b w:val="false"/>
          <w:i w:val="false"/>
          <w:color w:val="000000"/>
          <w:sz w:val="28"/>
        </w:rPr>
        <w:t>
      5) подъема затонувшего имущества.
</w:t>
      </w:r>
      <w:r>
        <w:br/>
      </w:r>
      <w:r>
        <w:rPr>
          <w:rFonts w:ascii="Times New Roman"/>
          <w:b w:val="false"/>
          <w:i w:val="false"/>
          <w:color w:val="000000"/>
          <w:sz w:val="28"/>
        </w:rPr>
        <w:t>
      Статья 441. Иммунитеты от принятия обеспечительных мер и от
</w:t>
      </w:r>
      <w:r>
        <w:br/>
      </w:r>
      <w:r>
        <w:rPr>
          <w:rFonts w:ascii="Times New Roman"/>
          <w:b w:val="false"/>
          <w:i w:val="false"/>
          <w:color w:val="000000"/>
          <w:sz w:val="28"/>
        </w:rPr>
        <w:t>
                  исполнения судебного решения
</w:t>
      </w:r>
      <w:r>
        <w:br/>
      </w:r>
      <w:r>
        <w:rPr>
          <w:rFonts w:ascii="Times New Roman"/>
          <w:b w:val="false"/>
          <w:i w:val="false"/>
          <w:color w:val="000000"/>
          <w:sz w:val="28"/>
        </w:rPr>
        <w:t>
      Иностранное государство пользуется иммунитетом от принятия обеспечительных мер и иммунитетом от исполнения судебного решения, за исключением случаев, когда:
</w:t>
      </w:r>
      <w:r>
        <w:br/>
      </w:r>
      <w:r>
        <w:rPr>
          <w:rFonts w:ascii="Times New Roman"/>
          <w:b w:val="false"/>
          <w:i w:val="false"/>
          <w:color w:val="000000"/>
          <w:sz w:val="28"/>
        </w:rPr>
        <w:t>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1 статьи 429 настоящего Кодекса;
</w:t>
      </w:r>
      <w:r>
        <w:br/>
      </w: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w:t>
      </w:r>
      <w:r>
        <w:br/>
      </w: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
</w:t>
      </w:r>
      <w:r>
        <w:br/>
      </w:r>
      <w:r>
        <w:rPr>
          <w:rFonts w:ascii="Times New Roman"/>
          <w:b w:val="false"/>
          <w:i w:val="false"/>
          <w:color w:val="000000"/>
          <w:sz w:val="28"/>
        </w:rPr>
        <w:t>
      Статья 442. Имущество, используемое в целях осуществления
</w:t>
      </w:r>
      <w:r>
        <w:br/>
      </w:r>
      <w:r>
        <w:rPr>
          <w:rFonts w:ascii="Times New Roman"/>
          <w:b w:val="false"/>
          <w:i w:val="false"/>
          <w:color w:val="000000"/>
          <w:sz w:val="28"/>
        </w:rPr>
        <w:t>
                  суверенной власти
</w:t>
      </w:r>
      <w:r>
        <w:br/>
      </w:r>
      <w:r>
        <w:rPr>
          <w:rFonts w:ascii="Times New Roman"/>
          <w:b w:val="false"/>
          <w:i w:val="false"/>
          <w:color w:val="000000"/>
          <w:sz w:val="28"/>
        </w:rPr>
        <w:t>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статьи 441 настоящего Кодекса), в частности, следующее имущество иностранного государства:
</w:t>
      </w:r>
      <w:r>
        <w:br/>
      </w:r>
      <w:r>
        <w:rPr>
          <w:rFonts w:ascii="Times New Roman"/>
          <w:b w:val="false"/>
          <w:i w:val="false"/>
          <w:color w:val="000000"/>
          <w:sz w:val="28"/>
        </w:rPr>
        <w:t>
      1) имущество (в том числе денежные средства,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
</w:t>
      </w:r>
      <w:r>
        <w:br/>
      </w:r>
      <w:r>
        <w:rPr>
          <w:rFonts w:ascii="Times New Roman"/>
          <w:b w:val="false"/>
          <w:i w:val="false"/>
          <w:color w:val="000000"/>
          <w:sz w:val="28"/>
        </w:rPr>
        <w:t>
      2) имущество военного характера или имущество, используемое либо предназначенное для использования в военных целях или в миротворческих операциях, признаваемых Республикой Казахстан;
</w:t>
      </w:r>
      <w:r>
        <w:br/>
      </w:r>
      <w:r>
        <w:rPr>
          <w:rFonts w:ascii="Times New Roman"/>
          <w:b w:val="false"/>
          <w:i w:val="false"/>
          <w:color w:val="000000"/>
          <w:sz w:val="28"/>
        </w:rPr>
        <w:t>
      3) культурные ценности или архивы, не выставленные на продажу либо не предназначенные для продажи;
</w:t>
      </w:r>
      <w:r>
        <w:br/>
      </w:r>
      <w:r>
        <w:rPr>
          <w:rFonts w:ascii="Times New Roman"/>
          <w:b w:val="false"/>
          <w:i w:val="false"/>
          <w:color w:val="000000"/>
          <w:sz w:val="28"/>
        </w:rPr>
        <w:t>
      4) имущество, являющееся частью экспозиций выставок, представляющее научный, культурный или исторический интерес и не выставленное на продажу либо не предназначенное для продажи.
</w:t>
      </w:r>
      <w:r>
        <w:br/>
      </w:r>
      <w:r>
        <w:rPr>
          <w:rFonts w:ascii="Times New Roman"/>
          <w:b w:val="false"/>
          <w:i w:val="false"/>
          <w:color w:val="000000"/>
          <w:sz w:val="28"/>
        </w:rPr>
        <w:t>
      Статья 443. Судопроизводство по делам с участием
</w:t>
      </w:r>
      <w:r>
        <w:br/>
      </w:r>
      <w:r>
        <w:rPr>
          <w:rFonts w:ascii="Times New Roman"/>
          <w:b w:val="false"/>
          <w:i w:val="false"/>
          <w:color w:val="000000"/>
          <w:sz w:val="28"/>
        </w:rPr>
        <w:t>
                  иностранного государства
</w:t>
      </w:r>
      <w:r>
        <w:br/>
      </w:r>
      <w:r>
        <w:rPr>
          <w:rFonts w:ascii="Times New Roman"/>
          <w:b w:val="false"/>
          <w:i w:val="false"/>
          <w:color w:val="000000"/>
          <w:sz w:val="28"/>
        </w:rPr>
        <w:t>
      Дела с участием иностранного государства рассматриваются казахстанскими судами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
</w:t>
      </w:r>
      <w:r>
        <w:br/>
      </w:r>
      <w:r>
        <w:rPr>
          <w:rFonts w:ascii="Times New Roman"/>
          <w:b w:val="false"/>
          <w:i w:val="false"/>
          <w:color w:val="000000"/>
          <w:sz w:val="28"/>
        </w:rPr>
        <w:t>
      Статья 444. Порядок решения вопроса о судебном иммунитете
</w:t>
      </w:r>
      <w:r>
        <w:br/>
      </w:r>
      <w:r>
        <w:rPr>
          <w:rFonts w:ascii="Times New Roman"/>
          <w:b w:val="false"/>
          <w:i w:val="false"/>
          <w:color w:val="000000"/>
          <w:sz w:val="28"/>
        </w:rPr>
        <w:t>
                  иностранного государства
</w:t>
      </w:r>
      <w:r>
        <w:br/>
      </w:r>
      <w:r>
        <w:rPr>
          <w:rFonts w:ascii="Times New Roman"/>
          <w:b w:val="false"/>
          <w:i w:val="false"/>
          <w:color w:val="000000"/>
          <w:sz w:val="28"/>
        </w:rPr>
        <w:t>
      Вопрос о том, пользуется или не пользуется иностранное государство судебным иммунитетом, решается казахстанским судом в судебном заседании с вызовом сторон.
</w:t>
      </w:r>
      <w:r>
        <w:br/>
      </w:r>
      <w:r>
        <w:rPr>
          <w:rFonts w:ascii="Times New Roman"/>
          <w:b w:val="false"/>
          <w:i w:val="false"/>
          <w:color w:val="000000"/>
          <w:sz w:val="28"/>
        </w:rPr>
        <w:t>
      Статья 445. Решение судом вопросов о принятии обеспечительных
</w:t>
      </w:r>
      <w:r>
        <w:br/>
      </w:r>
      <w:r>
        <w:rPr>
          <w:rFonts w:ascii="Times New Roman"/>
          <w:b w:val="false"/>
          <w:i w:val="false"/>
          <w:color w:val="000000"/>
          <w:sz w:val="28"/>
        </w:rPr>
        <w:t>
                  мер и об исполнении судебного решения по спорам с
</w:t>
      </w:r>
      <w:r>
        <w:br/>
      </w:r>
      <w:r>
        <w:rPr>
          <w:rFonts w:ascii="Times New Roman"/>
          <w:b w:val="false"/>
          <w:i w:val="false"/>
          <w:color w:val="000000"/>
          <w:sz w:val="28"/>
        </w:rPr>
        <w:t>
                  участием иностранного государства
</w:t>
      </w:r>
      <w:r>
        <w:br/>
      </w:r>
      <w:r>
        <w:rPr>
          <w:rFonts w:ascii="Times New Roman"/>
          <w:b w:val="false"/>
          <w:i w:val="false"/>
          <w:color w:val="000000"/>
          <w:sz w:val="28"/>
        </w:rPr>
        <w:t>
      1. Вопросы о принятии обеспечительных мер и об исполнении решения, вынесенного против иностранного государства, казахстанский суд решает в зависимости от наличия или отсутствия у иностранного государства соответственно иммунитета от принятия обеспечительных мер и иммунитета от исполнения судебного решения.
</w:t>
      </w:r>
      <w:r>
        <w:br/>
      </w:r>
      <w:r>
        <w:rPr>
          <w:rFonts w:ascii="Times New Roman"/>
          <w:b w:val="false"/>
          <w:i w:val="false"/>
          <w:color w:val="000000"/>
          <w:sz w:val="28"/>
        </w:rPr>
        <w:t>
      2. В случаях когда непринятие безотлагательных мер может затруднить или сделать невозможным исполнение судебного решения, в частности, в связи с большой степенью вероятности уничтожения, повреждения, перемещения имущества или иного распоряжения им с целью недопущения исполнения судебного решения, казахстанский суд при отсутствии у него достаточных оснований полагать, что иностранное государство пользуется соответствующим иммунитетом, вправе принять по просьбе стороны решение об обеспечительных мерах или об обеспечении исполнения. Принятие такого решения не лишает иностранное государство права на его оспаривание со ссылкой на наличие соответствующего иммунитета.
</w:t>
      </w:r>
      <w:r>
        <w:br/>
      </w:r>
      <w:r>
        <w:rPr>
          <w:rFonts w:ascii="Times New Roman"/>
          <w:b w:val="false"/>
          <w:i w:val="false"/>
          <w:color w:val="000000"/>
          <w:sz w:val="28"/>
        </w:rPr>
        <w:t>
      3. Исполнение судебных решений, вынесенных против иностранных государств, осуществляется на основании законодательства Республики Казахстан об исполнительном производстве, включая правила, действующие в отношении юридических лиц, если иное не предусмотрено настоящим Кодексом.
</w:t>
      </w:r>
      <w:r>
        <w:br/>
      </w:r>
      <w:r>
        <w:rPr>
          <w:rFonts w:ascii="Times New Roman"/>
          <w:b w:val="false"/>
          <w:i w:val="false"/>
          <w:color w:val="000000"/>
          <w:sz w:val="28"/>
        </w:rPr>
        <w:t>
      Статья 446. Применение принципа взаимности
</w:t>
      </w:r>
      <w:r>
        <w:br/>
      </w:r>
      <w:r>
        <w:rPr>
          <w:rFonts w:ascii="Times New Roman"/>
          <w:b w:val="false"/>
          <w:i w:val="false"/>
          <w:color w:val="000000"/>
          <w:sz w:val="28"/>
        </w:rPr>
        <w:t>
      1. При рассмотрении в казахстанском суде иска, предъявленного к иностранному государству, суд применяет принцип взаимности по ходатайству истца или другого участвующего в деле лица.
</w:t>
      </w:r>
      <w:r>
        <w:br/>
      </w: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
</w:t>
      </w:r>
      <w:r>
        <w:br/>
      </w: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казахстанский суд на основе взаимности при решении указанного вопроса вправе исходить из того же объема юрисдикционного иммунитета, каким Республика Казахстан пользуется в соответствующем иностранном государстве.
</w:t>
      </w:r>
      <w:r>
        <w:br/>
      </w:r>
      <w:r>
        <w:rPr>
          <w:rFonts w:ascii="Times New Roman"/>
          <w:b w:val="false"/>
          <w:i w:val="false"/>
          <w:color w:val="000000"/>
          <w:sz w:val="28"/>
        </w:rPr>
        <w:t>
      Статья 447. Содействие суду по вопросам применения настоящего
</w:t>
      </w:r>
      <w:r>
        <w:br/>
      </w:r>
      <w:r>
        <w:rPr>
          <w:rFonts w:ascii="Times New Roman"/>
          <w:b w:val="false"/>
          <w:i w:val="false"/>
          <w:color w:val="000000"/>
          <w:sz w:val="28"/>
        </w:rPr>
        <w:t>
                  Кодекса
</w:t>
      </w:r>
      <w:r>
        <w:br/>
      </w:r>
      <w:r>
        <w:rPr>
          <w:rFonts w:ascii="Times New Roman"/>
          <w:b w:val="false"/>
          <w:i w:val="false"/>
          <w:color w:val="000000"/>
          <w:sz w:val="28"/>
        </w:rPr>
        <w:t>
      Министерство иностранных дел Республики Казахстан, по запросу казахстанского суда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
</w:t>
      </w:r>
      <w:r>
        <w:br/>
      </w:r>
      <w:r>
        <w:rPr>
          <w:rFonts w:ascii="Times New Roman"/>
          <w:b w:val="false"/>
          <w:i w:val="false"/>
          <w:color w:val="000000"/>
          <w:sz w:val="28"/>
        </w:rPr>
        <w:t>
      Казахстанский суд может в установленном порядке обратиться по вопросам, являющимся предметом регулирования настоящего Кодекса,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казахстанским судом с учетом совокупности имеющихся в деле доказательств.
</w:t>
      </w:r>
      <w:r>
        <w:br/>
      </w:r>
      <w:r>
        <w:rPr>
          <w:rFonts w:ascii="Times New Roman"/>
          <w:b w:val="false"/>
          <w:i w:val="false"/>
          <w:color w:val="000000"/>
          <w:sz w:val="28"/>
        </w:rPr>
        <w:t>
      Статья 448. Направление и вручение иностранному государству
</w:t>
      </w:r>
      <w:r>
        <w:br/>
      </w:r>
      <w:r>
        <w:rPr>
          <w:rFonts w:ascii="Times New Roman"/>
          <w:b w:val="false"/>
          <w:i w:val="false"/>
          <w:color w:val="000000"/>
          <w:sz w:val="28"/>
        </w:rPr>
        <w:t>
                  процессуальных документов
</w:t>
      </w:r>
      <w:r>
        <w:br/>
      </w:r>
      <w:r>
        <w:rPr>
          <w:rFonts w:ascii="Times New Roman"/>
          <w:b w:val="false"/>
          <w:i w:val="false"/>
          <w:color w:val="000000"/>
          <w:sz w:val="28"/>
        </w:rPr>
        <w:t>
      1. Направление иностранному государству извещения о возбуждении против него дела в казахстанском суде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
</w:t>
      </w:r>
      <w:r>
        <w:br/>
      </w:r>
      <w:r>
        <w:rPr>
          <w:rFonts w:ascii="Times New Roman"/>
          <w:b w:val="false"/>
          <w:i w:val="false"/>
          <w:color w:val="000000"/>
          <w:sz w:val="28"/>
        </w:rPr>
        <w:t>
      2. Поручения казахстанских судов о вручении иностранному государству документов и о совершении в связи с возбужденным против него в казахстанском суде делом иных процессуальных действий оформляются в порядке, предусмотренном нормативными правовыми актами Республики Казахстан и международными договорами Республики Казахстан, регламентирующими оказание правовой помощи.
</w:t>
      </w:r>
      <w:r>
        <w:br/>
      </w:r>
      <w:r>
        <w:rPr>
          <w:rFonts w:ascii="Times New Roman"/>
          <w:b w:val="false"/>
          <w:i w:val="false"/>
          <w:color w:val="000000"/>
          <w:sz w:val="28"/>
        </w:rPr>
        <w:t>
      Статья 449. Заочное решение
</w:t>
      </w:r>
      <w:r>
        <w:br/>
      </w:r>
      <w:r>
        <w:rPr>
          <w:rFonts w:ascii="Times New Roman"/>
          <w:b w:val="false"/>
          <w:i w:val="false"/>
          <w:color w:val="000000"/>
          <w:sz w:val="28"/>
        </w:rPr>
        <w:t>
      Решение против иностранного государства, не принявшего участия в разбирательстве в казахстанском суде, может быть вынесено при условии, если суд установит, что:
</w:t>
      </w:r>
      <w:r>
        <w:br/>
      </w:r>
      <w:r>
        <w:rPr>
          <w:rFonts w:ascii="Times New Roman"/>
          <w:b w:val="false"/>
          <w:i w:val="false"/>
          <w:color w:val="000000"/>
          <w:sz w:val="28"/>
        </w:rPr>
        <w:t>
      1) соблюдены требования частей 1 и 2 статьи 448 настоящего Кодекса;
</w:t>
      </w:r>
      <w:r>
        <w:br/>
      </w:r>
      <w:r>
        <w:rPr>
          <w:rFonts w:ascii="Times New Roman"/>
          <w:b w:val="false"/>
          <w:i w:val="false"/>
          <w:color w:val="000000"/>
          <w:sz w:val="28"/>
        </w:rPr>
        <w:t>
      2) с даты направления поручения о вручении иностранному государству документов о возбуждении против него дела прошло не менее шести месяцев;
</w:t>
      </w:r>
      <w:r>
        <w:br/>
      </w: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декабря 2004 года "О третейских судах" (Ведомости Парламента Республики Казахстан, 2004 г., № 24, ст. 151):
</w:t>
      </w:r>
      <w:r>
        <w:br/>
      </w:r>
      <w:r>
        <w:rPr>
          <w:rFonts w:ascii="Times New Roman"/>
          <w:b w:val="false"/>
          <w:i w:val="false"/>
          <w:color w:val="000000"/>
          <w:sz w:val="28"/>
        </w:rPr>
        <w:t>
      1) пункт 1 статьи 9 изложить в следующей редакции:
</w:t>
      </w:r>
      <w:r>
        <w:br/>
      </w:r>
      <w:r>
        <w:rPr>
          <w:rFonts w:ascii="Times New Roman"/>
          <w:b w:val="false"/>
          <w:i w:val="false"/>
          <w:color w:val="000000"/>
          <w:sz w:val="28"/>
        </w:rPr>
        <w:t>
      "1. Производство в третейских судах ведется на государственном и (или) официальном языках, а в случаях достижения соглашения сторон - на другом языке.";
</w:t>
      </w:r>
      <w:r>
        <w:br/>
      </w:r>
      <w:r>
        <w:rPr>
          <w:rFonts w:ascii="Times New Roman"/>
          <w:b w:val="false"/>
          <w:i w:val="false"/>
          <w:color w:val="000000"/>
          <w:sz w:val="28"/>
        </w:rPr>
        <w:t>
      2) подпункт 4) пункта 4 статьи 11 дополнить словами ", депутатом, военнослужащим";
</w:t>
      </w:r>
      <w:r>
        <w:br/>
      </w:r>
      <w:r>
        <w:rPr>
          <w:rFonts w:ascii="Times New Roman"/>
          <w:b w:val="false"/>
          <w:i w:val="false"/>
          <w:color w:val="000000"/>
          <w:sz w:val="28"/>
        </w:rPr>
        <w:t>
      3) подпункт 6) пункта 2 статьи 44 исключить.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декабря 2004 года "О международном коммерческом арбитраже" (Ведомости Парламента Республики Казахстан, 2004 г., № 24, ст. 152):
</w:t>
      </w:r>
      <w:r>
        <w:br/>
      </w:r>
      <w:r>
        <w:rPr>
          <w:rFonts w:ascii="Times New Roman"/>
          <w:b w:val="false"/>
          <w:i w:val="false"/>
          <w:color w:val="000000"/>
          <w:sz w:val="28"/>
        </w:rPr>
        <w:t>
      1) в заголовке и по тексту слова "международном коммерческом арбитраже", "международного коммерческого арбитража", "международным коммерческим арбитражем", "международный коммерческий арбитраж" заменить соответственно словами "коммерческом арбитраже", "коммерческого арбитража", "коммерческим арбитражем", "коммерческий арбитраж";
</w:t>
      </w:r>
      <w:r>
        <w:br/>
      </w:r>
      <w:r>
        <w:rPr>
          <w:rFonts w:ascii="Times New Roman"/>
          <w:b w:val="false"/>
          <w:i w:val="false"/>
          <w:color w:val="000000"/>
          <w:sz w:val="28"/>
        </w:rPr>
        <w:t>
      2) в подпункте 1) статьи 2 слова "действующий на постоянной основе, а также" заменить словами "постоянно действующий арбитраж либо";
</w:t>
      </w:r>
      <w:r>
        <w:br/>
      </w:r>
      <w:r>
        <w:rPr>
          <w:rFonts w:ascii="Times New Roman"/>
          <w:b w:val="false"/>
          <w:i w:val="false"/>
          <w:color w:val="000000"/>
          <w:sz w:val="28"/>
        </w:rPr>
        <w:t>
      3) дополнить статьей 4-1 следующего содержания:
</w:t>
      </w:r>
      <w:r>
        <w:br/>
      </w:r>
      <w:r>
        <w:rPr>
          <w:rFonts w:ascii="Times New Roman"/>
          <w:b w:val="false"/>
          <w:i w:val="false"/>
          <w:color w:val="000000"/>
          <w:sz w:val="28"/>
        </w:rPr>
        <w:t>
      "Статья 4-1. Отказ от права на возражение
</w:t>
      </w:r>
      <w:r>
        <w:br/>
      </w:r>
      <w:r>
        <w:rPr>
          <w:rFonts w:ascii="Times New Roman"/>
          <w:b w:val="false"/>
          <w:i w:val="false"/>
          <w:color w:val="000000"/>
          <w:sz w:val="28"/>
        </w:rPr>
        <w:t>
      Сторона, которая знает о том, что какое-либо положение настоящего Закона, от которого стороны могут отступать, или какое-либо требование, согласно арбитражному соглашению, не были соблюдены, и тем не менее продолжает участвовать в арбитражном разбирательстве, не заявив возражений против такого несоблюдения без недолжного промедления, или если для этой цели предусмотрен какой-либо срок, то в течение такого срока считается отказавшейся от своего права на возражение.";
</w:t>
      </w:r>
      <w:r>
        <w:br/>
      </w:r>
      <w:r>
        <w:rPr>
          <w:rFonts w:ascii="Times New Roman"/>
          <w:b w:val="false"/>
          <w:i w:val="false"/>
          <w:color w:val="000000"/>
          <w:sz w:val="28"/>
        </w:rPr>
        <w:t>
      4) дополнить статьей 5-1 следующего содержания:
</w:t>
      </w:r>
      <w:r>
        <w:br/>
      </w:r>
      <w:r>
        <w:rPr>
          <w:rFonts w:ascii="Times New Roman"/>
          <w:b w:val="false"/>
          <w:i w:val="false"/>
          <w:color w:val="000000"/>
          <w:sz w:val="28"/>
        </w:rPr>
        <w:t>
      "Статья 5-1. Пределы вмешательства компетентного суда
</w:t>
      </w:r>
      <w:r>
        <w:br/>
      </w:r>
      <w:r>
        <w:rPr>
          <w:rFonts w:ascii="Times New Roman"/>
          <w:b w:val="false"/>
          <w:i w:val="false"/>
          <w:color w:val="000000"/>
          <w:sz w:val="28"/>
        </w:rPr>
        <w:t>
      По вопросам, регулируемым настоящим Законом, никакое судебное вмешательство не должно иметь место, кроме как в случаях, предусмотренных настоящим Законом.";
</w:t>
      </w:r>
      <w:r>
        <w:br/>
      </w:r>
      <w:r>
        <w:rPr>
          <w:rFonts w:ascii="Times New Roman"/>
          <w:b w:val="false"/>
          <w:i w:val="false"/>
          <w:color w:val="000000"/>
          <w:sz w:val="28"/>
        </w:rPr>
        <w:t>
      5) статью 6 дополнить пунктами 5, 6, 7 следующего содержания:
</w:t>
      </w:r>
      <w:r>
        <w:br/>
      </w:r>
      <w:r>
        <w:rPr>
          <w:rFonts w:ascii="Times New Roman"/>
          <w:b w:val="false"/>
          <w:i w:val="false"/>
          <w:color w:val="000000"/>
          <w:sz w:val="28"/>
        </w:rPr>
        <w:t>
      "5.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
</w:t>
      </w:r>
      <w:r>
        <w:br/>
      </w:r>
      <w:r>
        <w:rPr>
          <w:rFonts w:ascii="Times New Roman"/>
          <w:b w:val="false"/>
          <w:i w:val="false"/>
          <w:color w:val="000000"/>
          <w:sz w:val="28"/>
        </w:rPr>
        <w:t>
      6. Действие арбитражного соглашения может быть прекращено соглашением сторон в том же порядке, в котором оно заключалось.
</w:t>
      </w:r>
      <w:r>
        <w:br/>
      </w:r>
      <w:r>
        <w:rPr>
          <w:rFonts w:ascii="Times New Roman"/>
          <w:b w:val="false"/>
          <w:i w:val="false"/>
          <w:color w:val="000000"/>
          <w:sz w:val="28"/>
        </w:rPr>
        <w:t>
      7.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w:t>
      </w:r>
      <w:r>
        <w:br/>
      </w:r>
      <w:r>
        <w:rPr>
          <w:rFonts w:ascii="Times New Roman"/>
          <w:b w:val="false"/>
          <w:i w:val="false"/>
          <w:color w:val="000000"/>
          <w:sz w:val="28"/>
        </w:rPr>
        <w:t>
      6) дополнить статьей 6-1 следующего содержания:
</w:t>
      </w:r>
      <w:r>
        <w:br/>
      </w:r>
      <w:r>
        <w:rPr>
          <w:rFonts w:ascii="Times New Roman"/>
          <w:b w:val="false"/>
          <w:i w:val="false"/>
          <w:color w:val="000000"/>
          <w:sz w:val="28"/>
        </w:rPr>
        <w:t>
      "Статья 6-1. Арбитражное соглашение и предъявление
</w:t>
      </w:r>
      <w:r>
        <w:br/>
      </w:r>
      <w:r>
        <w:rPr>
          <w:rFonts w:ascii="Times New Roman"/>
          <w:b w:val="false"/>
          <w:i w:val="false"/>
          <w:color w:val="000000"/>
          <w:sz w:val="28"/>
        </w:rPr>
        <w:t>
                   иска по существу спора в суде
</w:t>
      </w:r>
      <w:r>
        <w:br/>
      </w:r>
      <w:r>
        <w:rPr>
          <w:rFonts w:ascii="Times New Roman"/>
          <w:b w:val="false"/>
          <w:i w:val="false"/>
          <w:color w:val="000000"/>
          <w:sz w:val="28"/>
        </w:rPr>
        <w:t>
      1.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это соглашение недействительно, утратило силу или не может быть исполнено.
</w:t>
      </w:r>
      <w:r>
        <w:br/>
      </w:r>
      <w:r>
        <w:rPr>
          <w:rFonts w:ascii="Times New Roman"/>
          <w:b w:val="false"/>
          <w:i w:val="false"/>
          <w:color w:val="000000"/>
          <w:sz w:val="28"/>
        </w:rPr>
        <w:t>
      2. Несмотря на предъявления иска, указанного в пункте 1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w:t>
      </w:r>
      <w:r>
        <w:rPr>
          <w:rFonts w:ascii="Times New Roman"/>
          <w:b w:val="false"/>
          <w:i w:val="false"/>
          <w:color w:val="000000"/>
          <w:sz w:val="28"/>
        </w:rPr>
        <w:t>
ему
</w:t>
      </w:r>
      <w:r>
        <w:rPr>
          <w:rFonts w:ascii="Times New Roman"/>
          <w:b w:val="false"/>
          <w:i w:val="false"/>
          <w:color w:val="000000"/>
          <w:sz w:val="28"/>
        </w:rPr>
        <w:t>
 предмета арбитражного разбирательства.";
</w:t>
      </w:r>
      <w:r>
        <w:br/>
      </w:r>
      <w:r>
        <w:rPr>
          <w:rFonts w:ascii="Times New Roman"/>
          <w:b w:val="false"/>
          <w:i w:val="false"/>
          <w:color w:val="000000"/>
          <w:sz w:val="28"/>
        </w:rPr>
        <w:t>
      7) в статье 7: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
</w:t>
      </w:r>
      <w:r>
        <w:br/>
      </w:r>
      <w:r>
        <w:rPr>
          <w:rFonts w:ascii="Times New Roman"/>
          <w:b w:val="false"/>
          <w:i w:val="false"/>
          <w:color w:val="000000"/>
          <w:sz w:val="28"/>
        </w:rPr>
        <w:t>
      подпункт 4) пункта 4 дополнить словами ", депутатом, военнослужащим";
</w:t>
      </w:r>
      <w:r>
        <w:br/>
      </w:r>
      <w:r>
        <w:rPr>
          <w:rFonts w:ascii="Times New Roman"/>
          <w:b w:val="false"/>
          <w:i w:val="false"/>
          <w:color w:val="000000"/>
          <w:sz w:val="28"/>
        </w:rPr>
        <w:t>
      8) в статье 9:
</w:t>
      </w:r>
      <w:r>
        <w:br/>
      </w:r>
      <w:r>
        <w:rPr>
          <w:rFonts w:ascii="Times New Roman"/>
          <w:b w:val="false"/>
          <w:i w:val="false"/>
          <w:color w:val="000000"/>
          <w:sz w:val="28"/>
        </w:rPr>
        <w:t>
      пункт 1 дополнить словами "по соглашению сторон.";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При арбитраже в составе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назначают третьего арбитра.";
</w:t>
      </w:r>
      <w:r>
        <w:br/>
      </w:r>
      <w:r>
        <w:rPr>
          <w:rFonts w:ascii="Times New Roman"/>
          <w:b w:val="false"/>
          <w:i w:val="false"/>
          <w:color w:val="000000"/>
          <w:sz w:val="28"/>
        </w:rPr>
        <w:t>
      дополнить пунктами 6 и 7 следующего содержания:
</w:t>
      </w:r>
      <w:r>
        <w:br/>
      </w:r>
      <w:r>
        <w:rPr>
          <w:rFonts w:ascii="Times New Roman"/>
          <w:b w:val="false"/>
          <w:i w:val="false"/>
          <w:color w:val="000000"/>
          <w:sz w:val="28"/>
        </w:rPr>
        <w:t>
      "6. При отсутствии соглашения сторон, компетентный суд в течение тридцати дней может по заявлению одной из сторон спора назначить арбитров (арбитра) в случаях, когда:
</w:t>
      </w:r>
      <w:r>
        <w:br/>
      </w:r>
      <w:r>
        <w:rPr>
          <w:rFonts w:ascii="Times New Roman"/>
          <w:b w:val="false"/>
          <w:i w:val="false"/>
          <w:color w:val="000000"/>
          <w:sz w:val="28"/>
        </w:rPr>
        <w:t>
      1) сторона не назначила арбитра в течение тридцати дней с момента получения просьбы об этом от другой стороны;
</w:t>
      </w:r>
      <w:r>
        <w:br/>
      </w:r>
      <w:r>
        <w:rPr>
          <w:rFonts w:ascii="Times New Roman"/>
          <w:b w:val="false"/>
          <w:i w:val="false"/>
          <w:color w:val="000000"/>
          <w:sz w:val="28"/>
        </w:rPr>
        <w:t>
      2) если два арбитра в течение тридцати дней с момента их назначения не договорились о выборе третьего арбитра;
</w:t>
      </w:r>
      <w:r>
        <w:br/>
      </w:r>
      <w:r>
        <w:rPr>
          <w:rFonts w:ascii="Times New Roman"/>
          <w:b w:val="false"/>
          <w:i w:val="false"/>
          <w:color w:val="000000"/>
          <w:sz w:val="28"/>
        </w:rPr>
        <w:t>
      3) при арбитраже с единоличным арбитром стороны не договорились о выборе арбитра.
</w:t>
      </w:r>
      <w:r>
        <w:br/>
      </w:r>
      <w:r>
        <w:rPr>
          <w:rFonts w:ascii="Times New Roman"/>
          <w:b w:val="false"/>
          <w:i w:val="false"/>
          <w:color w:val="000000"/>
          <w:sz w:val="28"/>
        </w:rPr>
        <w:t>
      7. При рассмотрении спора постоянно действующем арбитражем, если стороны не договорились о составе арбитража, арбитры (арбитр) могут быть назначены председателем постоянно действующего арбитража в течение тридцати дней.";
</w:t>
      </w:r>
      <w:r>
        <w:br/>
      </w:r>
      <w:r>
        <w:rPr>
          <w:rFonts w:ascii="Times New Roman"/>
          <w:b w:val="false"/>
          <w:i w:val="false"/>
          <w:color w:val="000000"/>
          <w:sz w:val="28"/>
        </w:rPr>
        <w:t>
      9) дополнить статьей 9-1 следующего содержания:
</w:t>
      </w:r>
      <w:r>
        <w:br/>
      </w:r>
      <w:r>
        <w:rPr>
          <w:rFonts w:ascii="Times New Roman"/>
          <w:b w:val="false"/>
          <w:i w:val="false"/>
          <w:color w:val="000000"/>
          <w:sz w:val="28"/>
        </w:rPr>
        <w:t>
      "Статья 9-1. Условия деятельности постоянно действующего арбитража
</w:t>
      </w:r>
      <w:r>
        <w:br/>
      </w:r>
      <w:r>
        <w:rPr>
          <w:rFonts w:ascii="Times New Roman"/>
          <w:b w:val="false"/>
          <w:i w:val="false"/>
          <w:color w:val="000000"/>
          <w:sz w:val="28"/>
        </w:rPr>
        <w:t>
      1. Постоянно действующий арбитраж:
</w:t>
      </w:r>
      <w:r>
        <w:br/>
      </w:r>
      <w:r>
        <w:rPr>
          <w:rFonts w:ascii="Times New Roman"/>
          <w:b w:val="false"/>
          <w:i w:val="false"/>
          <w:color w:val="000000"/>
          <w:sz w:val="28"/>
        </w:rPr>
        <w:t>
      1) ведет реестр своих арбитров;
</w:t>
      </w:r>
      <w:r>
        <w:br/>
      </w:r>
      <w:r>
        <w:rPr>
          <w:rFonts w:ascii="Times New Roman"/>
          <w:b w:val="false"/>
          <w:i w:val="false"/>
          <w:color w:val="000000"/>
          <w:sz w:val="28"/>
        </w:rPr>
        <w:t>
      2) создает условия для размещения на общедоступных телекоммуникационных сетях, информации о своем регламенте работы, реестре арбитров и внесенным решениям по арбитражным разбирательствам при согласии сторон спора.
</w:t>
      </w:r>
      <w:r>
        <w:br/>
      </w:r>
      <w:r>
        <w:rPr>
          <w:rFonts w:ascii="Times New Roman"/>
          <w:b w:val="false"/>
          <w:i w:val="false"/>
          <w:color w:val="000000"/>
          <w:sz w:val="28"/>
        </w:rPr>
        <w:t>
      2. Реестр арбитров подлежит обязательному опубликованию в средствах массовой информации для свободного ознакомления населения.";
</w:t>
      </w:r>
      <w:r>
        <w:br/>
      </w:r>
      <w:r>
        <w:rPr>
          <w:rFonts w:ascii="Times New Roman"/>
          <w:b w:val="false"/>
          <w:i w:val="false"/>
          <w:color w:val="000000"/>
          <w:sz w:val="28"/>
        </w:rPr>
        <w:t>
      10) в статье 11: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Полномочия арбитра могут быть прекращены по соглашению сторон по основаниям, предусмотренным настоящим Законом, а также в случае неисполнения своих полномочий в течение установленного срока для рассмотрения спора или неспособности осуществлять свои обязанности по болезни, в связи со смертью, либо отказа от своих полномочий по рассмотрению спора.";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Полномочия арбитра прекращаются после принятия решения по конкретному арбитражному разбирательству или в случае, если стороны договорились относительно такого прекращения. В случаях, предусмотренных статьей 30 настоящего Закона, полномочия арбитра возобновляются, а затем прекращаются после совершения процессуальных действий, предусмотренных указанной статьей.";
</w:t>
      </w:r>
      <w:r>
        <w:br/>
      </w:r>
      <w:r>
        <w:rPr>
          <w:rFonts w:ascii="Times New Roman"/>
          <w:b w:val="false"/>
          <w:i w:val="false"/>
          <w:color w:val="000000"/>
          <w:sz w:val="28"/>
        </w:rPr>
        <w:t>
      11) дополнить статьей 15-1 следующего содержания:
</w:t>
      </w:r>
      <w:r>
        <w:br/>
      </w:r>
      <w:r>
        <w:rPr>
          <w:rFonts w:ascii="Times New Roman"/>
          <w:b w:val="false"/>
          <w:i w:val="false"/>
          <w:color w:val="000000"/>
          <w:sz w:val="28"/>
        </w:rPr>
        <w:t>
      "Статья 15-1. Полномочия арбитража распорядиться о принятии обеспечительных мер
</w:t>
      </w:r>
      <w:r>
        <w:br/>
      </w:r>
      <w:r>
        <w:rPr>
          <w:rFonts w:ascii="Times New Roman"/>
          <w:b w:val="false"/>
          <w:i w:val="false"/>
          <w:color w:val="000000"/>
          <w:sz w:val="28"/>
        </w:rPr>
        <w:t>
      Если стороны не договорились об ином, арбитраж может по просьбе любой стороны распорядиться о принятии другой стороной надлежащих обеспечительных мер на период рассмотрения спора.";
</w:t>
      </w:r>
      <w:r>
        <w:br/>
      </w:r>
      <w:r>
        <w:rPr>
          <w:rFonts w:ascii="Times New Roman"/>
          <w:b w:val="false"/>
          <w:i w:val="false"/>
          <w:color w:val="000000"/>
          <w:sz w:val="28"/>
        </w:rPr>
        <w:t>
      12) в предложении первом статьи 17 после слова "арбитража" дополнить словами ", за исключением случая, когда спор передается на рассмотрение постоянно действующего арбитража.";
</w:t>
      </w:r>
      <w:r>
        <w:br/>
      </w:r>
      <w:r>
        <w:rPr>
          <w:rFonts w:ascii="Times New Roman"/>
          <w:b w:val="false"/>
          <w:i w:val="false"/>
          <w:color w:val="000000"/>
          <w:sz w:val="28"/>
        </w:rPr>
        <w:t>
      13) дополнить статьей 18-1 следующего содержания:
</w:t>
      </w:r>
      <w:r>
        <w:br/>
      </w:r>
      <w:r>
        <w:rPr>
          <w:rFonts w:ascii="Times New Roman"/>
          <w:b w:val="false"/>
          <w:i w:val="false"/>
          <w:color w:val="000000"/>
          <w:sz w:val="28"/>
        </w:rPr>
        <w:t>
      "Статья 18-1. Возбуждение арбитражного разбирательства
</w:t>
      </w:r>
      <w:r>
        <w:br/>
      </w:r>
      <w:r>
        <w:rPr>
          <w:rFonts w:ascii="Times New Roman"/>
          <w:b w:val="false"/>
          <w:i w:val="false"/>
          <w:color w:val="000000"/>
          <w:sz w:val="28"/>
        </w:rPr>
        <w:t>
      1. Арбитраж, приняв исковое заявление, выносит определение о возбуждении арбитражного разбирательства, в соответствии со своим положением (регламентом) или нормами гражданского процессуального законодательства Республики Казахстан, извещает стороны о месте его рассмотрения, предлагает ответчику представить письменный отзыв на исковое заявление.
</w:t>
      </w:r>
      <w:r>
        <w:br/>
      </w:r>
      <w:r>
        <w:rPr>
          <w:rFonts w:ascii="Times New Roman"/>
          <w:b w:val="false"/>
          <w:i w:val="false"/>
          <w:color w:val="000000"/>
          <w:sz w:val="28"/>
        </w:rPr>
        <w:t>
      2. Непредставление ответчиком возражений не может служить препятствием к рассмотрению спора.";
</w:t>
      </w:r>
      <w:r>
        <w:br/>
      </w:r>
      <w:r>
        <w:rPr>
          <w:rFonts w:ascii="Times New Roman"/>
          <w:b w:val="false"/>
          <w:i w:val="false"/>
          <w:color w:val="000000"/>
          <w:sz w:val="28"/>
        </w:rPr>
        <w:t>
      14) статью 19 изложить в следующей редакции:
</w:t>
      </w:r>
      <w:r>
        <w:br/>
      </w:r>
      <w:r>
        <w:rPr>
          <w:rFonts w:ascii="Times New Roman"/>
          <w:b w:val="false"/>
          <w:i w:val="false"/>
          <w:color w:val="000000"/>
          <w:sz w:val="28"/>
        </w:rPr>
        <w:t>
      "Статья 19. Начало арбитражного разбирательства.
</w:t>
      </w:r>
      <w:r>
        <w:br/>
      </w:r>
      <w:r>
        <w:rPr>
          <w:rFonts w:ascii="Times New Roman"/>
          <w:b w:val="false"/>
          <w:i w:val="false"/>
          <w:color w:val="000000"/>
          <w:sz w:val="28"/>
        </w:rPr>
        <w:t>
      1. 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
</w:t>
      </w:r>
      <w:r>
        <w:br/>
      </w:r>
      <w:r>
        <w:rPr>
          <w:rFonts w:ascii="Times New Roman"/>
          <w:b w:val="false"/>
          <w:i w:val="false"/>
          <w:color w:val="000000"/>
          <w:sz w:val="28"/>
        </w:rPr>
        <w:t>
      2. Если стороны не договорились об ином, то копии всех документов, материалов и информация, которые представляются арбитражу одной из сторон, должны быть переданы арбитражем другой стороне в недельный срок с даты их поступления в арбитраж. Экспертные заключения, на которых арбитраж основывает свое решение, должны быть переданы арбитражем сторонам до начала арбитражного разбирательства.";
</w:t>
      </w:r>
      <w:r>
        <w:br/>
      </w:r>
      <w:r>
        <w:rPr>
          <w:rFonts w:ascii="Times New Roman"/>
          <w:b w:val="false"/>
          <w:i w:val="false"/>
          <w:color w:val="000000"/>
          <w:sz w:val="28"/>
        </w:rPr>
        <w:t>
      15) в пункте 1 статьи 22 после слов "арбитражного разбирательства" дополнить словами "на основании представленных материалов и доказательств";
</w:t>
      </w:r>
      <w:r>
        <w:br/>
      </w:r>
      <w:r>
        <w:rPr>
          <w:rFonts w:ascii="Times New Roman"/>
          <w:b w:val="false"/>
          <w:i w:val="false"/>
          <w:color w:val="000000"/>
          <w:sz w:val="28"/>
        </w:rPr>
        <w:t>
      16) дополнить статьей 22-1 следующего содержания:
</w:t>
      </w:r>
      <w:r>
        <w:br/>
      </w:r>
      <w:r>
        <w:rPr>
          <w:rFonts w:ascii="Times New Roman"/>
          <w:b w:val="false"/>
          <w:i w:val="false"/>
          <w:color w:val="000000"/>
          <w:sz w:val="28"/>
        </w:rPr>
        <w:t>
      "Статья 22-1. Получение сторонами письменных сообщений
</w:t>
      </w:r>
      <w:r>
        <w:br/>
      </w:r>
      <w:r>
        <w:rPr>
          <w:rFonts w:ascii="Times New Roman"/>
          <w:b w:val="false"/>
          <w:i w:val="false"/>
          <w:color w:val="000000"/>
          <w:sz w:val="28"/>
        </w:rPr>
        <w:t>
      1. Если стороны не договорились об ином:
</w:t>
      </w:r>
      <w:r>
        <w:br/>
      </w:r>
      <w:r>
        <w:rPr>
          <w:rFonts w:ascii="Times New Roman"/>
          <w:b w:val="false"/>
          <w:i w:val="false"/>
          <w:color w:val="000000"/>
          <w:sz w:val="28"/>
        </w:rPr>
        <w:t>
      1) любое письменное сообщение считается полученным, если оно доставлено адресату лично,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местонахождение заказным письмом или иным образом, предусматривающим регистрацию попытки доставки этого сообщения;
</w:t>
      </w:r>
      <w:r>
        <w:br/>
      </w:r>
      <w:r>
        <w:rPr>
          <w:rFonts w:ascii="Times New Roman"/>
          <w:b w:val="false"/>
          <w:i w:val="false"/>
          <w:color w:val="000000"/>
          <w:sz w:val="28"/>
        </w:rPr>
        <w:t>
      2) письменное сообщение считается полученным в день такой доставки.
</w:t>
      </w:r>
      <w:r>
        <w:br/>
      </w:r>
      <w:r>
        <w:rPr>
          <w:rFonts w:ascii="Times New Roman"/>
          <w:b w:val="false"/>
          <w:i w:val="false"/>
          <w:color w:val="000000"/>
          <w:sz w:val="28"/>
        </w:rPr>
        <w:t>
      2. Положение настоящей статьи не применяется к сообщениям в ходе производства в компетентном суде.";
</w:t>
      </w:r>
      <w:r>
        <w:br/>
      </w:r>
      <w:r>
        <w:rPr>
          <w:rFonts w:ascii="Times New Roman"/>
          <w:b w:val="false"/>
          <w:i w:val="false"/>
          <w:color w:val="000000"/>
          <w:sz w:val="28"/>
        </w:rPr>
        <w:t>
      17) дополнить статьями 23-1, 23-2 следующего содержания:
</w:t>
      </w:r>
      <w:r>
        <w:br/>
      </w:r>
      <w:r>
        <w:rPr>
          <w:rFonts w:ascii="Times New Roman"/>
          <w:b w:val="false"/>
          <w:i w:val="false"/>
          <w:color w:val="000000"/>
          <w:sz w:val="28"/>
        </w:rPr>
        <w:t>
      "Статья 23-1. Участие сторон в заседании арбитража
</w:t>
      </w:r>
      <w:r>
        <w:br/>
      </w: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
</w:t>
      </w:r>
      <w:r>
        <w:br/>
      </w: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или их представителей.
</w:t>
      </w:r>
      <w:r>
        <w:br/>
      </w: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гражданским процессуальным законодательством Республики Казахстан.
</w:t>
      </w:r>
      <w:r>
        <w:br/>
      </w:r>
      <w:r>
        <w:rPr>
          <w:rFonts w:ascii="Times New Roman"/>
          <w:b w:val="false"/>
          <w:i w:val="false"/>
          <w:color w:val="000000"/>
          <w:sz w:val="28"/>
        </w:rPr>
        <w:t>
      Статья 23-2. Представление и исследование доказательств
</w:t>
      </w:r>
      <w:r>
        <w:br/>
      </w:r>
      <w:r>
        <w:rPr>
          <w:rFonts w:ascii="Times New Roman"/>
          <w:b w:val="false"/>
          <w:i w:val="false"/>
          <w:color w:val="000000"/>
          <w:sz w:val="28"/>
        </w:rPr>
        <w:t>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
</w:t>
      </w:r>
      <w:r>
        <w:br/>
      </w:r>
      <w:r>
        <w:rPr>
          <w:rFonts w:ascii="Times New Roman"/>
          <w:b w:val="false"/>
          <w:i w:val="false"/>
          <w:color w:val="000000"/>
          <w:sz w:val="28"/>
        </w:rPr>
        <w:t>
      Арбитр обязан непосредственно исследовать все имеющиеся по делу доказательства.";
</w:t>
      </w:r>
      <w:r>
        <w:br/>
      </w:r>
      <w:r>
        <w:rPr>
          <w:rFonts w:ascii="Times New Roman"/>
          <w:b w:val="false"/>
          <w:i w:val="false"/>
          <w:color w:val="000000"/>
          <w:sz w:val="28"/>
        </w:rPr>
        <w:t>
      18) пункт 1 статьи 25 изложить в следующей редакции:
</w:t>
      </w:r>
      <w:r>
        <w:br/>
      </w:r>
      <w:r>
        <w:rPr>
          <w:rFonts w:ascii="Times New Roman"/>
          <w:b w:val="false"/>
          <w:i w:val="false"/>
          <w:color w:val="000000"/>
          <w:sz w:val="28"/>
        </w:rPr>
        <w:t>
      "1. Стороны до или во время арбитражного разбирательства вправе обратиться в компетентный суд с заявлением о принятии мер по обеспечению иска. Принятие компетентным судом решения об обеспечительных мерах не является не совместимым с арбитражным соглашением.";
</w:t>
      </w:r>
      <w:r>
        <w:br/>
      </w:r>
      <w:r>
        <w:rPr>
          <w:rFonts w:ascii="Times New Roman"/>
          <w:b w:val="false"/>
          <w:i w:val="false"/>
          <w:color w:val="000000"/>
          <w:sz w:val="28"/>
        </w:rPr>
        <w:t>
      19) дополнить статьей 25-1 следующего содержания:
</w:t>
      </w:r>
      <w:r>
        <w:br/>
      </w:r>
      <w:r>
        <w:rPr>
          <w:rFonts w:ascii="Times New Roman"/>
          <w:b w:val="false"/>
          <w:i w:val="false"/>
          <w:color w:val="000000"/>
          <w:sz w:val="28"/>
        </w:rPr>
        <w:t>
      "Статья 25-1. Предъявление встречного иска и зачет встречных
</w:t>
      </w:r>
      <w:r>
        <w:br/>
      </w:r>
      <w:r>
        <w:rPr>
          <w:rFonts w:ascii="Times New Roman"/>
          <w:b w:val="false"/>
          <w:i w:val="false"/>
          <w:color w:val="000000"/>
          <w:sz w:val="28"/>
        </w:rPr>
        <w:t>
                    требований
</w:t>
      </w:r>
      <w:r>
        <w:br/>
      </w: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
</w:t>
      </w:r>
      <w:r>
        <w:br/>
      </w: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
</w:t>
      </w:r>
      <w:r>
        <w:br/>
      </w:r>
      <w:r>
        <w:rPr>
          <w:rFonts w:ascii="Times New Roman"/>
          <w:b w:val="false"/>
          <w:i w:val="false"/>
          <w:color w:val="000000"/>
          <w:sz w:val="28"/>
        </w:rPr>
        <w:t>
      3. Встречный иск должен соответствовать требованиям пункта 2 статьи 18 настоящего Закона.
</w:t>
      </w:r>
      <w:r>
        <w:br/>
      </w: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
</w:t>
      </w:r>
      <w:r>
        <w:br/>
      </w: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
</w:t>
      </w:r>
      <w:r>
        <w:br/>
      </w:r>
      <w:r>
        <w:rPr>
          <w:rFonts w:ascii="Times New Roman"/>
          <w:b w:val="false"/>
          <w:i w:val="false"/>
          <w:color w:val="000000"/>
          <w:sz w:val="28"/>
        </w:rPr>
        <w:t>
      20) в пункте 2 статьи 30 слово "тридцати" заменить словом "шестидесяти";
</w:t>
      </w:r>
      <w:r>
        <w:br/>
      </w:r>
      <w:r>
        <w:rPr>
          <w:rFonts w:ascii="Times New Roman"/>
          <w:b w:val="false"/>
          <w:i w:val="false"/>
          <w:color w:val="000000"/>
          <w:sz w:val="28"/>
        </w:rPr>
        <w:t>
      21) пункты 1, 2 статьи 32 изложить в следующей редакции:
</w:t>
      </w:r>
      <w:r>
        <w:br/>
      </w:r>
      <w:r>
        <w:rPr>
          <w:rFonts w:ascii="Times New Roman"/>
          <w:b w:val="false"/>
          <w:i w:val="false"/>
          <w:color w:val="000000"/>
          <w:sz w:val="28"/>
        </w:rPr>
        <w:t>
      "1. Арбитражное решение признается обязательным и при подаче в компетентный суд письменного ходатайства приводится в исполнение в соответствии с гражданским процессуальным законодательством Республики Казахстан.
</w:t>
      </w:r>
      <w:r>
        <w:br/>
      </w:r>
      <w:r>
        <w:rPr>
          <w:rFonts w:ascii="Times New Roman"/>
          <w:b w:val="false"/>
          <w:i w:val="false"/>
          <w:color w:val="000000"/>
          <w:sz w:val="28"/>
        </w:rPr>
        <w:t>
      2. Сторона, основывающаяся на арбитражном решении или ходатайствующая о приведении его в исполнение, должна представить арбитражное решение и соглашение или их должным образом заверенные или апостилированные копии. Если арбитражное решение или соглашение изложено на иностранном языке, сторона должна представить должным образом заверенный или апостилированный перевод этих документов на государственный или русский язык.";
</w:t>
      </w:r>
      <w:r>
        <w:br/>
      </w:r>
      <w:r>
        <w:rPr>
          <w:rFonts w:ascii="Times New Roman"/>
          <w:b w:val="false"/>
          <w:i w:val="false"/>
          <w:color w:val="000000"/>
          <w:sz w:val="28"/>
        </w:rPr>
        <w:t>
      22) абзац третий подпункта 1) пункта 1 статьи 33 изложить в следующей редакции:
</w:t>
      </w:r>
      <w:r>
        <w:br/>
      </w:r>
      <w:r>
        <w:rPr>
          <w:rFonts w:ascii="Times New Roman"/>
          <w:b w:val="false"/>
          <w:i w:val="false"/>
          <w:color w:val="000000"/>
          <w:sz w:val="28"/>
        </w:rPr>
        <w:t>
      "арбитражное соглашение не действительно по закону, которому стороны его подчинили или по закону страны, в которой арбитражное решение было вынесено;".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