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eba" w14:textId="f564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кредитных ресурсов из республиканского бюджета на 2008 год акционерному обществу "Банк Развития Казахстана" на строительство инфраструктуры первого интегрированного газохимического комплекса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2008 года №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"Банк Развития Казахстана" (далее -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декабря 2007 года "О республиканском бюджете на 2008 год" по бюджетной программе 053 "Предоставление кредитных ресурсов акционерному обществу "Банк Развития Казахстана" на строительство инфраструктуры первого интегрированного газохимического комплекса в Атырауской области" бюджетный кредит в сумме 10 000 000 000 (десять миллиардов) тенге (далее - кредит).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следующие условия предоставления кредита заемщику: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целью предоставления кредита является финансирование строительства инфраструктуры первого интегрированного газохимического комплекса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сторонами кредитного договора являются Министерство финансов Республики Казахстан (далее - кредитор), Министерство энергетики и минеральных ресурсов Республики Казахстан (далее - Администратор) и заемщик;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предоставляется заемщику в тенге на условиях срочности, платности и возвратности на срок 20 (двадцать) лет с шестилетним льготным периодом погашения основного долга, по ставке вознаграждения, равной 0,5 (ноль целых пять десятых)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ставка вознаграждения для товарищества с ограниченной ответственностью "Kazakhstan Petrochemical Industries Inc." (конечный заемщик) не должна превышать 3 (трех)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по кредиту осуществляется заемщиком в соответствии с подпунктом 3) настоящего пункта равными долями с годовой периодичностью;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(двенадцати) месяцев с даты освоения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выделение из республиканского бюджета кредита осуществляется кредитором на основании заявки Администратора по согласованию с заемщиком путем единовременного перечисления суммы кредита со счета Администратора на корреспондентский счет заемщика. Кредит считается освоенным с момента снятия средств со счета Администратора;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"Банк Развития Казахстана" непосредственно кредитует конечного заемщика на строительство инфраструктуры первого интегрированного газохимического комплекса в Атырауской области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апреля 2001 года "О Банке Развития Казахстана" и утвержденными внутренними документами данного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заемщик обеспечивает выполнение мероприятий по финансированию строительства инфраструктуры первого интегрированного газохимического комплекса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кредит выделяется без предоставления заемщиком обеспечения обязательств по возврату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Кредитору и Администратору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кредитного договора, указанного в подпункте 2) пункта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и мониторинг освоения, целевого и эффективного использования кредита, своевременного и полного погашения кредита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