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fd9" w14:textId="c96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 на неотложные затраты 101500000 (сто один миллион пятьсот тысяч) тенге в виде целевых трансфертов для перечисления акиму Акмолинской области на мероприятия по сносу ряда объектов геофизической обсерватории "Боровое" на территории Щучинско-Боровской курортной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срок до 20 декабря 2008 года представить в Министерство энергетики и минеральных ресурсов Республики Казахстан отчет по целевому использованию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