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f04e1" w14:textId="21f04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Концепции стратегического национального проекта "Культурное наследие" на 2009-2011 годы</w:t>
      </w:r>
    </w:p>
    <w:p>
      <w:pPr>
        <w:spacing w:after="0"/>
        <w:ind w:left="0"/>
        <w:jc w:val="both"/>
      </w:pPr>
      <w:r>
        <w:rPr>
          <w:rFonts w:ascii="Times New Roman"/>
          <w:b w:val="false"/>
          <w:i w:val="false"/>
          <w:color w:val="000000"/>
          <w:sz w:val="28"/>
        </w:rPr>
        <w:t>Постановление Правительства Республики Казахстан от 6 ноября 2008 года № 1016</w:t>
      </w:r>
    </w:p>
    <w:p>
      <w:pPr>
        <w:spacing w:after="0"/>
        <w:ind w:left="0"/>
        <w:jc w:val="both"/>
      </w:pPr>
      <w:bookmarkStart w:name="z1" w:id="0"/>
      <w:r>
        <w:rPr>
          <w:rFonts w:ascii="Times New Roman"/>
          <w:b w:val="false"/>
          <w:i w:val="false"/>
          <w:color w:val="000000"/>
          <w:sz w:val="28"/>
        </w:rPr>
        <w:t xml:space="preserve">
      В целях дальнейшего совершенствования научной, социально-экономической и организационно-методической базы для развития духовной и образовательной сфер, выработки механизмов повышения эффективности охраны и использования объектов историко-культурного наследия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w:t>
      </w:r>
      <w:r>
        <w:rPr>
          <w:rFonts w:ascii="Times New Roman"/>
          <w:b w:val="false"/>
          <w:i w:val="false"/>
          <w:color w:val="000000"/>
          <w:sz w:val="28"/>
        </w:rPr>
        <w:t xml:space="preserve">
      1. Одобрить прилагаемую Концепцию стратегического национального проекта "Культурное наследие" на 2009-2011 годы (далее - Концепция). </w:t>
      </w:r>
      <w:r>
        <w:br/>
      </w:r>
      <w:r>
        <w:rPr>
          <w:rFonts w:ascii="Times New Roman"/>
          <w:b w:val="false"/>
          <w:i w:val="false"/>
          <w:color w:val="000000"/>
          <w:sz w:val="28"/>
        </w:rPr>
        <w:t>
</w:t>
      </w:r>
      <w:r>
        <w:rPr>
          <w:rFonts w:ascii="Times New Roman"/>
          <w:b w:val="false"/>
          <w:i w:val="false"/>
          <w:color w:val="000000"/>
          <w:sz w:val="28"/>
        </w:rPr>
        <w:t>
      2. Министерству культуры и информации Республики Казахстан в трехмесячный срок разработать и внести в Правительство Республики Казахстан </w:t>
      </w:r>
      <w:r>
        <w:rPr>
          <w:rFonts w:ascii="Times New Roman"/>
          <w:b w:val="false"/>
          <w:i w:val="false"/>
          <w:color w:val="000000"/>
          <w:sz w:val="28"/>
        </w:rPr>
        <w:t>План мероприятий</w:t>
      </w:r>
      <w:r>
        <w:rPr>
          <w:rFonts w:ascii="Times New Roman"/>
          <w:b w:val="false"/>
          <w:i w:val="false"/>
          <w:color w:val="000000"/>
          <w:sz w:val="28"/>
        </w:rPr>
        <w:t xml:space="preserve"> по реализации Концепции. </w:t>
      </w:r>
      <w:r>
        <w:br/>
      </w:r>
      <w:r>
        <w:rPr>
          <w:rFonts w:ascii="Times New Roman"/>
          <w:b w:val="false"/>
          <w:i w:val="false"/>
          <w:color w:val="000000"/>
          <w:sz w:val="28"/>
        </w:rPr>
        <w:t>
</w:t>
      </w:r>
      <w:r>
        <w:rPr>
          <w:rFonts w:ascii="Times New Roman"/>
          <w:b w:val="false"/>
          <w:i w:val="false"/>
          <w:color w:val="000000"/>
          <w:sz w:val="28"/>
        </w:rPr>
        <w:t xml:space="preserve">
      3. Центральным и местным исполнительным органам при выработке соответствующих решений руководствоваться основными положениями Концепции. </w:t>
      </w:r>
      <w:r>
        <w:br/>
      </w:r>
      <w:r>
        <w:rPr>
          <w:rFonts w:ascii="Times New Roman"/>
          <w:b w:val="false"/>
          <w:i w:val="false"/>
          <w:color w:val="000000"/>
          <w:sz w:val="28"/>
        </w:rPr>
        <w:t>
</w:t>
      </w:r>
      <w:r>
        <w:rPr>
          <w:rFonts w:ascii="Times New Roman"/>
          <w:b w:val="false"/>
          <w:i w:val="false"/>
          <w:color w:val="000000"/>
          <w:sz w:val="28"/>
        </w:rPr>
        <w:t xml:space="preserve">
      4. Настоящее постановление вводится в действие со дня подписания.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К. Масимов </w:t>
      </w:r>
    </w:p>
    <w:p>
      <w:pPr>
        <w:spacing w:after="0"/>
        <w:ind w:left="0"/>
        <w:jc w:val="both"/>
      </w:pPr>
      <w:r>
        <w:rPr>
          <w:rFonts w:ascii="Times New Roman"/>
          <w:b w:val="false"/>
          <w:i w:val="false"/>
          <w:color w:val="000000"/>
          <w:sz w:val="28"/>
        </w:rPr>
        <w:t xml:space="preserve">Одобрена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6 ноября 2008 года № 1016 </w:t>
      </w:r>
    </w:p>
    <w:bookmarkStart w:name="z6" w:id="1"/>
    <w:p>
      <w:pPr>
        <w:spacing w:after="0"/>
        <w:ind w:left="0"/>
        <w:jc w:val="left"/>
      </w:pPr>
      <w:r>
        <w:rPr>
          <w:rFonts w:ascii="Times New Roman"/>
          <w:b/>
          <w:i w:val="false"/>
          <w:color w:val="000000"/>
        </w:rPr>
        <w:t xml:space="preserve"> 
Концепция </w:t>
      </w:r>
      <w:r>
        <w:br/>
      </w:r>
      <w:r>
        <w:rPr>
          <w:rFonts w:ascii="Times New Roman"/>
          <w:b/>
          <w:i w:val="false"/>
          <w:color w:val="000000"/>
        </w:rPr>
        <w:t xml:space="preserve">
стратегического национального проекта </w:t>
      </w:r>
      <w:r>
        <w:br/>
      </w:r>
      <w:r>
        <w:rPr>
          <w:rFonts w:ascii="Times New Roman"/>
          <w:b/>
          <w:i w:val="false"/>
          <w:color w:val="000000"/>
        </w:rPr>
        <w:t xml:space="preserve">
"Культурное наследие" </w:t>
      </w:r>
      <w:r>
        <w:br/>
      </w:r>
      <w:r>
        <w:rPr>
          <w:rFonts w:ascii="Times New Roman"/>
          <w:b/>
          <w:i w:val="false"/>
          <w:color w:val="000000"/>
        </w:rPr>
        <w:t xml:space="preserve">
на 2009-2011 годы </w:t>
      </w:r>
    </w:p>
    <w:bookmarkEnd w:id="1"/>
    <w:p>
      <w:pPr>
        <w:spacing w:after="0"/>
        <w:ind w:left="0"/>
        <w:jc w:val="both"/>
      </w:pPr>
      <w:r>
        <w:rPr>
          <w:rFonts w:ascii="Times New Roman"/>
          <w:b w:val="false"/>
          <w:i w:val="false"/>
          <w:color w:val="000000"/>
          <w:sz w:val="28"/>
        </w:rPr>
        <w:t xml:space="preserve">г. Астана, 2008 год </w:t>
      </w:r>
    </w:p>
    <w:bookmarkStart w:name="z7" w:id="2"/>
    <w:p>
      <w:pPr>
        <w:spacing w:after="0"/>
        <w:ind w:left="0"/>
        <w:jc w:val="left"/>
      </w:pPr>
      <w:r>
        <w:rPr>
          <w:rFonts w:ascii="Times New Roman"/>
          <w:b/>
          <w:i w:val="false"/>
          <w:color w:val="000000"/>
        </w:rPr>
        <w:t xml:space="preserve"> 
Содержание </w:t>
      </w:r>
    </w:p>
    <w:bookmarkEnd w:id="2"/>
    <w:p>
      <w:pPr>
        <w:spacing w:after="0"/>
        <w:ind w:left="0"/>
        <w:jc w:val="both"/>
      </w:pPr>
      <w:r>
        <w:rPr>
          <w:rFonts w:ascii="Times New Roman"/>
          <w:b w:val="false"/>
          <w:i w:val="false"/>
          <w:color w:val="000000"/>
          <w:sz w:val="28"/>
        </w:rPr>
        <w:t xml:space="preserve">1. Введение </w:t>
      </w:r>
      <w:r>
        <w:br/>
      </w:r>
      <w:r>
        <w:rPr>
          <w:rFonts w:ascii="Times New Roman"/>
          <w:b w:val="false"/>
          <w:i w:val="false"/>
          <w:color w:val="000000"/>
          <w:sz w:val="28"/>
        </w:rPr>
        <w:t>
</w:t>
      </w:r>
      <w:r>
        <w:rPr>
          <w:rFonts w:ascii="Times New Roman"/>
          <w:b w:val="false"/>
          <w:i w:val="false"/>
          <w:color w:val="000000"/>
          <w:sz w:val="28"/>
        </w:rPr>
        <w:t xml:space="preserve">2. Анализ </w:t>
      </w:r>
      <w:r>
        <w:rPr>
          <w:rFonts w:ascii="Times New Roman"/>
          <w:b w:val="false"/>
          <w:i w:val="false"/>
          <w:color w:val="000000"/>
          <w:sz w:val="28"/>
        </w:rPr>
        <w:t xml:space="preserve">современного состояния изучения и сохранения </w:t>
      </w:r>
      <w:r>
        <w:br/>
      </w:r>
      <w:r>
        <w:rPr>
          <w:rFonts w:ascii="Times New Roman"/>
          <w:b w:val="false"/>
          <w:i w:val="false"/>
          <w:color w:val="000000"/>
          <w:sz w:val="28"/>
        </w:rPr>
        <w:t xml:space="preserve">
историко-культурного наследия </w:t>
      </w:r>
      <w:r>
        <w:br/>
      </w:r>
      <w:r>
        <w:rPr>
          <w:rFonts w:ascii="Times New Roman"/>
          <w:b w:val="false"/>
          <w:i w:val="false"/>
          <w:color w:val="000000"/>
          <w:sz w:val="28"/>
        </w:rPr>
        <w:t>
</w:t>
      </w:r>
      <w:r>
        <w:rPr>
          <w:rFonts w:ascii="Times New Roman"/>
          <w:b w:val="false"/>
          <w:i w:val="false"/>
          <w:color w:val="000000"/>
          <w:sz w:val="28"/>
        </w:rPr>
        <w:t xml:space="preserve">3. Государственная </w:t>
      </w:r>
      <w:r>
        <w:rPr>
          <w:rFonts w:ascii="Times New Roman"/>
          <w:b w:val="false"/>
          <w:i w:val="false"/>
          <w:color w:val="000000"/>
          <w:sz w:val="28"/>
        </w:rPr>
        <w:t xml:space="preserve">политика в области историко-культурного </w:t>
      </w:r>
      <w:r>
        <w:br/>
      </w:r>
      <w:r>
        <w:rPr>
          <w:rFonts w:ascii="Times New Roman"/>
          <w:b w:val="false"/>
          <w:i w:val="false"/>
          <w:color w:val="000000"/>
          <w:sz w:val="28"/>
        </w:rPr>
        <w:t xml:space="preserve">
наследия как фактор устойчивого развития суверенного Казахстана </w:t>
      </w:r>
      <w:r>
        <w:br/>
      </w:r>
      <w:r>
        <w:rPr>
          <w:rFonts w:ascii="Times New Roman"/>
          <w:b w:val="false"/>
          <w:i w:val="false"/>
          <w:color w:val="000000"/>
          <w:sz w:val="28"/>
        </w:rPr>
        <w:t>
</w:t>
      </w:r>
      <w:r>
        <w:rPr>
          <w:rFonts w:ascii="Times New Roman"/>
          <w:b w:val="false"/>
          <w:i w:val="false"/>
          <w:color w:val="000000"/>
          <w:sz w:val="28"/>
        </w:rPr>
        <w:t xml:space="preserve">4. Цели </w:t>
      </w:r>
      <w:r>
        <w:rPr>
          <w:rFonts w:ascii="Times New Roman"/>
          <w:b w:val="false"/>
          <w:i w:val="false"/>
          <w:color w:val="000000"/>
          <w:sz w:val="28"/>
        </w:rPr>
        <w:t xml:space="preserve">и задачи Концепции </w:t>
      </w:r>
      <w:r>
        <w:br/>
      </w:r>
      <w:r>
        <w:rPr>
          <w:rFonts w:ascii="Times New Roman"/>
          <w:b w:val="false"/>
          <w:i w:val="false"/>
          <w:color w:val="000000"/>
          <w:sz w:val="28"/>
        </w:rPr>
        <w:t>
</w:t>
      </w:r>
      <w:r>
        <w:rPr>
          <w:rFonts w:ascii="Times New Roman"/>
          <w:b w:val="false"/>
          <w:i w:val="false"/>
          <w:color w:val="000000"/>
          <w:sz w:val="28"/>
        </w:rPr>
        <w:t xml:space="preserve">5. Приоритетные </w:t>
      </w:r>
      <w:r>
        <w:rPr>
          <w:rFonts w:ascii="Times New Roman"/>
          <w:b w:val="false"/>
          <w:i w:val="false"/>
          <w:color w:val="000000"/>
          <w:sz w:val="28"/>
        </w:rPr>
        <w:t xml:space="preserve">направления Концепции </w:t>
      </w:r>
      <w:r>
        <w:br/>
      </w:r>
      <w:r>
        <w:rPr>
          <w:rFonts w:ascii="Times New Roman"/>
          <w:b w:val="false"/>
          <w:i w:val="false"/>
          <w:color w:val="000000"/>
          <w:sz w:val="28"/>
        </w:rPr>
        <w:t>
</w:t>
      </w:r>
      <w:r>
        <w:rPr>
          <w:rFonts w:ascii="Times New Roman"/>
          <w:b w:val="false"/>
          <w:i w:val="false"/>
          <w:color w:val="000000"/>
          <w:sz w:val="28"/>
        </w:rPr>
        <w:t xml:space="preserve">5.1. Формирование </w:t>
      </w:r>
      <w:r>
        <w:rPr>
          <w:rFonts w:ascii="Times New Roman"/>
          <w:b w:val="false"/>
          <w:i w:val="false"/>
          <w:color w:val="000000"/>
          <w:sz w:val="28"/>
        </w:rPr>
        <w:t xml:space="preserve">национальных символов </w:t>
      </w:r>
      <w:r>
        <w:br/>
      </w:r>
      <w:r>
        <w:rPr>
          <w:rFonts w:ascii="Times New Roman"/>
          <w:b w:val="false"/>
          <w:i w:val="false"/>
          <w:color w:val="000000"/>
          <w:sz w:val="28"/>
        </w:rPr>
        <w:t>
</w:t>
      </w:r>
      <w:r>
        <w:rPr>
          <w:rFonts w:ascii="Times New Roman"/>
          <w:b w:val="false"/>
          <w:i w:val="false"/>
          <w:color w:val="000000"/>
          <w:sz w:val="28"/>
        </w:rPr>
        <w:t xml:space="preserve">5.2. Развитие </w:t>
      </w:r>
      <w:r>
        <w:rPr>
          <w:rFonts w:ascii="Times New Roman"/>
          <w:b w:val="false"/>
          <w:i w:val="false"/>
          <w:color w:val="000000"/>
          <w:sz w:val="28"/>
        </w:rPr>
        <w:t xml:space="preserve">культурного туризма </w:t>
      </w:r>
      <w:r>
        <w:br/>
      </w:r>
      <w:r>
        <w:rPr>
          <w:rFonts w:ascii="Times New Roman"/>
          <w:b w:val="false"/>
          <w:i w:val="false"/>
          <w:color w:val="000000"/>
          <w:sz w:val="28"/>
        </w:rPr>
        <w:t>
</w:t>
      </w:r>
      <w:r>
        <w:rPr>
          <w:rFonts w:ascii="Times New Roman"/>
          <w:b w:val="false"/>
          <w:i w:val="false"/>
          <w:color w:val="000000"/>
          <w:sz w:val="28"/>
        </w:rPr>
        <w:t xml:space="preserve">5.3. Пропаганда </w:t>
      </w:r>
      <w:r>
        <w:rPr>
          <w:rFonts w:ascii="Times New Roman"/>
          <w:b w:val="false"/>
          <w:i w:val="false"/>
          <w:color w:val="000000"/>
          <w:sz w:val="28"/>
        </w:rPr>
        <w:t xml:space="preserve">национального историко-культурного наследия </w:t>
      </w:r>
      <w:r>
        <w:br/>
      </w:r>
      <w:r>
        <w:rPr>
          <w:rFonts w:ascii="Times New Roman"/>
          <w:b w:val="false"/>
          <w:i w:val="false"/>
          <w:color w:val="000000"/>
          <w:sz w:val="28"/>
        </w:rPr>
        <w:t xml:space="preserve">
на международном уровне </w:t>
      </w:r>
      <w:r>
        <w:br/>
      </w:r>
      <w:r>
        <w:rPr>
          <w:rFonts w:ascii="Times New Roman"/>
          <w:b w:val="false"/>
          <w:i w:val="false"/>
          <w:color w:val="000000"/>
          <w:sz w:val="28"/>
        </w:rPr>
        <w:t>
</w:t>
      </w:r>
      <w:r>
        <w:rPr>
          <w:rFonts w:ascii="Times New Roman"/>
          <w:b w:val="false"/>
          <w:i w:val="false"/>
          <w:color w:val="000000"/>
          <w:sz w:val="28"/>
        </w:rPr>
        <w:t xml:space="preserve">5.4. Комплексное </w:t>
      </w:r>
      <w:r>
        <w:rPr>
          <w:rFonts w:ascii="Times New Roman"/>
          <w:b w:val="false"/>
          <w:i w:val="false"/>
          <w:color w:val="000000"/>
          <w:sz w:val="28"/>
        </w:rPr>
        <w:t xml:space="preserve">изучение историко-культурного наследия, </w:t>
      </w:r>
      <w:r>
        <w:br/>
      </w:r>
      <w:r>
        <w:rPr>
          <w:rFonts w:ascii="Times New Roman"/>
          <w:b w:val="false"/>
          <w:i w:val="false"/>
          <w:color w:val="000000"/>
          <w:sz w:val="28"/>
        </w:rPr>
        <w:t xml:space="preserve">
выявленных за предыдущие пять лет </w:t>
      </w:r>
      <w:r>
        <w:br/>
      </w:r>
      <w:r>
        <w:rPr>
          <w:rFonts w:ascii="Times New Roman"/>
          <w:b w:val="false"/>
          <w:i w:val="false"/>
          <w:color w:val="000000"/>
          <w:sz w:val="28"/>
        </w:rPr>
        <w:t>
</w:t>
      </w:r>
      <w:r>
        <w:rPr>
          <w:rFonts w:ascii="Times New Roman"/>
          <w:b w:val="false"/>
          <w:i w:val="false"/>
          <w:color w:val="000000"/>
          <w:sz w:val="28"/>
        </w:rPr>
        <w:t xml:space="preserve">5.5. Включение </w:t>
      </w:r>
      <w:r>
        <w:rPr>
          <w:rFonts w:ascii="Times New Roman"/>
          <w:b w:val="false"/>
          <w:i w:val="false"/>
          <w:color w:val="000000"/>
          <w:sz w:val="28"/>
        </w:rPr>
        <w:t xml:space="preserve">систематизированных знаний в учебный процесс </w:t>
      </w:r>
      <w:r>
        <w:br/>
      </w:r>
      <w:r>
        <w:rPr>
          <w:rFonts w:ascii="Times New Roman"/>
          <w:b w:val="false"/>
          <w:i w:val="false"/>
          <w:color w:val="000000"/>
          <w:sz w:val="28"/>
        </w:rPr>
        <w:t>
</w:t>
      </w:r>
      <w:r>
        <w:rPr>
          <w:rFonts w:ascii="Times New Roman"/>
          <w:b w:val="false"/>
          <w:i w:val="false"/>
          <w:color w:val="000000"/>
          <w:sz w:val="28"/>
        </w:rPr>
        <w:t xml:space="preserve">5.6. Реализация </w:t>
      </w:r>
      <w:r>
        <w:rPr>
          <w:rFonts w:ascii="Times New Roman"/>
          <w:b w:val="false"/>
          <w:i w:val="false"/>
          <w:color w:val="000000"/>
          <w:sz w:val="28"/>
        </w:rPr>
        <w:t xml:space="preserve">кадровой политики как стратегического </w:t>
      </w:r>
      <w:r>
        <w:br/>
      </w:r>
      <w:r>
        <w:rPr>
          <w:rFonts w:ascii="Times New Roman"/>
          <w:b w:val="false"/>
          <w:i w:val="false"/>
          <w:color w:val="000000"/>
          <w:sz w:val="28"/>
        </w:rPr>
        <w:t xml:space="preserve">
ресурса развития отрасли </w:t>
      </w:r>
      <w:r>
        <w:br/>
      </w:r>
      <w:r>
        <w:rPr>
          <w:rFonts w:ascii="Times New Roman"/>
          <w:b w:val="false"/>
          <w:i w:val="false"/>
          <w:color w:val="000000"/>
          <w:sz w:val="28"/>
        </w:rPr>
        <w:t>
</w:t>
      </w:r>
      <w:r>
        <w:rPr>
          <w:rFonts w:ascii="Times New Roman"/>
          <w:b w:val="false"/>
          <w:i w:val="false"/>
          <w:color w:val="000000"/>
          <w:sz w:val="28"/>
        </w:rPr>
        <w:t xml:space="preserve">6. Принципы </w:t>
      </w:r>
      <w:r>
        <w:rPr>
          <w:rFonts w:ascii="Times New Roman"/>
          <w:b w:val="false"/>
          <w:i w:val="false"/>
          <w:color w:val="000000"/>
          <w:sz w:val="28"/>
        </w:rPr>
        <w:t xml:space="preserve">и механизмы Концепции </w:t>
      </w:r>
      <w:r>
        <w:br/>
      </w:r>
      <w:r>
        <w:rPr>
          <w:rFonts w:ascii="Times New Roman"/>
          <w:b w:val="false"/>
          <w:i w:val="false"/>
          <w:color w:val="000000"/>
          <w:sz w:val="28"/>
        </w:rPr>
        <w:t>
</w:t>
      </w:r>
      <w:r>
        <w:rPr>
          <w:rFonts w:ascii="Times New Roman"/>
          <w:b w:val="false"/>
          <w:i w:val="false"/>
          <w:color w:val="000000"/>
          <w:sz w:val="28"/>
        </w:rPr>
        <w:t xml:space="preserve">7. Ожидаемые </w:t>
      </w:r>
      <w:r>
        <w:rPr>
          <w:rFonts w:ascii="Times New Roman"/>
          <w:b w:val="false"/>
          <w:i w:val="false"/>
          <w:color w:val="000000"/>
          <w:sz w:val="28"/>
        </w:rPr>
        <w:t xml:space="preserve">результаты от реализации Концепции </w:t>
      </w:r>
    </w:p>
    <w:bookmarkStart w:name="z8" w:id="3"/>
    <w:p>
      <w:pPr>
        <w:spacing w:after="0"/>
        <w:ind w:left="0"/>
        <w:jc w:val="left"/>
      </w:pPr>
      <w:r>
        <w:rPr>
          <w:rFonts w:ascii="Times New Roman"/>
          <w:b/>
          <w:i w:val="false"/>
          <w:color w:val="000000"/>
        </w:rPr>
        <w:t xml:space="preserve"> 
1. Введение </w:t>
      </w:r>
    </w:p>
    <w:bookmarkEnd w:id="3"/>
    <w:bookmarkStart w:name="z9" w:id="4"/>
    <w:p>
      <w:pPr>
        <w:spacing w:after="0"/>
        <w:ind w:left="0"/>
        <w:jc w:val="both"/>
      </w:pPr>
      <w:r>
        <w:rPr>
          <w:rFonts w:ascii="Times New Roman"/>
          <w:b w:val="false"/>
          <w:i w:val="false"/>
          <w:color w:val="000000"/>
          <w:sz w:val="28"/>
        </w:rPr>
        <w:t xml:space="preserve">
      Культурное наследие - духовный, культурный, экономический и социальный капитал невозместимой ценности. Наследие питает современную науку, образование, культуру. Наравне с природными богатствами это главное основание для национального самоуважения и признания мировым сообществом. </w:t>
      </w:r>
      <w:r>
        <w:br/>
      </w:r>
      <w:r>
        <w:rPr>
          <w:rFonts w:ascii="Times New Roman"/>
          <w:b w:val="false"/>
          <w:i w:val="false"/>
          <w:color w:val="000000"/>
          <w:sz w:val="28"/>
        </w:rPr>
        <w:t>
</w:t>
      </w:r>
      <w:r>
        <w:rPr>
          <w:rFonts w:ascii="Times New Roman"/>
          <w:b w:val="false"/>
          <w:i w:val="false"/>
          <w:color w:val="000000"/>
          <w:sz w:val="28"/>
        </w:rPr>
        <w:t xml:space="preserve">
      Концепция стратегического национального проекта "Культурное наследие" на 2009-2011 годы (далее - Концепция) разработана во исполнение поручения Главы государства, данного на заседании Общественного совета по реализации программы "Культурное наследие", которое состоялось 13 июня 2008 года. </w:t>
      </w:r>
      <w:r>
        <w:br/>
      </w:r>
      <w:r>
        <w:rPr>
          <w:rFonts w:ascii="Times New Roman"/>
          <w:b w:val="false"/>
          <w:i w:val="false"/>
          <w:color w:val="000000"/>
          <w:sz w:val="28"/>
        </w:rPr>
        <w:t>
</w:t>
      </w:r>
      <w:r>
        <w:rPr>
          <w:rFonts w:ascii="Times New Roman"/>
          <w:b w:val="false"/>
          <w:i w:val="false"/>
          <w:color w:val="000000"/>
          <w:sz w:val="28"/>
        </w:rPr>
        <w:t>
      В данной Концепции анализируются основные аспекты реализации </w:t>
      </w:r>
      <w:r>
        <w:rPr>
          <w:rFonts w:ascii="Times New Roman"/>
          <w:b w:val="false"/>
          <w:i w:val="false"/>
          <w:color w:val="000000"/>
          <w:sz w:val="28"/>
        </w:rPr>
        <w:t xml:space="preserve">Государственной программы </w:t>
      </w:r>
      <w:r>
        <w:rPr>
          <w:rFonts w:ascii="Times New Roman"/>
          <w:b w:val="false"/>
          <w:i w:val="false"/>
          <w:color w:val="000000"/>
          <w:sz w:val="28"/>
        </w:rPr>
        <w:t>"Культурное наследие" на 2004-2006 годы (далее - Государственная программа) и результаты двухлетнего итога </w:t>
      </w:r>
      <w:r>
        <w:rPr>
          <w:rFonts w:ascii="Times New Roman"/>
          <w:b w:val="false"/>
          <w:i w:val="false"/>
          <w:color w:val="000000"/>
          <w:sz w:val="28"/>
        </w:rPr>
        <w:t xml:space="preserve">отраслевой программы </w:t>
      </w:r>
      <w:r>
        <w:rPr>
          <w:rFonts w:ascii="Times New Roman"/>
          <w:b w:val="false"/>
          <w:i w:val="false"/>
          <w:color w:val="000000"/>
          <w:sz w:val="28"/>
        </w:rPr>
        <w:t xml:space="preserve">"Культурное наследие" на 2007-2009 годы (далее - отраслевая программа), изложены приоритетные направления ее реализации на предстоящие годы. </w:t>
      </w:r>
      <w:r>
        <w:br/>
      </w:r>
      <w:r>
        <w:rPr>
          <w:rFonts w:ascii="Times New Roman"/>
          <w:b w:val="false"/>
          <w:i w:val="false"/>
          <w:color w:val="000000"/>
          <w:sz w:val="28"/>
        </w:rPr>
        <w:t>
</w:t>
      </w:r>
      <w:r>
        <w:rPr>
          <w:rFonts w:ascii="Times New Roman"/>
          <w:b w:val="false"/>
          <w:i w:val="false"/>
          <w:color w:val="000000"/>
          <w:sz w:val="28"/>
        </w:rPr>
        <w:t xml:space="preserve">
      Актуальность Концепции заключается в системном совершенствовании отношения государства к ценностям историко-культурного наследия народа Казахстана. В настоящее время, когда все большую силу набирает процесс переосмысления и переоценки политических и социально-экономических преобразований прошлого, становится необходимым более глубокое осознание перспектив сохранения и эффективного использования культурного наследия, исходя из объективной, адекватной и конструктивной реакции на происходящее. </w:t>
      </w:r>
      <w:r>
        <w:br/>
      </w:r>
      <w:r>
        <w:rPr>
          <w:rFonts w:ascii="Times New Roman"/>
          <w:b w:val="false"/>
          <w:i w:val="false"/>
          <w:color w:val="000000"/>
          <w:sz w:val="28"/>
        </w:rPr>
        <w:t>
</w:t>
      </w:r>
      <w:r>
        <w:rPr>
          <w:rFonts w:ascii="Times New Roman"/>
          <w:b w:val="false"/>
          <w:i w:val="false"/>
          <w:color w:val="000000"/>
          <w:sz w:val="28"/>
        </w:rPr>
        <w:t>
      Настоящая Концепция станет основой для разработки </w:t>
      </w:r>
      <w:r>
        <w:rPr>
          <w:rFonts w:ascii="Times New Roman"/>
          <w:b w:val="false"/>
          <w:i w:val="false"/>
          <w:color w:val="000000"/>
          <w:sz w:val="28"/>
        </w:rPr>
        <w:t>плана мероприятий</w:t>
      </w:r>
      <w:r>
        <w:rPr>
          <w:rFonts w:ascii="Times New Roman"/>
          <w:b w:val="false"/>
          <w:i w:val="false"/>
          <w:color w:val="000000"/>
          <w:sz w:val="28"/>
        </w:rPr>
        <w:t xml:space="preserve"> по дальнейшей реализации отраслевой программы "Культурное наследие" на 2009-2011 годы - стратегического национального проекта, который продемонстрировал потенциал и гуманистический курс народа, обогатил его исторический опыт и стал надежной опорой преемственности поколений. </w:t>
      </w:r>
    </w:p>
    <w:bookmarkEnd w:id="4"/>
    <w:bookmarkStart w:name="z14" w:id="5"/>
    <w:p>
      <w:pPr>
        <w:spacing w:after="0"/>
        <w:ind w:left="0"/>
        <w:jc w:val="left"/>
      </w:pPr>
      <w:r>
        <w:rPr>
          <w:rFonts w:ascii="Times New Roman"/>
          <w:b/>
          <w:i w:val="false"/>
          <w:color w:val="000000"/>
        </w:rPr>
        <w:t xml:space="preserve"> 
2. Анализ современного состояния изучения и сохранения </w:t>
      </w:r>
      <w:r>
        <w:br/>
      </w:r>
      <w:r>
        <w:rPr>
          <w:rFonts w:ascii="Times New Roman"/>
          <w:b/>
          <w:i w:val="false"/>
          <w:color w:val="000000"/>
        </w:rPr>
        <w:t xml:space="preserve">
историко-культурного наследия </w:t>
      </w:r>
    </w:p>
    <w:bookmarkEnd w:id="5"/>
    <w:bookmarkStart w:name="z15" w:id="6"/>
    <w:p>
      <w:pPr>
        <w:spacing w:after="0"/>
        <w:ind w:left="0"/>
        <w:jc w:val="both"/>
      </w:pPr>
      <w:r>
        <w:rPr>
          <w:rFonts w:ascii="Times New Roman"/>
          <w:b w:val="false"/>
          <w:i w:val="false"/>
          <w:color w:val="000000"/>
          <w:sz w:val="28"/>
        </w:rPr>
        <w:t xml:space="preserve">
      Реализация Государственной программы стала действительно беспрецедентной в истории Казахстана плодотворной гуманитарной акцией. Получен бесценный новый опыт, позволяющий поднять отечественную культуру и науку на высокий уровень. </w:t>
      </w:r>
      <w:r>
        <w:br/>
      </w:r>
      <w:r>
        <w:rPr>
          <w:rFonts w:ascii="Times New Roman"/>
          <w:b w:val="false"/>
          <w:i w:val="false"/>
          <w:color w:val="000000"/>
          <w:sz w:val="28"/>
        </w:rPr>
        <w:t>
</w:t>
      </w:r>
      <w:r>
        <w:rPr>
          <w:rFonts w:ascii="Times New Roman"/>
          <w:b w:val="false"/>
          <w:i w:val="false"/>
          <w:color w:val="000000"/>
          <w:sz w:val="28"/>
        </w:rPr>
        <w:t xml:space="preserve">
      Проведена значительная работа по изучению историко-культурного наследия страны, воссозданию значительных историко-культурных и архитектурных памятников. Сегодня в государственных музеях хранятся более двух миллионов единиц культурных ценностей. </w:t>
      </w:r>
      <w:r>
        <w:br/>
      </w:r>
      <w:r>
        <w:rPr>
          <w:rFonts w:ascii="Times New Roman"/>
          <w:b w:val="false"/>
          <w:i w:val="false"/>
          <w:color w:val="000000"/>
          <w:sz w:val="28"/>
        </w:rPr>
        <w:t>
</w:t>
      </w:r>
      <w:r>
        <w:rPr>
          <w:rFonts w:ascii="Times New Roman"/>
          <w:b w:val="false"/>
          <w:i w:val="false"/>
          <w:color w:val="000000"/>
          <w:sz w:val="28"/>
        </w:rPr>
        <w:t xml:space="preserve">
      Проведена работа по обобщению многовекового опыта национальной культуры и письменности, созданию на государственном языке полноценного фонда гуманитарного образования на базе лучших достижений мировой научной мысли, культуры и литературы. </w:t>
      </w:r>
      <w:r>
        <w:br/>
      </w:r>
      <w:r>
        <w:rPr>
          <w:rFonts w:ascii="Times New Roman"/>
          <w:b w:val="false"/>
          <w:i w:val="false"/>
          <w:color w:val="000000"/>
          <w:sz w:val="28"/>
        </w:rPr>
        <w:t>
</w:t>
      </w:r>
      <w:r>
        <w:rPr>
          <w:rFonts w:ascii="Times New Roman"/>
          <w:b w:val="false"/>
          <w:i w:val="false"/>
          <w:color w:val="000000"/>
          <w:sz w:val="28"/>
        </w:rPr>
        <w:t xml:space="preserve">
      В ходе реализации Государственной программы завершены реставрационные работы на 35 памятниках истории и культуры, проведены сезонные археологические исследования 30 городищ, поселений, стоянок, могильников и курганов на территории Казахстана. </w:t>
      </w:r>
      <w:r>
        <w:br/>
      </w:r>
      <w:r>
        <w:rPr>
          <w:rFonts w:ascii="Times New Roman"/>
          <w:b w:val="false"/>
          <w:i w:val="false"/>
          <w:color w:val="000000"/>
          <w:sz w:val="28"/>
        </w:rPr>
        <w:t>
</w:t>
      </w:r>
      <w:r>
        <w:rPr>
          <w:rFonts w:ascii="Times New Roman"/>
          <w:b w:val="false"/>
          <w:i w:val="false"/>
          <w:color w:val="000000"/>
          <w:sz w:val="28"/>
        </w:rPr>
        <w:t xml:space="preserve">
      Организованы научно-поисковые экспедиции в Китай, Турцию, Монголию, Россию, Японию, Египет, Узбекистан, Армению, США и страны Западной Европы, где были обнаружены и приобретены около пяти тысяч рукописей и печатных изданий по истории, этнографии, искусству Казахстана, ранее неизвестных в научных кругах страны. В ходе экспедиции только в Китае были обнаружены около трех с половиной тысяч ранее не изученных источников по истории и культуре Казахстана. </w:t>
      </w:r>
      <w:r>
        <w:br/>
      </w:r>
      <w:r>
        <w:rPr>
          <w:rFonts w:ascii="Times New Roman"/>
          <w:b w:val="false"/>
          <w:i w:val="false"/>
          <w:color w:val="000000"/>
          <w:sz w:val="28"/>
        </w:rPr>
        <w:t>
</w:t>
      </w:r>
      <w:r>
        <w:rPr>
          <w:rFonts w:ascii="Times New Roman"/>
          <w:b w:val="false"/>
          <w:i w:val="false"/>
          <w:color w:val="000000"/>
          <w:sz w:val="28"/>
        </w:rPr>
        <w:t xml:space="preserve">
      Благодаря этим исследованиям Казахстан теперь располагает многочисленными источниками, содержащими переписку казахских ханов и султанов с правителями Китая, Коканда, Хивы и других сопредельных земель, имеет ранее неизвестные кыпчакские рукописи. </w:t>
      </w:r>
      <w:r>
        <w:br/>
      </w:r>
      <w:r>
        <w:rPr>
          <w:rFonts w:ascii="Times New Roman"/>
          <w:b w:val="false"/>
          <w:i w:val="false"/>
          <w:color w:val="000000"/>
          <w:sz w:val="28"/>
        </w:rPr>
        <w:t>
</w:t>
      </w:r>
      <w:r>
        <w:rPr>
          <w:rFonts w:ascii="Times New Roman"/>
          <w:b w:val="false"/>
          <w:i w:val="false"/>
          <w:color w:val="000000"/>
          <w:sz w:val="28"/>
        </w:rPr>
        <w:t xml:space="preserve">
      Сотни памятников письменности были обнаружены в библиотеках и дипломатических архивах европейских государств. </w:t>
      </w:r>
      <w:r>
        <w:br/>
      </w:r>
      <w:r>
        <w:rPr>
          <w:rFonts w:ascii="Times New Roman"/>
          <w:b w:val="false"/>
          <w:i w:val="false"/>
          <w:color w:val="000000"/>
          <w:sz w:val="28"/>
        </w:rPr>
        <w:t>
</w:t>
      </w:r>
      <w:r>
        <w:rPr>
          <w:rFonts w:ascii="Times New Roman"/>
          <w:b w:val="false"/>
          <w:i w:val="false"/>
          <w:color w:val="000000"/>
          <w:sz w:val="28"/>
        </w:rPr>
        <w:t xml:space="preserve">
      Особо ценно, что за рубежом выявлены этнологические источники, касающиеся специфики хозяйственного уклада и антропологического типа древних кочевых народов Центральной Азии, взаимовлияния их языков и взаимоотношений между ними. </w:t>
      </w:r>
      <w:r>
        <w:br/>
      </w:r>
      <w:r>
        <w:rPr>
          <w:rFonts w:ascii="Times New Roman"/>
          <w:b w:val="false"/>
          <w:i w:val="false"/>
          <w:color w:val="000000"/>
          <w:sz w:val="28"/>
        </w:rPr>
        <w:t>
</w:t>
      </w:r>
      <w:r>
        <w:rPr>
          <w:rFonts w:ascii="Times New Roman"/>
          <w:b w:val="false"/>
          <w:i w:val="false"/>
          <w:color w:val="000000"/>
          <w:sz w:val="28"/>
        </w:rPr>
        <w:t xml:space="preserve">
      Два уникальных памятника - мавзолей Ходжи Ахмеда Иассауи и археологический комплекс Тамгалы включены в Список Всемирного Наследия ЮНЕСКО. Следующим памятником, номинированным в данный Список, является древний город Отрар. </w:t>
      </w:r>
      <w:r>
        <w:br/>
      </w:r>
      <w:r>
        <w:rPr>
          <w:rFonts w:ascii="Times New Roman"/>
          <w:b w:val="false"/>
          <w:i w:val="false"/>
          <w:color w:val="000000"/>
          <w:sz w:val="28"/>
        </w:rPr>
        <w:t>
</w:t>
      </w:r>
      <w:r>
        <w:rPr>
          <w:rFonts w:ascii="Times New Roman"/>
          <w:b w:val="false"/>
          <w:i w:val="false"/>
          <w:color w:val="000000"/>
          <w:sz w:val="28"/>
        </w:rPr>
        <w:t xml:space="preserve">
      В рамках Государственной программы изданы 230 наименований книг, среди которых уникальные серии по истории, археологии, этнографии, новые энциклопедические словари. Например, если серия "Бабалар сөзі" дала возможность собрать богатый казахский народный фольклор, формировавшийся на протяжении сотен лет, а свод "Древний мир права казахов" раскрывает историю развития правового сознания казахского народа. </w:t>
      </w:r>
      <w:r>
        <w:br/>
      </w:r>
      <w:r>
        <w:rPr>
          <w:rFonts w:ascii="Times New Roman"/>
          <w:b w:val="false"/>
          <w:i w:val="false"/>
          <w:color w:val="000000"/>
          <w:sz w:val="28"/>
        </w:rPr>
        <w:t>
</w:t>
      </w:r>
      <w:r>
        <w:rPr>
          <w:rFonts w:ascii="Times New Roman"/>
          <w:b w:val="false"/>
          <w:i w:val="false"/>
          <w:color w:val="000000"/>
          <w:sz w:val="28"/>
        </w:rPr>
        <w:t xml:space="preserve">
      Государственная программа получила большой резонанс не только в странах СНГ, но и в дальнем зарубежье. В апреле 2006 года была успешно проведена ее презентация в Штаб-квартире ЮНЕСКО в Париже. </w:t>
      </w:r>
      <w:r>
        <w:br/>
      </w:r>
      <w:r>
        <w:rPr>
          <w:rFonts w:ascii="Times New Roman"/>
          <w:b w:val="false"/>
          <w:i w:val="false"/>
          <w:color w:val="000000"/>
          <w:sz w:val="28"/>
        </w:rPr>
        <w:t>
</w:t>
      </w:r>
      <w:r>
        <w:rPr>
          <w:rFonts w:ascii="Times New Roman"/>
          <w:b w:val="false"/>
          <w:i w:val="false"/>
          <w:color w:val="000000"/>
          <w:sz w:val="28"/>
        </w:rPr>
        <w:t xml:space="preserve">
      На ее реализацию было выделено около 2,7 миллиардов тенге из государственного бюджета. </w:t>
      </w:r>
      <w:r>
        <w:br/>
      </w:r>
      <w:r>
        <w:rPr>
          <w:rFonts w:ascii="Times New Roman"/>
          <w:b w:val="false"/>
          <w:i w:val="false"/>
          <w:color w:val="000000"/>
          <w:sz w:val="28"/>
        </w:rPr>
        <w:t>
</w:t>
      </w:r>
      <w:r>
        <w:rPr>
          <w:rFonts w:ascii="Times New Roman"/>
          <w:b w:val="false"/>
          <w:i w:val="false"/>
          <w:color w:val="000000"/>
          <w:sz w:val="28"/>
        </w:rPr>
        <w:t xml:space="preserve">
      Государственная программа отнюдь не ограничивается сугубо утилитарными целями восстановления историко-культурного наследия. Ее главное предназначение - достичь позитивных сдвигов в общественном сознании, и в этом контексте она имеет важное идеологическое, общегосударственное значение. </w:t>
      </w:r>
      <w:r>
        <w:br/>
      </w:r>
      <w:r>
        <w:rPr>
          <w:rFonts w:ascii="Times New Roman"/>
          <w:b w:val="false"/>
          <w:i w:val="false"/>
          <w:color w:val="000000"/>
          <w:sz w:val="28"/>
        </w:rPr>
        <w:t>
</w:t>
      </w:r>
      <w:r>
        <w:rPr>
          <w:rFonts w:ascii="Times New Roman"/>
          <w:b w:val="false"/>
          <w:i w:val="false"/>
          <w:color w:val="000000"/>
          <w:sz w:val="28"/>
        </w:rPr>
        <w:t xml:space="preserve">
      Во-первых, речь идет об усилении роли и расширении пределов исторического сознания нации, что является одной из важнейших духовных основ государственности. </w:t>
      </w:r>
      <w:r>
        <w:br/>
      </w:r>
      <w:r>
        <w:rPr>
          <w:rFonts w:ascii="Times New Roman"/>
          <w:b w:val="false"/>
          <w:i w:val="false"/>
          <w:color w:val="000000"/>
          <w:sz w:val="28"/>
        </w:rPr>
        <w:t>
</w:t>
      </w:r>
      <w:r>
        <w:rPr>
          <w:rFonts w:ascii="Times New Roman"/>
          <w:b w:val="false"/>
          <w:i w:val="false"/>
          <w:color w:val="000000"/>
          <w:sz w:val="28"/>
        </w:rPr>
        <w:t xml:space="preserve">
      При разработке Государственной программы был концептуально определен исторический диапазон, в масштабах которого проводились исследования. Этот период включает в себе более двух тысяч лет начиная с конца эпохи бронзы и наступления эпохи железа. </w:t>
      </w:r>
      <w:r>
        <w:br/>
      </w:r>
      <w:r>
        <w:rPr>
          <w:rFonts w:ascii="Times New Roman"/>
          <w:b w:val="false"/>
          <w:i w:val="false"/>
          <w:color w:val="000000"/>
          <w:sz w:val="28"/>
        </w:rPr>
        <w:t>
</w:t>
      </w:r>
      <w:r>
        <w:rPr>
          <w:rFonts w:ascii="Times New Roman"/>
          <w:b w:val="false"/>
          <w:i w:val="false"/>
          <w:color w:val="000000"/>
          <w:sz w:val="28"/>
        </w:rPr>
        <w:t xml:space="preserve">
      В результате, в поле зрения оказались такие фундаментальные события истории как выход конных кочевников на просторы Евразии и влияние этого события на духовную атмосферу "осевой эпохи" - периода возникновения мировых религий, яркая и драматичная судьба степной цивилизации и казахских ханств, зарождение, расцвет, упадок и возрождение городов вдоль Великого Шелкового пути, колонизация, пребывание в составе империй, поиск путей в будущее в качестве суверенного государства. </w:t>
      </w:r>
      <w:r>
        <w:br/>
      </w:r>
      <w:r>
        <w:rPr>
          <w:rFonts w:ascii="Times New Roman"/>
          <w:b w:val="false"/>
          <w:i w:val="false"/>
          <w:color w:val="000000"/>
          <w:sz w:val="28"/>
        </w:rPr>
        <w:t>
</w:t>
      </w:r>
      <w:r>
        <w:rPr>
          <w:rFonts w:ascii="Times New Roman"/>
          <w:b w:val="false"/>
          <w:i w:val="false"/>
          <w:color w:val="000000"/>
          <w:sz w:val="28"/>
        </w:rPr>
        <w:t xml:space="preserve">
      Во-вторых, Государственная программа стала ответом на запросы, связанные с формированием и укреплением национального самосознания и идентичности. </w:t>
      </w:r>
      <w:r>
        <w:br/>
      </w:r>
      <w:r>
        <w:rPr>
          <w:rFonts w:ascii="Times New Roman"/>
          <w:b w:val="false"/>
          <w:i w:val="false"/>
          <w:color w:val="000000"/>
          <w:sz w:val="28"/>
        </w:rPr>
        <w:t>
</w:t>
      </w:r>
      <w:r>
        <w:rPr>
          <w:rFonts w:ascii="Times New Roman"/>
          <w:b w:val="false"/>
          <w:i w:val="false"/>
          <w:color w:val="000000"/>
          <w:sz w:val="28"/>
        </w:rPr>
        <w:t xml:space="preserve">
      В-третьих, реализация Государственной программы приводит к формированию нового культурно-исторического ландшафта страны. </w:t>
      </w:r>
      <w:r>
        <w:br/>
      </w:r>
      <w:r>
        <w:rPr>
          <w:rFonts w:ascii="Times New Roman"/>
          <w:b w:val="false"/>
          <w:i w:val="false"/>
          <w:color w:val="000000"/>
          <w:sz w:val="28"/>
        </w:rPr>
        <w:t>
</w:t>
      </w:r>
      <w:r>
        <w:rPr>
          <w:rFonts w:ascii="Times New Roman"/>
          <w:b w:val="false"/>
          <w:i w:val="false"/>
          <w:color w:val="000000"/>
          <w:sz w:val="28"/>
        </w:rPr>
        <w:t xml:space="preserve">
      В-четвертых, реализация Государственной программы имела большое значение для повышения интереса казахстанцев к своей истории и культуре. </w:t>
      </w:r>
      <w:r>
        <w:br/>
      </w:r>
      <w:r>
        <w:rPr>
          <w:rFonts w:ascii="Times New Roman"/>
          <w:b w:val="false"/>
          <w:i w:val="false"/>
          <w:color w:val="000000"/>
          <w:sz w:val="28"/>
        </w:rPr>
        <w:t>
</w:t>
      </w:r>
      <w:r>
        <w:rPr>
          <w:rFonts w:ascii="Times New Roman"/>
          <w:b w:val="false"/>
          <w:i w:val="false"/>
          <w:color w:val="000000"/>
          <w:sz w:val="28"/>
        </w:rPr>
        <w:t xml:space="preserve">
      В-пятых, необходимо отметить огромный потенциал Государственной программы с точки зрения роста межэтнического взаимопонимания и гармонизации межнациональных отношений в стране. </w:t>
      </w:r>
      <w:r>
        <w:br/>
      </w:r>
      <w:r>
        <w:rPr>
          <w:rFonts w:ascii="Times New Roman"/>
          <w:b w:val="false"/>
          <w:i w:val="false"/>
          <w:color w:val="000000"/>
          <w:sz w:val="28"/>
        </w:rPr>
        <w:t>
</w:t>
      </w:r>
      <w:r>
        <w:rPr>
          <w:rFonts w:ascii="Times New Roman"/>
          <w:b w:val="false"/>
          <w:i w:val="false"/>
          <w:color w:val="000000"/>
          <w:sz w:val="28"/>
        </w:rPr>
        <w:t xml:space="preserve">
      В целом, Государственная программа дала очень весомые результаты, она получила высокую оценку в среде интеллигенции страны и зарубежья. </w:t>
      </w:r>
      <w:r>
        <w:br/>
      </w:r>
      <w:r>
        <w:rPr>
          <w:rFonts w:ascii="Times New Roman"/>
          <w:b w:val="false"/>
          <w:i w:val="false"/>
          <w:color w:val="000000"/>
          <w:sz w:val="28"/>
        </w:rPr>
        <w:t>
</w:t>
      </w:r>
      <w:r>
        <w:rPr>
          <w:rFonts w:ascii="Times New Roman"/>
          <w:b w:val="false"/>
          <w:i w:val="false"/>
          <w:color w:val="000000"/>
          <w:sz w:val="28"/>
        </w:rPr>
        <w:t>
      В целях обеспечения реализации комплекса мер, направленных на изучение, сохранение, восстановление и эффективное использование культурного наследия страны,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10 декабря 2007 года № 1203 была утверждена отраслевая программа "Культурное наследие" на 2007-2009 годы, являющееся логическим продолжением Государственной программы. </w:t>
      </w:r>
      <w:r>
        <w:br/>
      </w:r>
      <w:r>
        <w:rPr>
          <w:rFonts w:ascii="Times New Roman"/>
          <w:b w:val="false"/>
          <w:i w:val="false"/>
          <w:color w:val="000000"/>
          <w:sz w:val="28"/>
        </w:rPr>
        <w:t>
</w:t>
      </w:r>
      <w:r>
        <w:rPr>
          <w:rFonts w:ascii="Times New Roman"/>
          <w:b w:val="false"/>
          <w:i w:val="false"/>
          <w:color w:val="000000"/>
          <w:sz w:val="28"/>
        </w:rPr>
        <w:t xml:space="preserve">
      За 2 года (2007-2008 гг.) реализации отраслевой программы "Культурное наследие" завершены реставрационные работы на 16 памятниках истории и культуры, проведены сезонные археологические исследования 39 городищ, поселений, стоянок, могильников и курганов на территории Казахстана. Проведены 8 прикладных научных исследований уникальных историко-культурных, архитектурных и археологических памятников, имеющих особое значение для национальной культуры, продолжены работы по разработке и выпуску новых серий изданий по вопросам истории, археологии, этнографии и культуры Казахстана. </w:t>
      </w:r>
      <w:r>
        <w:br/>
      </w:r>
      <w:r>
        <w:rPr>
          <w:rFonts w:ascii="Times New Roman"/>
          <w:b w:val="false"/>
          <w:i w:val="false"/>
          <w:color w:val="000000"/>
          <w:sz w:val="28"/>
        </w:rPr>
        <w:t>
</w:t>
      </w:r>
      <w:r>
        <w:rPr>
          <w:rFonts w:ascii="Times New Roman"/>
          <w:b w:val="false"/>
          <w:i w:val="false"/>
          <w:color w:val="000000"/>
          <w:sz w:val="28"/>
        </w:rPr>
        <w:t xml:space="preserve">
      На реализацию отраслевой программы в 2007-2008 годах было выделено свыше 3,2 миллиардов тенге из государственного бюджета. </w:t>
      </w:r>
      <w:r>
        <w:br/>
      </w:r>
      <w:r>
        <w:rPr>
          <w:rFonts w:ascii="Times New Roman"/>
          <w:b w:val="false"/>
          <w:i w:val="false"/>
          <w:color w:val="000000"/>
          <w:sz w:val="28"/>
        </w:rPr>
        <w:t>
</w:t>
      </w:r>
      <w:r>
        <w:rPr>
          <w:rFonts w:ascii="Times New Roman"/>
          <w:b w:val="false"/>
          <w:i w:val="false"/>
          <w:color w:val="000000"/>
          <w:sz w:val="28"/>
        </w:rPr>
        <w:t xml:space="preserve">
      Вместе с тем, следует отметить, что практика реализации Государственной программы указала на наличие ряда тенденций, не позволяющих в полной мере раскрыть и реализовать за короткий срок, заложенный в нем огромный духовно-культурный, гуманистический потенциал. </w:t>
      </w:r>
      <w:r>
        <w:br/>
      </w:r>
      <w:r>
        <w:rPr>
          <w:rFonts w:ascii="Times New Roman"/>
          <w:b w:val="false"/>
          <w:i w:val="false"/>
          <w:color w:val="000000"/>
          <w:sz w:val="28"/>
        </w:rPr>
        <w:t>
</w:t>
      </w:r>
      <w:r>
        <w:rPr>
          <w:rFonts w:ascii="Times New Roman"/>
          <w:b w:val="false"/>
          <w:i w:val="false"/>
          <w:color w:val="000000"/>
          <w:sz w:val="28"/>
        </w:rPr>
        <w:t xml:space="preserve">
      Если Государственная программа характеризовалась выявлением, приобретением, накоплением, изучением огромного культурного наследия, в том числе, фольклора, традиций и обычаев, воссозданием и археологическим изучением значительных историко-культурных и архитектурных памятников, имеющих особое значение для национальной культуры, обобщению многовекового опыта казахской литературы и письменности, кодификации и документированию историко-культурного наследия, то целью отраслевой программы является обеспечение превращения богатого историко-культурного наследия в достояние общества. </w:t>
      </w:r>
    </w:p>
    <w:bookmarkEnd w:id="6"/>
    <w:bookmarkStart w:name="z41" w:id="7"/>
    <w:p>
      <w:pPr>
        <w:spacing w:after="0"/>
        <w:ind w:left="0"/>
        <w:jc w:val="left"/>
      </w:pPr>
      <w:r>
        <w:rPr>
          <w:rFonts w:ascii="Times New Roman"/>
          <w:b/>
          <w:i w:val="false"/>
          <w:color w:val="000000"/>
        </w:rPr>
        <w:t xml:space="preserve"> 
3. Государственная политика в области </w:t>
      </w:r>
      <w:r>
        <w:br/>
      </w:r>
      <w:r>
        <w:rPr>
          <w:rFonts w:ascii="Times New Roman"/>
          <w:b/>
          <w:i w:val="false"/>
          <w:color w:val="000000"/>
        </w:rPr>
        <w:t xml:space="preserve">
историко-культурного наследия как фактор устойчивого </w:t>
      </w:r>
      <w:r>
        <w:br/>
      </w:r>
      <w:r>
        <w:rPr>
          <w:rFonts w:ascii="Times New Roman"/>
          <w:b/>
          <w:i w:val="false"/>
          <w:color w:val="000000"/>
        </w:rPr>
        <w:t xml:space="preserve">
развития суверенного Казахстана </w:t>
      </w:r>
    </w:p>
    <w:bookmarkEnd w:id="7"/>
    <w:bookmarkStart w:name="z42" w:id="8"/>
    <w:p>
      <w:pPr>
        <w:spacing w:after="0"/>
        <w:ind w:left="0"/>
        <w:jc w:val="both"/>
      </w:pPr>
      <w:r>
        <w:rPr>
          <w:rFonts w:ascii="Times New Roman"/>
          <w:b w:val="false"/>
          <w:i w:val="false"/>
          <w:color w:val="000000"/>
          <w:sz w:val="28"/>
        </w:rPr>
        <w:t xml:space="preserve">
      Без культурного наследия немыслимы современная жизнь суверенного Казахстана и перспективы его всестороннего развития. Культурное наследие является одной из основ формирования самосознания, обладает большим потенциалом в утверждении преемственности гуманистических и патриотических ценностей. </w:t>
      </w:r>
      <w:r>
        <w:br/>
      </w:r>
      <w:r>
        <w:rPr>
          <w:rFonts w:ascii="Times New Roman"/>
          <w:b w:val="false"/>
          <w:i w:val="false"/>
          <w:color w:val="000000"/>
          <w:sz w:val="28"/>
        </w:rPr>
        <w:t>
</w:t>
      </w:r>
      <w:r>
        <w:rPr>
          <w:rFonts w:ascii="Times New Roman"/>
          <w:b w:val="false"/>
          <w:i w:val="false"/>
          <w:color w:val="000000"/>
          <w:sz w:val="28"/>
        </w:rPr>
        <w:t xml:space="preserve">
      Мобилизация экономического ресурса культурного наследия - основа страновой регенерации. Сохранность исторической среды обеспечивает инвестиционную привлекательность республики. Она также приводит к широкому кругу непрямых выгод, которые станут достоянием всего казахстанского сообщества. </w:t>
      </w:r>
      <w:r>
        <w:br/>
      </w:r>
      <w:r>
        <w:rPr>
          <w:rFonts w:ascii="Times New Roman"/>
          <w:b w:val="false"/>
          <w:i w:val="false"/>
          <w:color w:val="000000"/>
          <w:sz w:val="28"/>
        </w:rPr>
        <w:t>
</w:t>
      </w:r>
      <w:r>
        <w:rPr>
          <w:rFonts w:ascii="Times New Roman"/>
          <w:b w:val="false"/>
          <w:i w:val="false"/>
          <w:color w:val="000000"/>
          <w:sz w:val="28"/>
        </w:rPr>
        <w:t xml:space="preserve">
      Базовый принцип государственной политики в области сохранения культурного наследия - комплексный подход к его сохранению, согласно которому эта деятельность эффективна только в рамках политики экономического и социального развития государства. Сохранение культурного наследия должно стать ключевым элементом стратегии устойчивого развития. </w:t>
      </w:r>
      <w:r>
        <w:br/>
      </w:r>
      <w:r>
        <w:rPr>
          <w:rFonts w:ascii="Times New Roman"/>
          <w:b w:val="false"/>
          <w:i w:val="false"/>
          <w:color w:val="000000"/>
          <w:sz w:val="28"/>
        </w:rPr>
        <w:t>
</w:t>
      </w:r>
      <w:r>
        <w:rPr>
          <w:rFonts w:ascii="Times New Roman"/>
          <w:b w:val="false"/>
          <w:i w:val="false"/>
          <w:color w:val="000000"/>
          <w:sz w:val="28"/>
        </w:rPr>
        <w:t xml:space="preserve">
      Казахстан обладает мощным культурным потенциалом для развития индустрии туризма, который может и должен стать важной отраслью его экономики. Туризм способствует популяризации памятников истории и культуры, укрепляет высокий авторитет республики, как в стране, так и за рубежом. </w:t>
      </w:r>
      <w:r>
        <w:br/>
      </w:r>
      <w:r>
        <w:rPr>
          <w:rFonts w:ascii="Times New Roman"/>
          <w:b w:val="false"/>
          <w:i w:val="false"/>
          <w:color w:val="000000"/>
          <w:sz w:val="28"/>
        </w:rPr>
        <w:t>
</w:t>
      </w:r>
      <w:r>
        <w:rPr>
          <w:rFonts w:ascii="Times New Roman"/>
          <w:b w:val="false"/>
          <w:i w:val="false"/>
          <w:color w:val="000000"/>
          <w:sz w:val="28"/>
        </w:rPr>
        <w:t xml:space="preserve">
      Модель казахстанского культурного туризма, основанная на использовании преимуществ культурного наследия для развития туризма, должна быть направлена на возрождение забытых традиций и видов искусства, создание новых центров туристического интереса, организацию особых видов маршрутов. Туристско-экскурсионная работа может использовать весь потенциал культурного наследия независимого Казахстана. </w:t>
      </w:r>
      <w:r>
        <w:br/>
      </w:r>
      <w:r>
        <w:rPr>
          <w:rFonts w:ascii="Times New Roman"/>
          <w:b w:val="false"/>
          <w:i w:val="false"/>
          <w:color w:val="000000"/>
          <w:sz w:val="28"/>
        </w:rPr>
        <w:t>
</w:t>
      </w:r>
      <w:r>
        <w:rPr>
          <w:rFonts w:ascii="Times New Roman"/>
          <w:b w:val="false"/>
          <w:i w:val="false"/>
          <w:color w:val="000000"/>
          <w:sz w:val="28"/>
        </w:rPr>
        <w:t xml:space="preserve">
      Принцип комплексного сохранения включает инициирующую, контролирующую и координирующую функции органов государственного управления в развитии партнерских отношений с общественностью и негосударственным сектором. Следует поддерживать межведомственный подход к сохранению культурного наследия, используя все доступные ресурсы. Задача сохранения должна решаться не только центральными исполнительными органами, но и местными органами исполнительной власти. </w:t>
      </w:r>
      <w:r>
        <w:br/>
      </w:r>
      <w:r>
        <w:rPr>
          <w:rFonts w:ascii="Times New Roman"/>
          <w:b w:val="false"/>
          <w:i w:val="false"/>
          <w:color w:val="000000"/>
          <w:sz w:val="28"/>
        </w:rPr>
        <w:t>
</w:t>
      </w:r>
      <w:r>
        <w:rPr>
          <w:rFonts w:ascii="Times New Roman"/>
          <w:b w:val="false"/>
          <w:i w:val="false"/>
          <w:color w:val="000000"/>
          <w:sz w:val="28"/>
        </w:rPr>
        <w:t xml:space="preserve">
      Необходимо отметить, что национальный стратегический проект "Культурное наследие" за годы своего существования определил качественно новые подходы к проведению государственной культурной политики, продемонстрировал огромный духовный, историко-культурный и гуманитарный потенциал Казахстана. </w:t>
      </w:r>
    </w:p>
    <w:bookmarkEnd w:id="8"/>
    <w:bookmarkStart w:name="z49" w:id="9"/>
    <w:p>
      <w:pPr>
        <w:spacing w:after="0"/>
        <w:ind w:left="0"/>
        <w:jc w:val="left"/>
      </w:pPr>
      <w:r>
        <w:rPr>
          <w:rFonts w:ascii="Times New Roman"/>
          <w:b/>
          <w:i w:val="false"/>
          <w:color w:val="000000"/>
        </w:rPr>
        <w:t xml:space="preserve"> 
4. Цели и задачи Концепции </w:t>
      </w:r>
    </w:p>
    <w:bookmarkEnd w:id="9"/>
    <w:bookmarkStart w:name="z50" w:id="10"/>
    <w:p>
      <w:pPr>
        <w:spacing w:after="0"/>
        <w:ind w:left="0"/>
        <w:jc w:val="both"/>
      </w:pPr>
      <w:r>
        <w:rPr>
          <w:rFonts w:ascii="Times New Roman"/>
          <w:b w:val="false"/>
          <w:i w:val="false"/>
          <w:color w:val="000000"/>
          <w:sz w:val="28"/>
        </w:rPr>
        <w:t xml:space="preserve">
      Целью настоящей Концепции является дальнейшее совершенствование научной, социально-экономической и организационно-методической базы для развития духовной и образовательной сфер, выработка механизмов повышения эффективности охраны и использования объектов историко-культурного наследия. </w:t>
      </w:r>
      <w:r>
        <w:br/>
      </w:r>
      <w:r>
        <w:rPr>
          <w:rFonts w:ascii="Times New Roman"/>
          <w:b w:val="false"/>
          <w:i w:val="false"/>
          <w:color w:val="000000"/>
          <w:sz w:val="28"/>
        </w:rPr>
        <w:t>
</w:t>
      </w:r>
      <w:r>
        <w:rPr>
          <w:rFonts w:ascii="Times New Roman"/>
          <w:b w:val="false"/>
          <w:i w:val="false"/>
          <w:color w:val="000000"/>
          <w:sz w:val="28"/>
        </w:rPr>
        <w:t xml:space="preserve">
      Для достижения поставленной цели необходимо сконцентрировать усилия на следующих основных задачах: </w:t>
      </w:r>
      <w:r>
        <w:br/>
      </w:r>
      <w:r>
        <w:rPr>
          <w:rFonts w:ascii="Times New Roman"/>
          <w:b w:val="false"/>
          <w:i w:val="false"/>
          <w:color w:val="000000"/>
          <w:sz w:val="28"/>
        </w:rPr>
        <w:t>
</w:t>
      </w:r>
      <w:r>
        <w:rPr>
          <w:rFonts w:ascii="Times New Roman"/>
          <w:b w:val="false"/>
          <w:i w:val="false"/>
          <w:color w:val="000000"/>
          <w:sz w:val="28"/>
        </w:rPr>
        <w:t xml:space="preserve">
      создание благоприятных условий для сохранения и дальнейшего развития историко-культурного наследия; </w:t>
      </w:r>
      <w:r>
        <w:br/>
      </w:r>
      <w:r>
        <w:rPr>
          <w:rFonts w:ascii="Times New Roman"/>
          <w:b w:val="false"/>
          <w:i w:val="false"/>
          <w:color w:val="000000"/>
          <w:sz w:val="28"/>
        </w:rPr>
        <w:t>
</w:t>
      </w:r>
      <w:r>
        <w:rPr>
          <w:rFonts w:ascii="Times New Roman"/>
          <w:b w:val="false"/>
          <w:i w:val="false"/>
          <w:color w:val="000000"/>
          <w:sz w:val="28"/>
        </w:rPr>
        <w:t xml:space="preserve">
      выработка эффективных механизмов и инструментов дальнейшей реализации плана мероприятий государственной и отраслевой программ; </w:t>
      </w:r>
      <w:r>
        <w:br/>
      </w:r>
      <w:r>
        <w:rPr>
          <w:rFonts w:ascii="Times New Roman"/>
          <w:b w:val="false"/>
          <w:i w:val="false"/>
          <w:color w:val="000000"/>
          <w:sz w:val="28"/>
        </w:rPr>
        <w:t>
</w:t>
      </w:r>
      <w:r>
        <w:rPr>
          <w:rFonts w:ascii="Times New Roman"/>
          <w:b w:val="false"/>
          <w:i w:val="false"/>
          <w:color w:val="000000"/>
          <w:sz w:val="28"/>
        </w:rPr>
        <w:t xml:space="preserve">
      активная пропаганда богатого исторического и культурного наследия Казахстана на международном уровне; </w:t>
      </w:r>
      <w:r>
        <w:br/>
      </w:r>
      <w:r>
        <w:rPr>
          <w:rFonts w:ascii="Times New Roman"/>
          <w:b w:val="false"/>
          <w:i w:val="false"/>
          <w:color w:val="000000"/>
          <w:sz w:val="28"/>
        </w:rPr>
        <w:t>
</w:t>
      </w:r>
      <w:r>
        <w:rPr>
          <w:rFonts w:ascii="Times New Roman"/>
          <w:b w:val="false"/>
          <w:i w:val="false"/>
          <w:color w:val="000000"/>
          <w:sz w:val="28"/>
        </w:rPr>
        <w:t xml:space="preserve">
      выработка рекомендации по включению в научный оборот новых и систематизированных знаний, полученных в ходе реализации государственной и отраслевой программ; </w:t>
      </w:r>
      <w:r>
        <w:br/>
      </w:r>
      <w:r>
        <w:rPr>
          <w:rFonts w:ascii="Times New Roman"/>
          <w:b w:val="false"/>
          <w:i w:val="false"/>
          <w:color w:val="000000"/>
          <w:sz w:val="28"/>
        </w:rPr>
        <w:t>
</w:t>
      </w:r>
      <w:r>
        <w:rPr>
          <w:rFonts w:ascii="Times New Roman"/>
          <w:b w:val="false"/>
          <w:i w:val="false"/>
          <w:color w:val="000000"/>
          <w:sz w:val="28"/>
        </w:rPr>
        <w:t xml:space="preserve">
      решение проблем активного использования историко-культурного наследия для развития туризма, рассмотрение памятников истории и культуры как важнейшего звена в инфраструктуре туризма; </w:t>
      </w:r>
      <w:r>
        <w:br/>
      </w:r>
      <w:r>
        <w:rPr>
          <w:rFonts w:ascii="Times New Roman"/>
          <w:b w:val="false"/>
          <w:i w:val="false"/>
          <w:color w:val="000000"/>
          <w:sz w:val="28"/>
        </w:rPr>
        <w:t>
</w:t>
      </w:r>
      <w:r>
        <w:rPr>
          <w:rFonts w:ascii="Times New Roman"/>
          <w:b w:val="false"/>
          <w:i w:val="false"/>
          <w:color w:val="000000"/>
          <w:sz w:val="28"/>
        </w:rPr>
        <w:t xml:space="preserve">
      поиск путей перевода историко-культурного наследия в сферу общественного знания и массовой информации, доступной широким слоям населения; </w:t>
      </w:r>
      <w:r>
        <w:br/>
      </w:r>
      <w:r>
        <w:rPr>
          <w:rFonts w:ascii="Times New Roman"/>
          <w:b w:val="false"/>
          <w:i w:val="false"/>
          <w:color w:val="000000"/>
          <w:sz w:val="28"/>
        </w:rPr>
        <w:t>
</w:t>
      </w:r>
      <w:r>
        <w:rPr>
          <w:rFonts w:ascii="Times New Roman"/>
          <w:b w:val="false"/>
          <w:i w:val="false"/>
          <w:color w:val="000000"/>
          <w:sz w:val="28"/>
        </w:rPr>
        <w:t xml:space="preserve">
      разработка мер по восстановлению в соответствии с современными требованиями ряда значимых памятников в городе Туркестане и городище Отрар, курганов Иссык и Берель и других историко-культурных комплексов, проведение системных мероприятий, раскрывающих их роль в истории государства как ценностей, объединяющих народ; </w:t>
      </w:r>
      <w:r>
        <w:br/>
      </w:r>
      <w:r>
        <w:rPr>
          <w:rFonts w:ascii="Times New Roman"/>
          <w:b w:val="false"/>
          <w:i w:val="false"/>
          <w:color w:val="000000"/>
          <w:sz w:val="28"/>
        </w:rPr>
        <w:t>
</w:t>
      </w:r>
      <w:r>
        <w:rPr>
          <w:rFonts w:ascii="Times New Roman"/>
          <w:b w:val="false"/>
          <w:i w:val="false"/>
          <w:color w:val="000000"/>
          <w:sz w:val="28"/>
        </w:rPr>
        <w:t xml:space="preserve">
      создание национального брэнда казахской культуры как преемника кочевой культуры евразийского пространства и пропаганда его на международном уровне; </w:t>
      </w:r>
      <w:r>
        <w:br/>
      </w:r>
      <w:r>
        <w:rPr>
          <w:rFonts w:ascii="Times New Roman"/>
          <w:b w:val="false"/>
          <w:i w:val="false"/>
          <w:color w:val="000000"/>
          <w:sz w:val="28"/>
        </w:rPr>
        <w:t>
</w:t>
      </w:r>
      <w:r>
        <w:rPr>
          <w:rFonts w:ascii="Times New Roman"/>
          <w:b w:val="false"/>
          <w:i w:val="false"/>
          <w:color w:val="000000"/>
          <w:sz w:val="28"/>
        </w:rPr>
        <w:t xml:space="preserve">
      всестороннее комплексное исследование национального наследия совместно с иностранными учеными, крупными научными центрами и обеспечение его включения в мировой научный оборот. </w:t>
      </w:r>
    </w:p>
    <w:bookmarkEnd w:id="10"/>
    <w:bookmarkStart w:name="z61" w:id="11"/>
    <w:p>
      <w:pPr>
        <w:spacing w:after="0"/>
        <w:ind w:left="0"/>
        <w:jc w:val="left"/>
      </w:pPr>
      <w:r>
        <w:rPr>
          <w:rFonts w:ascii="Times New Roman"/>
          <w:b/>
          <w:i w:val="false"/>
          <w:color w:val="000000"/>
        </w:rPr>
        <w:t xml:space="preserve"> 
5. Приоритетные направления Концепции </w:t>
      </w:r>
    </w:p>
    <w:bookmarkEnd w:id="11"/>
    <w:bookmarkStart w:name="z62" w:id="12"/>
    <w:p>
      <w:pPr>
        <w:spacing w:after="0"/>
        <w:ind w:left="0"/>
        <w:jc w:val="both"/>
      </w:pPr>
      <w:r>
        <w:rPr>
          <w:rFonts w:ascii="Times New Roman"/>
          <w:b w:val="false"/>
          <w:i w:val="false"/>
          <w:color w:val="000000"/>
          <w:sz w:val="28"/>
        </w:rPr>
        <w:t xml:space="preserve">
      Приоритетными направлениями реализации Концепции являются: </w:t>
      </w:r>
      <w:r>
        <w:br/>
      </w:r>
      <w:r>
        <w:rPr>
          <w:rFonts w:ascii="Times New Roman"/>
          <w:b w:val="false"/>
          <w:i w:val="false"/>
          <w:color w:val="000000"/>
          <w:sz w:val="28"/>
        </w:rPr>
        <w:t>
</w:t>
      </w:r>
      <w:r>
        <w:rPr>
          <w:rFonts w:ascii="Times New Roman"/>
          <w:b w:val="false"/>
          <w:i w:val="false"/>
          <w:color w:val="000000"/>
          <w:sz w:val="28"/>
        </w:rPr>
        <w:t xml:space="preserve">
      1) формирование национальных символов; </w:t>
      </w:r>
      <w:r>
        <w:br/>
      </w:r>
      <w:r>
        <w:rPr>
          <w:rFonts w:ascii="Times New Roman"/>
          <w:b w:val="false"/>
          <w:i w:val="false"/>
          <w:color w:val="000000"/>
          <w:sz w:val="28"/>
        </w:rPr>
        <w:t>
</w:t>
      </w:r>
      <w:r>
        <w:rPr>
          <w:rFonts w:ascii="Times New Roman"/>
          <w:b w:val="false"/>
          <w:i w:val="false"/>
          <w:color w:val="000000"/>
          <w:sz w:val="28"/>
        </w:rPr>
        <w:t xml:space="preserve">
      2) развитие культурного туризма; </w:t>
      </w:r>
      <w:r>
        <w:br/>
      </w:r>
      <w:r>
        <w:rPr>
          <w:rFonts w:ascii="Times New Roman"/>
          <w:b w:val="false"/>
          <w:i w:val="false"/>
          <w:color w:val="000000"/>
          <w:sz w:val="28"/>
        </w:rPr>
        <w:t>
</w:t>
      </w:r>
      <w:r>
        <w:rPr>
          <w:rFonts w:ascii="Times New Roman"/>
          <w:b w:val="false"/>
          <w:i w:val="false"/>
          <w:color w:val="000000"/>
          <w:sz w:val="28"/>
        </w:rPr>
        <w:t xml:space="preserve">
      3) пропаганда национального исторического наследия на международном уровне; </w:t>
      </w:r>
      <w:r>
        <w:br/>
      </w:r>
      <w:r>
        <w:rPr>
          <w:rFonts w:ascii="Times New Roman"/>
          <w:b w:val="false"/>
          <w:i w:val="false"/>
          <w:color w:val="000000"/>
          <w:sz w:val="28"/>
        </w:rPr>
        <w:t>
</w:t>
      </w:r>
      <w:r>
        <w:rPr>
          <w:rFonts w:ascii="Times New Roman"/>
          <w:b w:val="false"/>
          <w:i w:val="false"/>
          <w:color w:val="000000"/>
          <w:sz w:val="28"/>
        </w:rPr>
        <w:t xml:space="preserve">
      4) комплексное изучение историко-культурного наследия, найденного за предыдущие пять лет; </w:t>
      </w:r>
      <w:r>
        <w:br/>
      </w:r>
      <w:r>
        <w:rPr>
          <w:rFonts w:ascii="Times New Roman"/>
          <w:b w:val="false"/>
          <w:i w:val="false"/>
          <w:color w:val="000000"/>
          <w:sz w:val="28"/>
        </w:rPr>
        <w:t>
</w:t>
      </w:r>
      <w:r>
        <w:rPr>
          <w:rFonts w:ascii="Times New Roman"/>
          <w:b w:val="false"/>
          <w:i w:val="false"/>
          <w:color w:val="000000"/>
          <w:sz w:val="28"/>
        </w:rPr>
        <w:t xml:space="preserve">
      5) включение систематизированных знаний в учебный процесс; </w:t>
      </w:r>
      <w:r>
        <w:br/>
      </w:r>
      <w:r>
        <w:rPr>
          <w:rFonts w:ascii="Times New Roman"/>
          <w:b w:val="false"/>
          <w:i w:val="false"/>
          <w:color w:val="000000"/>
          <w:sz w:val="28"/>
        </w:rPr>
        <w:t>
</w:t>
      </w:r>
      <w:r>
        <w:rPr>
          <w:rFonts w:ascii="Times New Roman"/>
          <w:b w:val="false"/>
          <w:i w:val="false"/>
          <w:color w:val="000000"/>
          <w:sz w:val="28"/>
        </w:rPr>
        <w:t xml:space="preserve">
      6) реализация кадровой политики как стратегического ресурса развития отрасли. </w:t>
      </w:r>
    </w:p>
    <w:bookmarkEnd w:id="12"/>
    <w:bookmarkStart w:name="z69" w:id="13"/>
    <w:p>
      <w:pPr>
        <w:spacing w:after="0"/>
        <w:ind w:left="0"/>
        <w:jc w:val="left"/>
      </w:pPr>
      <w:r>
        <w:rPr>
          <w:rFonts w:ascii="Times New Roman"/>
          <w:b/>
          <w:i w:val="false"/>
          <w:color w:val="000000"/>
        </w:rPr>
        <w:t xml:space="preserve"> 
5.1. Формирование национальных символов </w:t>
      </w:r>
    </w:p>
    <w:bookmarkEnd w:id="13"/>
    <w:bookmarkStart w:name="z70" w:id="14"/>
    <w:p>
      <w:pPr>
        <w:spacing w:after="0"/>
        <w:ind w:left="0"/>
        <w:jc w:val="both"/>
      </w:pPr>
      <w:r>
        <w:rPr>
          <w:rFonts w:ascii="Times New Roman"/>
          <w:b w:val="false"/>
          <w:i w:val="false"/>
          <w:color w:val="000000"/>
          <w:sz w:val="28"/>
        </w:rPr>
        <w:t xml:space="preserve">
      В рамках реализации нового этапа программы планируется отреставрировать золотые сокровища нашей государственности - курганы Иссык, Берель и ряд значимых памятников в городе Туркестане и городище Отрар, а также формирование их в качестве национальных символов. </w:t>
      </w:r>
      <w:r>
        <w:br/>
      </w:r>
      <w:r>
        <w:rPr>
          <w:rFonts w:ascii="Times New Roman"/>
          <w:b w:val="false"/>
          <w:i w:val="false"/>
          <w:color w:val="000000"/>
          <w:sz w:val="28"/>
        </w:rPr>
        <w:t>
</w:t>
      </w:r>
      <w:r>
        <w:rPr>
          <w:rFonts w:ascii="Times New Roman"/>
          <w:b w:val="false"/>
          <w:i w:val="false"/>
          <w:color w:val="000000"/>
          <w:sz w:val="28"/>
        </w:rPr>
        <w:t xml:space="preserve">
      Отрар - это крупный торговый центр на Великом Шелковом пути, где родился всемирно известный гений Аль-Фараби. Это духовная колыбель, имевшая крупнейшую в мировой истории библиотеку. </w:t>
      </w:r>
      <w:r>
        <w:br/>
      </w:r>
      <w:r>
        <w:rPr>
          <w:rFonts w:ascii="Times New Roman"/>
          <w:b w:val="false"/>
          <w:i w:val="false"/>
          <w:color w:val="000000"/>
          <w:sz w:val="28"/>
        </w:rPr>
        <w:t>
</w:t>
      </w:r>
      <w:r>
        <w:rPr>
          <w:rFonts w:ascii="Times New Roman"/>
          <w:b w:val="false"/>
          <w:i w:val="false"/>
          <w:color w:val="000000"/>
          <w:sz w:val="28"/>
        </w:rPr>
        <w:t xml:space="preserve">
      В Туркестане погребено множество ханов и биев, батыров и героев, отдавших жизнь за свою землю, боровшихся до последней капли крови за свой народ. В советскую эпоху уничтожены мавзолеи и захоронения ханов Есима, Тауке, Жангира, бия Казыбека, батыров Богенбая, Жанибека, Жаугаша и Койгелды. </w:t>
      </w:r>
      <w:r>
        <w:br/>
      </w:r>
      <w:r>
        <w:rPr>
          <w:rFonts w:ascii="Times New Roman"/>
          <w:b w:val="false"/>
          <w:i w:val="false"/>
          <w:color w:val="000000"/>
          <w:sz w:val="28"/>
        </w:rPr>
        <w:t>
</w:t>
      </w:r>
      <w:r>
        <w:rPr>
          <w:rFonts w:ascii="Times New Roman"/>
          <w:b w:val="false"/>
          <w:i w:val="false"/>
          <w:color w:val="000000"/>
          <w:sz w:val="28"/>
        </w:rPr>
        <w:t xml:space="preserve">
      Все перечисленные объекты являются священными символами и священными местами, консолидирующими народ. </w:t>
      </w:r>
    </w:p>
    <w:bookmarkEnd w:id="14"/>
    <w:bookmarkStart w:name="z74" w:id="15"/>
    <w:p>
      <w:pPr>
        <w:spacing w:after="0"/>
        <w:ind w:left="0"/>
        <w:jc w:val="left"/>
      </w:pPr>
      <w:r>
        <w:rPr>
          <w:rFonts w:ascii="Times New Roman"/>
          <w:b/>
          <w:i w:val="false"/>
          <w:color w:val="000000"/>
        </w:rPr>
        <w:t xml:space="preserve"> 
5.2. Развитие культурного туризма </w:t>
      </w:r>
    </w:p>
    <w:bookmarkEnd w:id="15"/>
    <w:bookmarkStart w:name="z75" w:id="16"/>
    <w:p>
      <w:pPr>
        <w:spacing w:after="0"/>
        <w:ind w:left="0"/>
        <w:jc w:val="both"/>
      </w:pPr>
      <w:r>
        <w:rPr>
          <w:rFonts w:ascii="Times New Roman"/>
          <w:b w:val="false"/>
          <w:i w:val="false"/>
          <w:color w:val="000000"/>
          <w:sz w:val="28"/>
        </w:rPr>
        <w:t xml:space="preserve">
      Развитие культурного туризма на базе исторических мест Великого Шелкового пути, проведение системных мероприятий, раскрывающих их роль в истории государства как ценностей, объединяющих народ, станет одним из основных стратегических направлений государства. До сегодняшнего дня не на должном уровне представлены наши бесчисленные сокровища мировому сообществу и тем самым не активизирован культурный туризм. </w:t>
      </w:r>
      <w:r>
        <w:br/>
      </w:r>
      <w:r>
        <w:rPr>
          <w:rFonts w:ascii="Times New Roman"/>
          <w:b w:val="false"/>
          <w:i w:val="false"/>
          <w:color w:val="000000"/>
          <w:sz w:val="28"/>
        </w:rPr>
        <w:t>
</w:t>
      </w:r>
      <w:r>
        <w:rPr>
          <w:rFonts w:ascii="Times New Roman"/>
          <w:b w:val="false"/>
          <w:i w:val="false"/>
          <w:color w:val="000000"/>
          <w:sz w:val="28"/>
        </w:rPr>
        <w:t xml:space="preserve">
      Предлагается определить пути развития культурного туризма на основе отмеченных выше национальных символов. Территорию Казахстана необходимо представить миру как основную ветвь Великого Шелкового пути, создать систему конкретных маршрутов. </w:t>
      </w:r>
      <w:r>
        <w:br/>
      </w:r>
      <w:r>
        <w:rPr>
          <w:rFonts w:ascii="Times New Roman"/>
          <w:b w:val="false"/>
          <w:i w:val="false"/>
          <w:color w:val="000000"/>
          <w:sz w:val="28"/>
        </w:rPr>
        <w:t>
</w:t>
      </w:r>
      <w:r>
        <w:rPr>
          <w:rFonts w:ascii="Times New Roman"/>
          <w:b w:val="false"/>
          <w:i w:val="false"/>
          <w:color w:val="000000"/>
          <w:sz w:val="28"/>
        </w:rPr>
        <w:t xml:space="preserve">
      В целях подготовки отдельных характеристик каждого музея-заповедника будут приняты меры по составлению Генерального плана, определяющего развитие музеев-заповедников на магистральных участках Великого Шелкового пути. </w:t>
      </w:r>
      <w:r>
        <w:br/>
      </w:r>
      <w:r>
        <w:rPr>
          <w:rFonts w:ascii="Times New Roman"/>
          <w:b w:val="false"/>
          <w:i w:val="false"/>
          <w:color w:val="000000"/>
          <w:sz w:val="28"/>
        </w:rPr>
        <w:t>
</w:t>
      </w:r>
      <w:r>
        <w:rPr>
          <w:rFonts w:ascii="Times New Roman"/>
          <w:b w:val="false"/>
          <w:i w:val="false"/>
          <w:color w:val="000000"/>
          <w:sz w:val="28"/>
        </w:rPr>
        <w:t xml:space="preserve">
      Для развития культурного туризма будет осуществлена музеефикация всех исторических мест. При этом каждый музей будет отражать пройденный народом тернистый путь, показывать поэтапно историю Казахстана. Музеи-заповедники ярко представят быт кочевников, передавая атмосферу, создавая ощущение той эпохи. </w:t>
      </w:r>
    </w:p>
    <w:bookmarkEnd w:id="16"/>
    <w:bookmarkStart w:name="z79" w:id="17"/>
    <w:p>
      <w:pPr>
        <w:spacing w:after="0"/>
        <w:ind w:left="0"/>
        <w:jc w:val="left"/>
      </w:pPr>
      <w:r>
        <w:rPr>
          <w:rFonts w:ascii="Times New Roman"/>
          <w:b/>
          <w:i w:val="false"/>
          <w:color w:val="000000"/>
        </w:rPr>
        <w:t xml:space="preserve"> 
5.3. Пропаганда национального </w:t>
      </w:r>
      <w:r>
        <w:br/>
      </w:r>
      <w:r>
        <w:rPr>
          <w:rFonts w:ascii="Times New Roman"/>
          <w:b/>
          <w:i w:val="false"/>
          <w:color w:val="000000"/>
        </w:rPr>
        <w:t xml:space="preserve">
историко-культурного наследия на международном уровне </w:t>
      </w:r>
    </w:p>
    <w:bookmarkEnd w:id="17"/>
    <w:bookmarkStart w:name="z80" w:id="18"/>
    <w:p>
      <w:pPr>
        <w:spacing w:after="0"/>
        <w:ind w:left="0"/>
        <w:jc w:val="both"/>
      </w:pPr>
      <w:r>
        <w:rPr>
          <w:rFonts w:ascii="Times New Roman"/>
          <w:b w:val="false"/>
          <w:i w:val="false"/>
          <w:color w:val="000000"/>
          <w:sz w:val="28"/>
        </w:rPr>
        <w:t xml:space="preserve">
      Исторически известно, что такие выдающиеся личности, как Аль-Фараби и Султан Аз-Захир Бейбарс - выходцы из древних казахских земель. Однако этого мало, и наш долг доказать мировому сообществу то, что они являются частью тюркской культуры. </w:t>
      </w:r>
      <w:r>
        <w:br/>
      </w:r>
      <w:r>
        <w:rPr>
          <w:rFonts w:ascii="Times New Roman"/>
          <w:b w:val="false"/>
          <w:i w:val="false"/>
          <w:color w:val="000000"/>
          <w:sz w:val="28"/>
        </w:rPr>
        <w:t>
</w:t>
      </w:r>
      <w:r>
        <w:rPr>
          <w:rFonts w:ascii="Times New Roman"/>
          <w:b w:val="false"/>
          <w:i w:val="false"/>
          <w:color w:val="000000"/>
          <w:sz w:val="28"/>
        </w:rPr>
        <w:t xml:space="preserve">
      Во время официального визита Президента страны Н.А. Назарбаева и Египет и Сирию было подписано Соглашение о строительстве в Дамаске мавзолея и историко-культурного центра Аль-Фараби, реставрации мавзолея Султана Аз-Захир Бейбарса, а также реставрации мечети Султана Аз-Захир Бейбарса в Каире. </w:t>
      </w:r>
      <w:r>
        <w:br/>
      </w:r>
      <w:r>
        <w:rPr>
          <w:rFonts w:ascii="Times New Roman"/>
          <w:b w:val="false"/>
          <w:i w:val="false"/>
          <w:color w:val="000000"/>
          <w:sz w:val="28"/>
        </w:rPr>
        <w:t>
</w:t>
      </w:r>
      <w:r>
        <w:rPr>
          <w:rFonts w:ascii="Times New Roman"/>
          <w:b w:val="false"/>
          <w:i w:val="false"/>
          <w:color w:val="000000"/>
          <w:sz w:val="28"/>
        </w:rPr>
        <w:t xml:space="preserve">
      В рамках второго этапа реализации программы будет осуществлен комплекс мер по реализации положений межправительственного соглашения. Начиная с 2007 года, начаты работы по строительству историко-культурного центра и мавзолея Аль-Фараби в г. Дамаске (Сирия), реставрации мечети Султана Аз-Захир Бейбарса в городе Каире (Египет). </w:t>
      </w:r>
      <w:r>
        <w:br/>
      </w:r>
      <w:r>
        <w:rPr>
          <w:rFonts w:ascii="Times New Roman"/>
          <w:b w:val="false"/>
          <w:i w:val="false"/>
          <w:color w:val="000000"/>
          <w:sz w:val="28"/>
        </w:rPr>
        <w:t>
</w:t>
      </w:r>
      <w:r>
        <w:rPr>
          <w:rFonts w:ascii="Times New Roman"/>
          <w:b w:val="false"/>
          <w:i w:val="false"/>
          <w:color w:val="000000"/>
          <w:sz w:val="28"/>
        </w:rPr>
        <w:t xml:space="preserve">
      Будут созданы высококачественные и содержательные документальные фильмы о курганах Берель и Иссык, памятниках в городе Туркестане и городище Отрар, других исторических местах Казахстана и организованы их показы по мировым телеканалам, таким, как "Би-би-си" и "Дискавери". Такие проекты будут содействовать, во-первых, мировому признанию казахской земли, во-вторых, увеличению потока туристов. </w:t>
      </w:r>
      <w:r>
        <w:br/>
      </w:r>
      <w:r>
        <w:rPr>
          <w:rFonts w:ascii="Times New Roman"/>
          <w:b w:val="false"/>
          <w:i w:val="false"/>
          <w:color w:val="000000"/>
          <w:sz w:val="28"/>
        </w:rPr>
        <w:t>
</w:t>
      </w:r>
      <w:r>
        <w:rPr>
          <w:rFonts w:ascii="Times New Roman"/>
          <w:b w:val="false"/>
          <w:i w:val="false"/>
          <w:color w:val="000000"/>
          <w:sz w:val="28"/>
        </w:rPr>
        <w:t xml:space="preserve">
      Планируется проведение международных конференций и совместно с авторитетными зарубежными исследователями, крупными научными центрами будет изучено национальное наследие в контексте общемировых культурных ценностей. В целях признания национального культурного наследия общемировым достоянием будут организованы выставки за рубежом. </w:t>
      </w:r>
      <w:r>
        <w:br/>
      </w:r>
      <w:r>
        <w:rPr>
          <w:rFonts w:ascii="Times New Roman"/>
          <w:b w:val="false"/>
          <w:i w:val="false"/>
          <w:color w:val="000000"/>
          <w:sz w:val="28"/>
        </w:rPr>
        <w:t>
</w:t>
      </w:r>
      <w:r>
        <w:rPr>
          <w:rFonts w:ascii="Times New Roman"/>
          <w:b w:val="false"/>
          <w:i w:val="false"/>
          <w:color w:val="000000"/>
          <w:sz w:val="28"/>
        </w:rPr>
        <w:t xml:space="preserve">
      Будут внесены предложения по открытию крупного музея международного уровня в Астане, где будут собраны наиболее важные сокровища, найденные в рамках реализации государственной и отраслевой программ. Это позволит туристам по конкретным экспонатам узнать о вкладе казахской земли в развитие человеческой цивилизации со времен саков и гуннов до сегодняшнего дня. </w:t>
      </w:r>
    </w:p>
    <w:bookmarkEnd w:id="18"/>
    <w:bookmarkStart w:name="z86" w:id="19"/>
    <w:p>
      <w:pPr>
        <w:spacing w:after="0"/>
        <w:ind w:left="0"/>
        <w:jc w:val="left"/>
      </w:pPr>
      <w:r>
        <w:rPr>
          <w:rFonts w:ascii="Times New Roman"/>
          <w:b/>
          <w:i w:val="false"/>
          <w:color w:val="000000"/>
        </w:rPr>
        <w:t xml:space="preserve"> 
5.4. Комплексное изучение историко-культурного наследия, </w:t>
      </w:r>
      <w:r>
        <w:br/>
      </w:r>
      <w:r>
        <w:rPr>
          <w:rFonts w:ascii="Times New Roman"/>
          <w:b/>
          <w:i w:val="false"/>
          <w:color w:val="000000"/>
        </w:rPr>
        <w:t xml:space="preserve">
выявленных за предыдущие пять лет </w:t>
      </w:r>
    </w:p>
    <w:bookmarkEnd w:id="19"/>
    <w:bookmarkStart w:name="z87" w:id="20"/>
    <w:p>
      <w:pPr>
        <w:spacing w:after="0"/>
        <w:ind w:left="0"/>
        <w:jc w:val="both"/>
      </w:pPr>
      <w:r>
        <w:rPr>
          <w:rFonts w:ascii="Times New Roman"/>
          <w:b w:val="false"/>
          <w:i w:val="false"/>
          <w:color w:val="000000"/>
          <w:sz w:val="28"/>
        </w:rPr>
        <w:t xml:space="preserve">
      На сегодняшний день из-за рубежа привезены в Казахстан около 5 000 копий материалов, касающихся казахской истории. Собранные сведения и материалы войдут в научный оборот. </w:t>
      </w:r>
      <w:r>
        <w:br/>
      </w:r>
      <w:r>
        <w:rPr>
          <w:rFonts w:ascii="Times New Roman"/>
          <w:b w:val="false"/>
          <w:i w:val="false"/>
          <w:color w:val="000000"/>
          <w:sz w:val="28"/>
        </w:rPr>
        <w:t>
</w:t>
      </w:r>
      <w:r>
        <w:rPr>
          <w:rFonts w:ascii="Times New Roman"/>
          <w:b w:val="false"/>
          <w:i w:val="false"/>
          <w:color w:val="000000"/>
          <w:sz w:val="28"/>
        </w:rPr>
        <w:t xml:space="preserve">
      Также будут: </w:t>
      </w:r>
      <w:r>
        <w:br/>
      </w:r>
      <w:r>
        <w:rPr>
          <w:rFonts w:ascii="Times New Roman"/>
          <w:b w:val="false"/>
          <w:i w:val="false"/>
          <w:color w:val="000000"/>
          <w:sz w:val="28"/>
        </w:rPr>
        <w:t>
</w:t>
      </w:r>
      <w:r>
        <w:rPr>
          <w:rFonts w:ascii="Times New Roman"/>
          <w:b w:val="false"/>
          <w:i w:val="false"/>
          <w:color w:val="000000"/>
          <w:sz w:val="28"/>
        </w:rPr>
        <w:t xml:space="preserve">
      проведены археологические исследования крупных исторических городов и поселений; </w:t>
      </w:r>
      <w:r>
        <w:br/>
      </w:r>
      <w:r>
        <w:rPr>
          <w:rFonts w:ascii="Times New Roman"/>
          <w:b w:val="false"/>
          <w:i w:val="false"/>
          <w:color w:val="000000"/>
          <w:sz w:val="28"/>
        </w:rPr>
        <w:t>
</w:t>
      </w:r>
      <w:r>
        <w:rPr>
          <w:rFonts w:ascii="Times New Roman"/>
          <w:b w:val="false"/>
          <w:i w:val="false"/>
          <w:color w:val="000000"/>
          <w:sz w:val="28"/>
        </w:rPr>
        <w:t xml:space="preserve">
      реализованы прикладные научные исследования, связанные с историей, материальной и духовной культурой казахского народа и кочевых народов Центральной Азии; </w:t>
      </w:r>
      <w:r>
        <w:br/>
      </w:r>
      <w:r>
        <w:rPr>
          <w:rFonts w:ascii="Times New Roman"/>
          <w:b w:val="false"/>
          <w:i w:val="false"/>
          <w:color w:val="000000"/>
          <w:sz w:val="28"/>
        </w:rPr>
        <w:t>
</w:t>
      </w:r>
      <w:r>
        <w:rPr>
          <w:rFonts w:ascii="Times New Roman"/>
          <w:b w:val="false"/>
          <w:i w:val="false"/>
          <w:color w:val="000000"/>
          <w:sz w:val="28"/>
        </w:rPr>
        <w:t xml:space="preserve">
      разработаны и выпущены новые серии книг по вопросам историко-культурного наследия на государственном языке, в целях воспитания подрастающего поколения в духе казахстанского патриотизма. </w:t>
      </w:r>
    </w:p>
    <w:bookmarkEnd w:id="20"/>
    <w:bookmarkStart w:name="z92" w:id="21"/>
    <w:p>
      <w:pPr>
        <w:spacing w:after="0"/>
        <w:ind w:left="0"/>
        <w:jc w:val="left"/>
      </w:pPr>
      <w:r>
        <w:rPr>
          <w:rFonts w:ascii="Times New Roman"/>
          <w:b/>
          <w:i w:val="false"/>
          <w:color w:val="000000"/>
        </w:rPr>
        <w:t xml:space="preserve"> 
5.5. Включение систематизированных знаний в учебный процесс </w:t>
      </w:r>
    </w:p>
    <w:bookmarkEnd w:id="21"/>
    <w:bookmarkStart w:name="z93" w:id="22"/>
    <w:p>
      <w:pPr>
        <w:spacing w:after="0"/>
        <w:ind w:left="0"/>
        <w:jc w:val="both"/>
      </w:pPr>
      <w:r>
        <w:rPr>
          <w:rFonts w:ascii="Times New Roman"/>
          <w:b w:val="false"/>
          <w:i w:val="false"/>
          <w:color w:val="000000"/>
          <w:sz w:val="28"/>
        </w:rPr>
        <w:t xml:space="preserve">
      Одна из главных задач сегодня - воспитание поколения, хорошо знающего традиции родной культуры, любящего историю своего народа - поколения, которому можно доверить будущее страны. </w:t>
      </w:r>
      <w:r>
        <w:br/>
      </w:r>
      <w:r>
        <w:rPr>
          <w:rFonts w:ascii="Times New Roman"/>
          <w:b w:val="false"/>
          <w:i w:val="false"/>
          <w:color w:val="000000"/>
          <w:sz w:val="28"/>
        </w:rPr>
        <w:t>
</w:t>
      </w:r>
      <w:r>
        <w:rPr>
          <w:rFonts w:ascii="Times New Roman"/>
          <w:b w:val="false"/>
          <w:i w:val="false"/>
          <w:color w:val="000000"/>
          <w:sz w:val="28"/>
        </w:rPr>
        <w:t xml:space="preserve">
      Казахстан сегодня - полноправный, уважаемый и авторитетный член международного сообщества. По основным показателям экономического, социального развития и уровня жизни населения наша страна занимает сегодня лидирующие позиции в СНГ. В стране растет активное и целеустремленное молодое поколение, свободно владеющее несколькими языками, освоившее современные информационные технологии. Есть опасение, что молодое поколение, не усвоившее духовные ценности своего народа, уроки родной истории, может захлебнуться волной глобализации и пойти на поводу различных догматических течений. </w:t>
      </w:r>
      <w:r>
        <w:br/>
      </w:r>
      <w:r>
        <w:rPr>
          <w:rFonts w:ascii="Times New Roman"/>
          <w:b w:val="false"/>
          <w:i w:val="false"/>
          <w:color w:val="000000"/>
          <w:sz w:val="28"/>
        </w:rPr>
        <w:t>
</w:t>
      </w:r>
      <w:r>
        <w:rPr>
          <w:rFonts w:ascii="Times New Roman"/>
          <w:b w:val="false"/>
          <w:i w:val="false"/>
          <w:color w:val="000000"/>
          <w:sz w:val="28"/>
        </w:rPr>
        <w:t xml:space="preserve">
      В данном контексте долг государства заключается в воспитании молодых казахстанцев в духе патриотизма, любви к родному народу. Для всестороннего обсуждения этого вопроса и принятия соответствующего решения будут составлены планы работ на долгосрочную перспективу и начата их реализация. </w:t>
      </w:r>
    </w:p>
    <w:bookmarkEnd w:id="22"/>
    <w:bookmarkStart w:name="z96" w:id="23"/>
    <w:p>
      <w:pPr>
        <w:spacing w:after="0"/>
        <w:ind w:left="0"/>
        <w:jc w:val="left"/>
      </w:pPr>
      <w:r>
        <w:rPr>
          <w:rFonts w:ascii="Times New Roman"/>
          <w:b/>
          <w:i w:val="false"/>
          <w:color w:val="000000"/>
        </w:rPr>
        <w:t xml:space="preserve"> 
5.6. Реализация кадровой политики как стратегического </w:t>
      </w:r>
      <w:r>
        <w:br/>
      </w:r>
      <w:r>
        <w:rPr>
          <w:rFonts w:ascii="Times New Roman"/>
          <w:b/>
          <w:i w:val="false"/>
          <w:color w:val="000000"/>
        </w:rPr>
        <w:t xml:space="preserve">
ресурса развития отрасли </w:t>
      </w:r>
    </w:p>
    <w:bookmarkEnd w:id="23"/>
    <w:bookmarkStart w:name="z97" w:id="24"/>
    <w:p>
      <w:pPr>
        <w:spacing w:after="0"/>
        <w:ind w:left="0"/>
        <w:jc w:val="both"/>
      </w:pPr>
      <w:r>
        <w:rPr>
          <w:rFonts w:ascii="Times New Roman"/>
          <w:b w:val="false"/>
          <w:i w:val="false"/>
          <w:color w:val="000000"/>
          <w:sz w:val="28"/>
        </w:rPr>
        <w:t xml:space="preserve">
      Гарантией стабильного и поступательного развития любого общества является эффективное решение проблемы профессиональных кадров. </w:t>
      </w:r>
      <w:r>
        <w:br/>
      </w:r>
      <w:r>
        <w:rPr>
          <w:rFonts w:ascii="Times New Roman"/>
          <w:b w:val="false"/>
          <w:i w:val="false"/>
          <w:color w:val="000000"/>
          <w:sz w:val="28"/>
        </w:rPr>
        <w:t>
</w:t>
      </w:r>
      <w:r>
        <w:rPr>
          <w:rFonts w:ascii="Times New Roman"/>
          <w:b w:val="false"/>
          <w:i w:val="false"/>
          <w:color w:val="000000"/>
          <w:sz w:val="28"/>
        </w:rPr>
        <w:t xml:space="preserve">
      В настоящее время ощущается острая потребность в высококвалифицированных кадрах. Задача подготовки профессиональных переводчиков до сих пор не получила достойного решения. Требуются специалисты, которые сумеют осуществить качественный перевод исторического наследия и национального фольклора на другие языки и перевод на казахский язык важнейших материалов по разным сферам мировой науки и общественной мысли. Также не хватает реставраторов для восстановления древних сокровищ. Принимая во внимание вышеизложенное, необходимо: </w:t>
      </w:r>
      <w:r>
        <w:br/>
      </w:r>
      <w:r>
        <w:rPr>
          <w:rFonts w:ascii="Times New Roman"/>
          <w:b w:val="false"/>
          <w:i w:val="false"/>
          <w:color w:val="000000"/>
          <w:sz w:val="28"/>
        </w:rPr>
        <w:t>
</w:t>
      </w:r>
      <w:r>
        <w:rPr>
          <w:rFonts w:ascii="Times New Roman"/>
          <w:b w:val="false"/>
          <w:i w:val="false"/>
          <w:color w:val="000000"/>
          <w:sz w:val="28"/>
        </w:rPr>
        <w:t xml:space="preserve">
      обеспечение подготовки специалистов - переводчиков, историков и этнографов; </w:t>
      </w:r>
      <w:r>
        <w:br/>
      </w:r>
      <w:r>
        <w:rPr>
          <w:rFonts w:ascii="Times New Roman"/>
          <w:b w:val="false"/>
          <w:i w:val="false"/>
          <w:color w:val="000000"/>
          <w:sz w:val="28"/>
        </w:rPr>
        <w:t>
</w:t>
      </w:r>
      <w:r>
        <w:rPr>
          <w:rFonts w:ascii="Times New Roman"/>
          <w:b w:val="false"/>
          <w:i w:val="false"/>
          <w:color w:val="000000"/>
          <w:sz w:val="28"/>
        </w:rPr>
        <w:t xml:space="preserve">
      обеспечение участия молодых специалистов в международных обучающих программах; </w:t>
      </w:r>
      <w:r>
        <w:br/>
      </w:r>
      <w:r>
        <w:rPr>
          <w:rFonts w:ascii="Times New Roman"/>
          <w:b w:val="false"/>
          <w:i w:val="false"/>
          <w:color w:val="000000"/>
          <w:sz w:val="28"/>
        </w:rPr>
        <w:t>
</w:t>
      </w:r>
      <w:r>
        <w:rPr>
          <w:rFonts w:ascii="Times New Roman"/>
          <w:b w:val="false"/>
          <w:i w:val="false"/>
          <w:color w:val="000000"/>
          <w:sz w:val="28"/>
        </w:rPr>
        <w:t xml:space="preserve">
      организация стажировок работников культуры на базе лучших организаций культуры страны и зарубежья; </w:t>
      </w:r>
      <w:r>
        <w:br/>
      </w:r>
      <w:r>
        <w:rPr>
          <w:rFonts w:ascii="Times New Roman"/>
          <w:b w:val="false"/>
          <w:i w:val="false"/>
          <w:color w:val="000000"/>
          <w:sz w:val="28"/>
        </w:rPr>
        <w:t>
</w:t>
      </w:r>
      <w:r>
        <w:rPr>
          <w:rFonts w:ascii="Times New Roman"/>
          <w:b w:val="false"/>
          <w:i w:val="false"/>
          <w:color w:val="000000"/>
          <w:sz w:val="28"/>
        </w:rPr>
        <w:t xml:space="preserve">
      организация обмена опытом в страны ближнего и дальнего зарубежья. </w:t>
      </w:r>
    </w:p>
    <w:bookmarkEnd w:id="24"/>
    <w:bookmarkStart w:name="z103" w:id="25"/>
    <w:p>
      <w:pPr>
        <w:spacing w:after="0"/>
        <w:ind w:left="0"/>
        <w:jc w:val="left"/>
      </w:pPr>
      <w:r>
        <w:rPr>
          <w:rFonts w:ascii="Times New Roman"/>
          <w:b/>
          <w:i w:val="false"/>
          <w:color w:val="000000"/>
        </w:rPr>
        <w:t xml:space="preserve"> 
6. Принципы и механизмы Концепции </w:t>
      </w:r>
    </w:p>
    <w:bookmarkEnd w:id="25"/>
    <w:bookmarkStart w:name="z104" w:id="26"/>
    <w:p>
      <w:pPr>
        <w:spacing w:after="0"/>
        <w:ind w:left="0"/>
        <w:jc w:val="both"/>
      </w:pPr>
      <w:r>
        <w:rPr>
          <w:rFonts w:ascii="Times New Roman"/>
          <w:b w:val="false"/>
          <w:i w:val="false"/>
          <w:color w:val="000000"/>
          <w:sz w:val="28"/>
        </w:rPr>
        <w:t xml:space="preserve">
      Реализация Концепции осуществляется с учетом следующих принципов: </w:t>
      </w:r>
      <w:r>
        <w:br/>
      </w:r>
      <w:r>
        <w:rPr>
          <w:rFonts w:ascii="Times New Roman"/>
          <w:b w:val="false"/>
          <w:i w:val="false"/>
          <w:color w:val="000000"/>
          <w:sz w:val="28"/>
        </w:rPr>
        <w:t>
</w:t>
      </w:r>
      <w:r>
        <w:rPr>
          <w:rFonts w:ascii="Times New Roman"/>
          <w:b w:val="false"/>
          <w:i w:val="false"/>
          <w:color w:val="000000"/>
          <w:sz w:val="28"/>
        </w:rPr>
        <w:t xml:space="preserve">
      1) обеспечение системности, преемственности и внедрения инновационных подходов при осуществлении государственной политики; </w:t>
      </w:r>
      <w:r>
        <w:br/>
      </w:r>
      <w:r>
        <w:rPr>
          <w:rFonts w:ascii="Times New Roman"/>
          <w:b w:val="false"/>
          <w:i w:val="false"/>
          <w:color w:val="000000"/>
          <w:sz w:val="28"/>
        </w:rPr>
        <w:t>
</w:t>
      </w:r>
      <w:r>
        <w:rPr>
          <w:rFonts w:ascii="Times New Roman"/>
          <w:b w:val="false"/>
          <w:i w:val="false"/>
          <w:color w:val="000000"/>
          <w:sz w:val="28"/>
        </w:rPr>
        <w:t xml:space="preserve">
      2) использование мирового опыта в сфере сохранения и пропаганды историко-культурного наследия; </w:t>
      </w:r>
      <w:r>
        <w:br/>
      </w:r>
      <w:r>
        <w:rPr>
          <w:rFonts w:ascii="Times New Roman"/>
          <w:b w:val="false"/>
          <w:i w:val="false"/>
          <w:color w:val="000000"/>
          <w:sz w:val="28"/>
        </w:rPr>
        <w:t>
</w:t>
      </w:r>
      <w:r>
        <w:rPr>
          <w:rFonts w:ascii="Times New Roman"/>
          <w:b w:val="false"/>
          <w:i w:val="false"/>
          <w:color w:val="000000"/>
          <w:sz w:val="28"/>
        </w:rPr>
        <w:t xml:space="preserve">
      3) внедрение современных инновационных и информационных технологий в сфере сохранения и пропаганды историко-культурного наследия; </w:t>
      </w:r>
      <w:r>
        <w:br/>
      </w:r>
      <w:r>
        <w:rPr>
          <w:rFonts w:ascii="Times New Roman"/>
          <w:b w:val="false"/>
          <w:i w:val="false"/>
          <w:color w:val="000000"/>
          <w:sz w:val="28"/>
        </w:rPr>
        <w:t>
</w:t>
      </w:r>
      <w:r>
        <w:rPr>
          <w:rFonts w:ascii="Times New Roman"/>
          <w:b w:val="false"/>
          <w:i w:val="false"/>
          <w:color w:val="000000"/>
          <w:sz w:val="28"/>
        </w:rPr>
        <w:t xml:space="preserve">
      4) обеспечение общедоступности научно-исследовательских и изыскательских проектов, осуществленных в рамках государственой и отраслевой программ. </w:t>
      </w:r>
      <w:r>
        <w:br/>
      </w:r>
      <w:r>
        <w:rPr>
          <w:rFonts w:ascii="Times New Roman"/>
          <w:b w:val="false"/>
          <w:i w:val="false"/>
          <w:color w:val="000000"/>
          <w:sz w:val="28"/>
        </w:rPr>
        <w:t>
</w:t>
      </w:r>
      <w:r>
        <w:rPr>
          <w:rFonts w:ascii="Times New Roman"/>
          <w:b w:val="false"/>
          <w:i w:val="false"/>
          <w:color w:val="000000"/>
          <w:sz w:val="28"/>
        </w:rPr>
        <w:t xml:space="preserve">
      Механизмами реализации Концепции являются: </w:t>
      </w:r>
      <w:r>
        <w:br/>
      </w:r>
      <w:r>
        <w:rPr>
          <w:rFonts w:ascii="Times New Roman"/>
          <w:b w:val="false"/>
          <w:i w:val="false"/>
          <w:color w:val="000000"/>
          <w:sz w:val="28"/>
        </w:rPr>
        <w:t>
</w:t>
      </w:r>
      <w:r>
        <w:rPr>
          <w:rFonts w:ascii="Times New Roman"/>
          <w:b w:val="false"/>
          <w:i w:val="false"/>
          <w:color w:val="000000"/>
          <w:sz w:val="28"/>
        </w:rPr>
        <w:t>
      1) подготовка </w:t>
      </w:r>
      <w:r>
        <w:rPr>
          <w:rFonts w:ascii="Times New Roman"/>
          <w:b w:val="false"/>
          <w:i w:val="false"/>
          <w:color w:val="000000"/>
          <w:sz w:val="28"/>
        </w:rPr>
        <w:t>Плана мероприятий</w:t>
      </w:r>
      <w:r>
        <w:rPr>
          <w:rFonts w:ascii="Times New Roman"/>
          <w:b w:val="false"/>
          <w:i w:val="false"/>
          <w:color w:val="000000"/>
          <w:sz w:val="28"/>
        </w:rPr>
        <w:t xml:space="preserve"> по реализации стратегического национального проекта "Культурное наследие" на 2009-2011 годы; </w:t>
      </w:r>
      <w:r>
        <w:br/>
      </w:r>
      <w:r>
        <w:rPr>
          <w:rFonts w:ascii="Times New Roman"/>
          <w:b w:val="false"/>
          <w:i w:val="false"/>
          <w:color w:val="000000"/>
          <w:sz w:val="28"/>
        </w:rPr>
        <w:t>
</w:t>
      </w:r>
      <w:r>
        <w:rPr>
          <w:rFonts w:ascii="Times New Roman"/>
          <w:b w:val="false"/>
          <w:i w:val="false"/>
          <w:color w:val="000000"/>
          <w:sz w:val="28"/>
        </w:rPr>
        <w:t xml:space="preserve">
      2) осуществление мониторинга реализации мероприятий стратегического национального проекта "Культурное наследие" на 2009-2011 годы; </w:t>
      </w:r>
      <w:r>
        <w:br/>
      </w:r>
      <w:r>
        <w:rPr>
          <w:rFonts w:ascii="Times New Roman"/>
          <w:b w:val="false"/>
          <w:i w:val="false"/>
          <w:color w:val="000000"/>
          <w:sz w:val="28"/>
        </w:rPr>
        <w:t>
</w:t>
      </w:r>
      <w:r>
        <w:rPr>
          <w:rFonts w:ascii="Times New Roman"/>
          <w:b w:val="false"/>
          <w:i w:val="false"/>
          <w:color w:val="000000"/>
          <w:sz w:val="28"/>
        </w:rPr>
        <w:t xml:space="preserve">
      3) широкая пропаганда результатов и достижений через средства массовой информации; </w:t>
      </w:r>
      <w:r>
        <w:br/>
      </w:r>
      <w:r>
        <w:rPr>
          <w:rFonts w:ascii="Times New Roman"/>
          <w:b w:val="false"/>
          <w:i w:val="false"/>
          <w:color w:val="000000"/>
          <w:sz w:val="28"/>
        </w:rPr>
        <w:t>
</w:t>
      </w:r>
      <w:r>
        <w:rPr>
          <w:rFonts w:ascii="Times New Roman"/>
          <w:b w:val="false"/>
          <w:i w:val="false"/>
          <w:color w:val="000000"/>
          <w:sz w:val="28"/>
        </w:rPr>
        <w:t xml:space="preserve">
      4) заслушивание отчетов руководителей секций на заседании Общественного совета по реализации программы "Культурное наследие". </w:t>
      </w:r>
    </w:p>
    <w:bookmarkEnd w:id="26"/>
    <w:bookmarkStart w:name="z114" w:id="27"/>
    <w:p>
      <w:pPr>
        <w:spacing w:after="0"/>
        <w:ind w:left="0"/>
        <w:jc w:val="left"/>
      </w:pPr>
      <w:r>
        <w:rPr>
          <w:rFonts w:ascii="Times New Roman"/>
          <w:b/>
          <w:i w:val="false"/>
          <w:color w:val="000000"/>
        </w:rPr>
        <w:t xml:space="preserve"> 
7. Ожидаемые результаты от реализации Концепции </w:t>
      </w:r>
    </w:p>
    <w:bookmarkEnd w:id="27"/>
    <w:bookmarkStart w:name="z115" w:id="28"/>
    <w:p>
      <w:pPr>
        <w:spacing w:after="0"/>
        <w:ind w:left="0"/>
        <w:jc w:val="both"/>
      </w:pPr>
      <w:r>
        <w:rPr>
          <w:rFonts w:ascii="Times New Roman"/>
          <w:b w:val="false"/>
          <w:i w:val="false"/>
          <w:color w:val="000000"/>
          <w:sz w:val="28"/>
        </w:rPr>
        <w:t xml:space="preserve">
      Осуществление предлагаемого комплекса мер по дальнейшей реализации отраслевой программы рассчитано на 2009-2011 годы и позволит: </w:t>
      </w:r>
      <w:r>
        <w:br/>
      </w:r>
      <w:r>
        <w:rPr>
          <w:rFonts w:ascii="Times New Roman"/>
          <w:b w:val="false"/>
          <w:i w:val="false"/>
          <w:color w:val="000000"/>
          <w:sz w:val="28"/>
        </w:rPr>
        <w:t>
</w:t>
      </w:r>
      <w:r>
        <w:rPr>
          <w:rFonts w:ascii="Times New Roman"/>
          <w:b w:val="false"/>
          <w:i w:val="false"/>
          <w:color w:val="000000"/>
          <w:sz w:val="28"/>
        </w:rPr>
        <w:t xml:space="preserve">
      повысить теоретическую и научную базу гуманитарной сферы науки Казахстана соответствующего тенденциям и направлениям мирового развития; </w:t>
      </w:r>
      <w:r>
        <w:br/>
      </w:r>
      <w:r>
        <w:rPr>
          <w:rFonts w:ascii="Times New Roman"/>
          <w:b w:val="false"/>
          <w:i w:val="false"/>
          <w:color w:val="000000"/>
          <w:sz w:val="28"/>
        </w:rPr>
        <w:t>
</w:t>
      </w:r>
      <w:r>
        <w:rPr>
          <w:rFonts w:ascii="Times New Roman"/>
          <w:b w:val="false"/>
          <w:i w:val="false"/>
          <w:color w:val="000000"/>
          <w:sz w:val="28"/>
        </w:rPr>
        <w:t xml:space="preserve">
      разработать единый механизм пропаганды историко-культурного наследия страны на мировой арене, учитывающий международные тенденции и направления, особенности культуры и менталитета казахского народа; </w:t>
      </w:r>
      <w:r>
        <w:br/>
      </w:r>
      <w:r>
        <w:rPr>
          <w:rFonts w:ascii="Times New Roman"/>
          <w:b w:val="false"/>
          <w:i w:val="false"/>
          <w:color w:val="000000"/>
          <w:sz w:val="28"/>
        </w:rPr>
        <w:t>
</w:t>
      </w:r>
      <w:r>
        <w:rPr>
          <w:rFonts w:ascii="Times New Roman"/>
          <w:b w:val="false"/>
          <w:i w:val="false"/>
          <w:color w:val="000000"/>
          <w:sz w:val="28"/>
        </w:rPr>
        <w:t xml:space="preserve">
      создать условия для развития целой отрасли науки культурологии; </w:t>
      </w:r>
      <w:r>
        <w:br/>
      </w:r>
      <w:r>
        <w:rPr>
          <w:rFonts w:ascii="Times New Roman"/>
          <w:b w:val="false"/>
          <w:i w:val="false"/>
          <w:color w:val="000000"/>
          <w:sz w:val="28"/>
        </w:rPr>
        <w:t>
</w:t>
      </w:r>
      <w:r>
        <w:rPr>
          <w:rFonts w:ascii="Times New Roman"/>
          <w:b w:val="false"/>
          <w:i w:val="false"/>
          <w:color w:val="000000"/>
          <w:sz w:val="28"/>
        </w:rPr>
        <w:t xml:space="preserve">
      пропагандировать национальное историческое наследие на международном уровне; </w:t>
      </w:r>
      <w:r>
        <w:br/>
      </w:r>
      <w:r>
        <w:rPr>
          <w:rFonts w:ascii="Times New Roman"/>
          <w:b w:val="false"/>
          <w:i w:val="false"/>
          <w:color w:val="000000"/>
          <w:sz w:val="28"/>
        </w:rPr>
        <w:t>
</w:t>
      </w:r>
      <w:r>
        <w:rPr>
          <w:rFonts w:ascii="Times New Roman"/>
          <w:b w:val="false"/>
          <w:i w:val="false"/>
          <w:color w:val="000000"/>
          <w:sz w:val="28"/>
        </w:rPr>
        <w:t xml:space="preserve">
      наладить деловые контакты с зарубежными научно-аналитическими центрами в сфере культуры, что позволит эффективно учитывать международные тренды данной сфере; </w:t>
      </w:r>
      <w:r>
        <w:br/>
      </w:r>
      <w:r>
        <w:rPr>
          <w:rFonts w:ascii="Times New Roman"/>
          <w:b w:val="false"/>
          <w:i w:val="false"/>
          <w:color w:val="000000"/>
          <w:sz w:val="28"/>
        </w:rPr>
        <w:t>
</w:t>
      </w:r>
      <w:r>
        <w:rPr>
          <w:rFonts w:ascii="Times New Roman"/>
          <w:b w:val="false"/>
          <w:i w:val="false"/>
          <w:color w:val="000000"/>
          <w:sz w:val="28"/>
        </w:rPr>
        <w:t xml:space="preserve">
      ввести в научный оборот все данные и материалы, собранные по стратегическому национальному проекту "Культурное наследие" на 2009-2011 годы; </w:t>
      </w:r>
      <w:r>
        <w:br/>
      </w:r>
      <w:r>
        <w:rPr>
          <w:rFonts w:ascii="Times New Roman"/>
          <w:b w:val="false"/>
          <w:i w:val="false"/>
          <w:color w:val="000000"/>
          <w:sz w:val="28"/>
        </w:rPr>
        <w:t>
</w:t>
      </w:r>
      <w:r>
        <w:rPr>
          <w:rFonts w:ascii="Times New Roman"/>
          <w:b w:val="false"/>
          <w:i w:val="false"/>
          <w:color w:val="000000"/>
          <w:sz w:val="28"/>
        </w:rPr>
        <w:t xml:space="preserve">
      включить систематизированные сведения, полученные по результатам реализации стратегического национального проекта "Культурное наследие" на 2009-2011 годы, в учебники и учебные программы средних и высших учебных заведений. </w:t>
      </w:r>
      <w:r>
        <w:br/>
      </w:r>
      <w:r>
        <w:rPr>
          <w:rFonts w:ascii="Times New Roman"/>
          <w:b w:val="false"/>
          <w:i w:val="false"/>
          <w:color w:val="000000"/>
          <w:sz w:val="28"/>
        </w:rPr>
        <w:t>
</w:t>
      </w:r>
      <w:r>
        <w:rPr>
          <w:rFonts w:ascii="Times New Roman"/>
          <w:b w:val="false"/>
          <w:i w:val="false"/>
          <w:color w:val="000000"/>
          <w:sz w:val="28"/>
        </w:rPr>
        <w:t xml:space="preserve">
      Постиндустриальная цивилизация осознала высочайший потенциал культурного наследия, необходимость его сбережения и эффективного использования как одного из важнейших ресурсов мировой экономики. </w:t>
      </w:r>
      <w:r>
        <w:br/>
      </w:r>
      <w:r>
        <w:rPr>
          <w:rFonts w:ascii="Times New Roman"/>
          <w:b w:val="false"/>
          <w:i w:val="false"/>
          <w:color w:val="000000"/>
          <w:sz w:val="28"/>
        </w:rPr>
        <w:t>
</w:t>
      </w:r>
      <w:r>
        <w:rPr>
          <w:rFonts w:ascii="Times New Roman"/>
          <w:b w:val="false"/>
          <w:i w:val="false"/>
          <w:color w:val="000000"/>
          <w:sz w:val="28"/>
        </w:rPr>
        <w:t xml:space="preserve">
      В период, когда Казахстан вступил в новый этап строительства суверенного государства, необходимо, чтобы народ консолидировался вокруг идеи национального развития, чтобы историческое наследие стало символом единства народа и целостности страны. </w:t>
      </w:r>
      <w:r>
        <w:br/>
      </w:r>
      <w:r>
        <w:rPr>
          <w:rFonts w:ascii="Times New Roman"/>
          <w:b w:val="false"/>
          <w:i w:val="false"/>
          <w:color w:val="000000"/>
          <w:sz w:val="28"/>
        </w:rPr>
        <w:t>
</w:t>
      </w:r>
      <w:r>
        <w:rPr>
          <w:rFonts w:ascii="Times New Roman"/>
          <w:b w:val="false"/>
          <w:i w:val="false"/>
          <w:color w:val="000000"/>
          <w:sz w:val="28"/>
        </w:rPr>
        <w:t xml:space="preserve">
      Настоящая Концепция позволит обеспечить сохранность и эффективное использование историко-культурного наследия, преобразовать стратегический национальный проект "Культурное наследие" на 2009-2011 годы в один из ключевых факторов стратегии устойчивого развития. </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