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32bc8" w14:textId="3e32b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выделении средств из резерва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 ноября 2008 года № 1001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6 декабря 2007 года "О республиканском бюджете на 2008 год",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20 марта 2007 года № 225 "Об утверждении Правил исполнения республиканского и местных бюджетов" Правительство Республики Казахстан 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Выделить Министерству финансов Республики Казахстан из резерва Правительства Республики Казахстан, предусмотренного в республиканском бюджете на 2008 год на неотложные затраты 3513000000 (три миллиарда пятьсот тринадцать миллионов) тенге, для исполнения обязательств по обслуживанию правительственного долга (выплаты вознаграждения по правительственным займам).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Пункт 1 с изменениями, внесенными постановлением Правительства РК от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24.12.2008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1256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                       К. Масимов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