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0a87" w14:textId="d330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продовольственной безопасности"</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2008 года № 940</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продовольственной безопасности".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Казахстан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вопросам продовольственной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26 июня 1998 года "О национальной безопасности Республики Казахстан" (Ведомости Парламента Республики Казахстан, 1998 г., № 11-12, ст. 173; 2000 г., № 5, ст. 115; 2004 г., № 14, ст. 82; № 23, ст. 142; 2005 г., № 16, ст. 70; 2007 г., № 1, ст. 4):
</w:t>
      </w:r>
      <w:r>
        <w:br/>
      </w:r>
      <w:r>
        <w:rPr>
          <w:rFonts w:ascii="Times New Roman"/>
          <w:b w:val="false"/>
          <w:i w:val="false"/>
          <w:color w:val="000000"/>
          <w:sz w:val="28"/>
        </w:rPr>
        <w:t>
      1) статью 1 дополнить абзацем десятым следующего содержания:
</w:t>
      </w:r>
      <w:r>
        <w:br/>
      </w:r>
      <w:r>
        <w:rPr>
          <w:rFonts w:ascii="Times New Roman"/>
          <w:b w:val="false"/>
          <w:i w:val="false"/>
          <w:color w:val="000000"/>
          <w:sz w:val="28"/>
        </w:rPr>
        <w:t>
      "продовольственная безопасность - состояние экономики, в том числе агропромышленного комплекса, при котором государство способно обеспечивать права и потребности населения в продуктах питания и питьевой воде в количестве и качестве, предусмотренном физиологическими нормами потребления, достаточных для физического и социального развития личности, обеспечения здоровья и расширенного воспроизводства народонаселения;";
</w:t>
      </w:r>
      <w:r>
        <w:br/>
      </w:r>
      <w:r>
        <w:rPr>
          <w:rFonts w:ascii="Times New Roman"/>
          <w:b w:val="false"/>
          <w:i w:val="false"/>
          <w:color w:val="000000"/>
          <w:sz w:val="28"/>
        </w:rPr>
        <w:t>
      2) статью 4 дополнить подпунктом 11) следующего содержания:
</w:t>
      </w:r>
      <w:r>
        <w:br/>
      </w:r>
      <w:r>
        <w:rPr>
          <w:rFonts w:ascii="Times New Roman"/>
          <w:b w:val="false"/>
          <w:i w:val="false"/>
          <w:color w:val="000000"/>
          <w:sz w:val="28"/>
        </w:rPr>
        <w:t>
      "11) устойчивое развитие отечественного агропромышленного комплекса для сохранения продовольственной независимости государства.";
</w:t>
      </w:r>
      <w:r>
        <w:br/>
      </w:r>
      <w:r>
        <w:rPr>
          <w:rFonts w:ascii="Times New Roman"/>
          <w:b w:val="false"/>
          <w:i w:val="false"/>
          <w:color w:val="000000"/>
          <w:sz w:val="28"/>
        </w:rPr>
        <w:t>
      3) статью 5 дополнить подпунктом 14) следующего содержания:
</w:t>
      </w:r>
      <w:r>
        <w:br/>
      </w:r>
      <w:r>
        <w:rPr>
          <w:rFonts w:ascii="Times New Roman"/>
          <w:b w:val="false"/>
          <w:i w:val="false"/>
          <w:color w:val="000000"/>
          <w:sz w:val="28"/>
        </w:rPr>
        <w:t>
      "14) ухудшение состояния продовольственной безопасности ввиду недостаточного обеспечения агропромышленного комплекса соответствующими ресурсами, потенциалом и гарантиями, негативного влияния торговой политики других стран (экономическое эмбарго, экспортные ограничения), влекущее за собой сокращение поставок продовольственных товаров из-за рубежа, недостаточного уровня конкурентоспособности отечественных продовольственных товаров, негативного воздействия чрезвычайных ситуаций природного и техногенного характера.";
</w:t>
      </w:r>
      <w:r>
        <w:br/>
      </w:r>
      <w:r>
        <w:rPr>
          <w:rFonts w:ascii="Times New Roman"/>
          <w:b w:val="false"/>
          <w:i w:val="false"/>
          <w:color w:val="000000"/>
          <w:sz w:val="28"/>
        </w:rPr>
        <w:t>
      4) главу 4 дополнить статьей 24-1) следующего содержания:
</w:t>
      </w:r>
      <w:r>
        <w:br/>
      </w:r>
      <w:r>
        <w:rPr>
          <w:rFonts w:ascii="Times New Roman"/>
          <w:b w:val="false"/>
          <w:i w:val="false"/>
          <w:color w:val="000000"/>
          <w:sz w:val="28"/>
        </w:rPr>
        <w:t>
      "Статья 24-1. Обеспечение продовольственной безопасности
</w:t>
      </w:r>
      <w:r>
        <w:br/>
      </w:r>
      <w:r>
        <w:rPr>
          <w:rFonts w:ascii="Times New Roman"/>
          <w:b w:val="false"/>
          <w:i w:val="false"/>
          <w:color w:val="000000"/>
          <w:sz w:val="28"/>
        </w:rPr>
        <w:t>
      1. Обеспечение продовольственной безопасности осуществляется посредством разработки и реализации социально-политических, торгово- экономических, в том числе таможенно-тарифных и нетарифных, научно- технических, организационных, информационных, административных и иных мер, направленных на предупреждение и (или) преодоление продовольственного кризиса.
</w:t>
      </w:r>
      <w:r>
        <w:br/>
      </w:r>
      <w:r>
        <w:rPr>
          <w:rFonts w:ascii="Times New Roman"/>
          <w:b w:val="false"/>
          <w:i w:val="false"/>
          <w:color w:val="000000"/>
          <w:sz w:val="28"/>
        </w:rPr>
        <w:t>
      2. Обеспечение продовольственной безопасности строится на принципах:
</w:t>
      </w:r>
      <w:r>
        <w:br/>
      </w:r>
      <w:r>
        <w:rPr>
          <w:rFonts w:ascii="Times New Roman"/>
          <w:b w:val="false"/>
          <w:i w:val="false"/>
          <w:color w:val="000000"/>
          <w:sz w:val="28"/>
        </w:rPr>
        <w:t>
      1) обеспечения физической и экономической доступности продовольственных товаров в соответствии с физиологическими нормами потребления независимо от их возраста, имущественного и должностного положения, места пребывания и жительства;
</w:t>
      </w:r>
      <w:r>
        <w:br/>
      </w:r>
      <w:r>
        <w:rPr>
          <w:rFonts w:ascii="Times New Roman"/>
          <w:b w:val="false"/>
          <w:i w:val="false"/>
          <w:color w:val="000000"/>
          <w:sz w:val="28"/>
        </w:rPr>
        <w:t>
      2) соответствия качества производимых и реализуемых в Республике Казахстан продовольственных товаров требованиям, установленным законодательством Республики Казахстан о безопасности пищевой продукции;
</w:t>
      </w:r>
      <w:r>
        <w:br/>
      </w:r>
      <w:r>
        <w:rPr>
          <w:rFonts w:ascii="Times New Roman"/>
          <w:b w:val="false"/>
          <w:i w:val="false"/>
          <w:color w:val="000000"/>
          <w:sz w:val="28"/>
        </w:rPr>
        <w:t>
      3) формирования, обновления и пополнения государственных ресурсов сельскохозяйственной продукции независимо от воздействия внутренних и внешних неблагоприятных факторов;
</w:t>
      </w:r>
      <w:r>
        <w:br/>
      </w:r>
      <w:r>
        <w:rPr>
          <w:rFonts w:ascii="Times New Roman"/>
          <w:b w:val="false"/>
          <w:i w:val="false"/>
          <w:color w:val="000000"/>
          <w:sz w:val="28"/>
        </w:rPr>
        <w:t>
      4) создания равной конкурентной среды путем доступа на агропродовольственный рынок организаций всех форм собственности;
</w:t>
      </w:r>
      <w:r>
        <w:br/>
      </w:r>
      <w:r>
        <w:rPr>
          <w:rFonts w:ascii="Times New Roman"/>
          <w:b w:val="false"/>
          <w:i w:val="false"/>
          <w:color w:val="000000"/>
          <w:sz w:val="28"/>
        </w:rPr>
        <w:t>
      5) взаимодействия и сотрудничества государства и частного предпринимательства;
</w:t>
      </w:r>
      <w:r>
        <w:br/>
      </w:r>
      <w:r>
        <w:rPr>
          <w:rFonts w:ascii="Times New Roman"/>
          <w:b w:val="false"/>
          <w:i w:val="false"/>
          <w:color w:val="000000"/>
          <w:sz w:val="28"/>
        </w:rPr>
        <w:t>
      6) содействия повышению роли общественных объединений, ассоциаций (союзов) предпринимателей в вопросах обеспечения продовольственной безопасности;
</w:t>
      </w:r>
      <w:r>
        <w:br/>
      </w:r>
      <w:r>
        <w:rPr>
          <w:rFonts w:ascii="Times New Roman"/>
          <w:b w:val="false"/>
          <w:i w:val="false"/>
          <w:color w:val="000000"/>
          <w:sz w:val="28"/>
        </w:rPr>
        <w:t>
      7) открытости информации о состоянии агропродовольственного рынка.
</w:t>
      </w:r>
      <w:r>
        <w:br/>
      </w:r>
      <w:r>
        <w:rPr>
          <w:rFonts w:ascii="Times New Roman"/>
          <w:b w:val="false"/>
          <w:i w:val="false"/>
          <w:color w:val="000000"/>
          <w:sz w:val="28"/>
        </w:rPr>
        <w:t>
      3. Не допускается принятие решений и действий:
</w:t>
      </w:r>
      <w:r>
        <w:br/>
      </w:r>
      <w:r>
        <w:rPr>
          <w:rFonts w:ascii="Times New Roman"/>
          <w:b w:val="false"/>
          <w:i w:val="false"/>
          <w:color w:val="000000"/>
          <w:sz w:val="28"/>
        </w:rPr>
        <w:t>
      1) ухудшающих состояние продовольственной безопасности;
</w:t>
      </w:r>
      <w:r>
        <w:br/>
      </w:r>
      <w:r>
        <w:rPr>
          <w:rFonts w:ascii="Times New Roman"/>
          <w:b w:val="false"/>
          <w:i w:val="false"/>
          <w:color w:val="000000"/>
          <w:sz w:val="28"/>
        </w:rPr>
        <w:t>
      2) провоцирующих повышение цен на продовольственные товары, снижение внутренних ресурсов продовольствия;
</w:t>
      </w:r>
      <w:r>
        <w:br/>
      </w:r>
      <w:r>
        <w:rPr>
          <w:rFonts w:ascii="Times New Roman"/>
          <w:b w:val="false"/>
          <w:i w:val="false"/>
          <w:color w:val="000000"/>
          <w:sz w:val="28"/>
        </w:rPr>
        <w:t>
      3) способствующих нелегальному (контрабандному) вывозу продовольственных товаров за пределы страны.
</w:t>
      </w:r>
      <w:r>
        <w:br/>
      </w:r>
      <w:r>
        <w:rPr>
          <w:rFonts w:ascii="Times New Roman"/>
          <w:b w:val="false"/>
          <w:i w:val="false"/>
          <w:color w:val="000000"/>
          <w:sz w:val="28"/>
        </w:rPr>
        <w:t>
      4. Правительство Республики Казахстан при ухудшении состояния продовольственной безопасности может вводить временные запреты и ограничения на экспорт и импорт продовольственных товаров.".
</w:t>
      </w:r>
      <w:r>
        <w:br/>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ноября 2000 года "О государственном материальном резерве" (Ведомости Парламента Республики Казахстан, 2000 г., № 20, ст. 378; "Казахстанская правда" от 30 ноября 2000 года № 304-305):
</w:t>
      </w:r>
      <w:r>
        <w:br/>
      </w:r>
      <w:r>
        <w:rPr>
          <w:rFonts w:ascii="Times New Roman"/>
          <w:b w:val="false"/>
          <w:i w:val="false"/>
          <w:color w:val="000000"/>
          <w:sz w:val="28"/>
        </w:rPr>
        <w:t>
      Статью 5 дополнить подпунктом 8-1) следующего содержания: "8-1) определяет перечень организаций, участвующих в выпуске материальных ценностей из государственного резерва, объем и цены выпускаемых материальных ценностей в случае использования государственного резерва для оказания регулирующего воздействия на рынок.".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года "О зерне" (Ведомости Парламента Республики Казахстан, 2001 г., № 2, ст. 12; № 15-16, ст. 232; 2003 г., № 19-20, ст. 148; 2004 г., № 23, ст. 142; 2006 г., № 1, ст. 5; № 24, ст. 148; 2007 г., № 2, ст. 18; № 3, ст. 20; № 9, ст. 67):
</w:t>
      </w:r>
      <w:r>
        <w:br/>
      </w:r>
      <w:r>
        <w:rPr>
          <w:rFonts w:ascii="Times New Roman"/>
          <w:b w:val="false"/>
          <w:i w:val="false"/>
          <w:color w:val="000000"/>
          <w:sz w:val="28"/>
        </w:rPr>
        <w:t>
      1) подпункт 3) статьи 1 исключить;
</w:t>
      </w:r>
      <w:r>
        <w:br/>
      </w:r>
      <w:r>
        <w:rPr>
          <w:rFonts w:ascii="Times New Roman"/>
          <w:b w:val="false"/>
          <w:i w:val="false"/>
          <w:color w:val="000000"/>
          <w:sz w:val="28"/>
        </w:rPr>
        <w:t>
      2) статью 6 дополнить подпунктом 21) следующего содержания:
</w:t>
      </w:r>
      <w:r>
        <w:br/>
      </w:r>
      <w:r>
        <w:rPr>
          <w:rFonts w:ascii="Times New Roman"/>
          <w:b w:val="false"/>
          <w:i w:val="false"/>
          <w:color w:val="000000"/>
          <w:sz w:val="28"/>
        </w:rPr>
        <w:t>
      "21) разработка и утверждение формы акта обследования хлебоприемного предприятия.";
</w:t>
      </w:r>
      <w:r>
        <w:br/>
      </w:r>
      <w:r>
        <w:rPr>
          <w:rFonts w:ascii="Times New Roman"/>
          <w:b w:val="false"/>
          <w:i w:val="false"/>
          <w:color w:val="000000"/>
          <w:sz w:val="28"/>
        </w:rPr>
        <w:t>
      3) в статье 6-1 абзац третий подпункта 11) дополнить словами "по форме, утверждаемой уполномоченным органом";
</w:t>
      </w:r>
      <w:r>
        <w:br/>
      </w:r>
      <w:r>
        <w:rPr>
          <w:rFonts w:ascii="Times New Roman"/>
          <w:b w:val="false"/>
          <w:i w:val="false"/>
          <w:color w:val="000000"/>
          <w:sz w:val="28"/>
        </w:rPr>
        <w:t>
      4) в статье 16:
</w:t>
      </w:r>
      <w:r>
        <w:br/>
      </w:r>
      <w:r>
        <w:rPr>
          <w:rFonts w:ascii="Times New Roman"/>
          <w:b w:val="false"/>
          <w:i w:val="false"/>
          <w:color w:val="000000"/>
          <w:sz w:val="28"/>
        </w:rPr>
        <w:t>
      абзац второй пункта 1 изложить в следующей редакции:
</w:t>
      </w:r>
      <w:r>
        <w:br/>
      </w:r>
      <w:r>
        <w:rPr>
          <w:rFonts w:ascii="Times New Roman"/>
          <w:b w:val="false"/>
          <w:i w:val="false"/>
          <w:color w:val="000000"/>
          <w:sz w:val="28"/>
        </w:rPr>
        <w:t>
      "Хлебоприемные предприятия, не участвующие в системе гарантирования исполнения обязательств по зерновым распискам, осуществляют страхование своей гражданско-правовой ответственности перед держателями зерновых расписок на следующих условиях:
</w:t>
      </w:r>
      <w:r>
        <w:br/>
      </w:r>
      <w:r>
        <w:rPr>
          <w:rFonts w:ascii="Times New Roman"/>
          <w:b w:val="false"/>
          <w:i w:val="false"/>
          <w:color w:val="000000"/>
          <w:sz w:val="28"/>
        </w:rPr>
        <w:t>
      1) объект страхования - имущественные интересы хлебоприемного предприятия, связанные с его обязанностью возместить стоимость утраченного и (или) ухудшенного по качеству зерна;
</w:t>
      </w:r>
      <w:r>
        <w:br/>
      </w:r>
      <w:r>
        <w:rPr>
          <w:rFonts w:ascii="Times New Roman"/>
          <w:b w:val="false"/>
          <w:i w:val="false"/>
          <w:color w:val="000000"/>
          <w:sz w:val="28"/>
        </w:rPr>
        <w:t>
      2) страховой случай - факт утраты или ухудшения качества принятого на хранение зерна;
</w:t>
      </w:r>
      <w:r>
        <w:br/>
      </w:r>
      <w:r>
        <w:rPr>
          <w:rFonts w:ascii="Times New Roman"/>
          <w:b w:val="false"/>
          <w:i w:val="false"/>
          <w:color w:val="000000"/>
          <w:sz w:val="28"/>
        </w:rPr>
        <w:t>
      3) отсутствие франшиз;
</w:t>
      </w:r>
      <w:r>
        <w:br/>
      </w:r>
      <w:r>
        <w:rPr>
          <w:rFonts w:ascii="Times New Roman"/>
          <w:b w:val="false"/>
          <w:i w:val="false"/>
          <w:color w:val="000000"/>
          <w:sz w:val="28"/>
        </w:rPr>
        <w:t>
      4) страховая сумма должна быть не ниже рыночной стоимости принятого на хранение зерна на момент заключения договора;
</w:t>
      </w:r>
      <w:r>
        <w:br/>
      </w:r>
      <w:r>
        <w:rPr>
          <w:rFonts w:ascii="Times New Roman"/>
          <w:b w:val="false"/>
          <w:i w:val="false"/>
          <w:color w:val="000000"/>
          <w:sz w:val="28"/>
        </w:rPr>
        <w:t>
      5) сумма страховой выплаты для каждого держателя зерновой расписки должна составлять не менее восьмидесяти процентов от стоимости утраченного или ухудшенного по качеству зерна, переданного на хранение.";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При наступлении факта утраты или ухудшения качества зерна, принятого на хранение хлебоприемным предприятием - участником фонда гарантирования исполнения обязательств по зерновым распискам, фонд гарантирования исполнения обязательств по зерновым распискам производит погашение обязательств данного хлебоприемного предприятия перед держателями зерновых расписок денежными средствами не менее восьмидесяти процентов от стоимости утраченного или ухудшенного по качеству зерна, переданного на хранение.
</w:t>
      </w:r>
      <w:r>
        <w:br/>
      </w:r>
      <w:r>
        <w:rPr>
          <w:rFonts w:ascii="Times New Roman"/>
          <w:b w:val="false"/>
          <w:i w:val="false"/>
          <w:color w:val="000000"/>
          <w:sz w:val="28"/>
        </w:rPr>
        <w:t>
      Факт утраты или ухудшения качества зерна устанавливается уполномоченным органом.
</w:t>
      </w:r>
      <w:r>
        <w:br/>
      </w:r>
      <w:r>
        <w:rPr>
          <w:rFonts w:ascii="Times New Roman"/>
          <w:b w:val="false"/>
          <w:i w:val="false"/>
          <w:color w:val="000000"/>
          <w:sz w:val="28"/>
        </w:rPr>
        <w:t>
      К фонду гарантирования исполнения обязательств по зерновым распискам, осуществившему погашение обязательств хлебоприемного предприятия перед держателем зерновой расписки, переходит в пределах уплаченной им суммы право требования, которое держатель зерновой расписки имеет к данному хлебоприемному предприятию.
</w:t>
      </w:r>
      <w:r>
        <w:br/>
      </w:r>
      <w:r>
        <w:rPr>
          <w:rFonts w:ascii="Times New Roman"/>
          <w:b w:val="false"/>
          <w:i w:val="false"/>
          <w:color w:val="000000"/>
          <w:sz w:val="28"/>
        </w:rPr>
        <w:t>
      Хлебоприемные предприятия - участники фонда (фондов) гарантирования исполнения обязательств по зерновым распискам обязаны предоставлять в фонд (фонды) гарантирования исполнения обязательств по зерновым распискам реестр зерновых расписок, в целях гарантирования исполнения обязательств по зерновым распискам.";
</w:t>
      </w:r>
      <w:r>
        <w:br/>
      </w:r>
      <w:r>
        <w:rPr>
          <w:rFonts w:ascii="Times New Roman"/>
          <w:b w:val="false"/>
          <w:i w:val="false"/>
          <w:color w:val="000000"/>
          <w:sz w:val="28"/>
        </w:rPr>
        <w:t>
      в пункте 3 слова ", а также форма и порядок участия государства в таких фондах" исключить;
</w:t>
      </w:r>
      <w:r>
        <w:br/>
      </w:r>
      <w:r>
        <w:rPr>
          <w:rFonts w:ascii="Times New Roman"/>
          <w:b w:val="false"/>
          <w:i w:val="false"/>
          <w:color w:val="000000"/>
          <w:sz w:val="28"/>
        </w:rPr>
        <w:t>
      5) в статье 30:
</w:t>
      </w:r>
      <w:r>
        <w:br/>
      </w:r>
      <w:r>
        <w:rPr>
          <w:rFonts w:ascii="Times New Roman"/>
          <w:b w:val="false"/>
          <w:i w:val="false"/>
          <w:color w:val="000000"/>
          <w:sz w:val="28"/>
        </w:rPr>
        <w:t>
      пункт 1 дополнить словами ", фонда (фондов) гарантирования исполнения обязательств по зерновым распискам, с которым хлебоприемное предприятие заключило договор участия";
</w:t>
      </w:r>
      <w:r>
        <w:br/>
      </w:r>
      <w:r>
        <w:rPr>
          <w:rFonts w:ascii="Times New Roman"/>
          <w:b w:val="false"/>
          <w:i w:val="false"/>
          <w:color w:val="000000"/>
          <w:sz w:val="28"/>
        </w:rPr>
        <w:t>
      в пункте 2 после слов "направляет хлебоприемному предприятию" дополнить словами ", фонду (фондам) гарантирования исполнения обязательств по зерновым распискам, с которым хлебоприемное предприятие заключило договор участия";
</w:t>
      </w:r>
      <w:r>
        <w:br/>
      </w:r>
      <w:r>
        <w:rPr>
          <w:rFonts w:ascii="Times New Roman"/>
          <w:b w:val="false"/>
          <w:i w:val="false"/>
          <w:color w:val="000000"/>
          <w:sz w:val="28"/>
        </w:rPr>
        <w:t>
      дополнить пунктом 4-1 следующего содержания:
</w:t>
      </w:r>
      <w:r>
        <w:br/>
      </w:r>
      <w:r>
        <w:rPr>
          <w:rFonts w:ascii="Times New Roman"/>
          <w:b w:val="false"/>
          <w:i w:val="false"/>
          <w:color w:val="000000"/>
          <w:sz w:val="28"/>
        </w:rPr>
        <w:t>
      "4-1. В случае участия хлебоприемного предприятия в фонде (фондах) гарантирования исполнения обязательств по зерновым распискам голоса представителей в комиссии по временному управлению при принятии решений распределяются в процентном соотношении следующим образом:
</w:t>
      </w:r>
      <w:r>
        <w:br/>
      </w:r>
      <w:r>
        <w:rPr>
          <w:rFonts w:ascii="Times New Roman"/>
          <w:b w:val="false"/>
          <w:i w:val="false"/>
          <w:color w:val="000000"/>
          <w:sz w:val="28"/>
        </w:rPr>
        <w:t>
      1) держатели зерновых расписок двадцать пять процентов;
</w:t>
      </w:r>
      <w:r>
        <w:br/>
      </w:r>
      <w:r>
        <w:rPr>
          <w:rFonts w:ascii="Times New Roman"/>
          <w:b w:val="false"/>
          <w:i w:val="false"/>
          <w:color w:val="000000"/>
          <w:sz w:val="28"/>
        </w:rPr>
        <w:t>
      2) хлебоприемное предприятие двадцать пять процентов;
</w:t>
      </w:r>
      <w:r>
        <w:br/>
      </w:r>
      <w:r>
        <w:rPr>
          <w:rFonts w:ascii="Times New Roman"/>
          <w:b w:val="false"/>
          <w:i w:val="false"/>
          <w:color w:val="000000"/>
          <w:sz w:val="28"/>
        </w:rPr>
        <w:t>
      3) уполномоченный орган двадцать пять процентов;
</w:t>
      </w:r>
      <w:r>
        <w:br/>
      </w:r>
      <w:r>
        <w:rPr>
          <w:rFonts w:ascii="Times New Roman"/>
          <w:b w:val="false"/>
          <w:i w:val="false"/>
          <w:color w:val="000000"/>
          <w:sz w:val="28"/>
        </w:rPr>
        <w:t>
      4) фонд (фонды) гарантирования исполнения обязательств по зерновым распискам двадцать пять процентов.".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года "О семеноводстве" (Ведомости Парламента Республики Казахстан, 2003 г., № 3, ст. 16; 2004 г., № 23, ст. 142; 2006 г., № 1, ст. 5; № 3, ст. 22):
</w:t>
      </w:r>
      <w:r>
        <w:br/>
      </w:r>
      <w:r>
        <w:rPr>
          <w:rFonts w:ascii="Times New Roman"/>
          <w:b w:val="false"/>
          <w:i w:val="false"/>
          <w:color w:val="000000"/>
          <w:sz w:val="28"/>
        </w:rPr>
        <w:t>
      1) в статье 1:
</w:t>
      </w:r>
      <w:r>
        <w:br/>
      </w:r>
      <w:r>
        <w:rPr>
          <w:rFonts w:ascii="Times New Roman"/>
          <w:b w:val="false"/>
          <w:i w:val="false"/>
          <w:color w:val="000000"/>
          <w:sz w:val="28"/>
        </w:rPr>
        <w:t>
      подпункт 1) исключить;
</w:t>
      </w:r>
      <w:r>
        <w:br/>
      </w:r>
      <w:r>
        <w:rPr>
          <w:rFonts w:ascii="Times New Roman"/>
          <w:b w:val="false"/>
          <w:i w:val="false"/>
          <w:color w:val="000000"/>
          <w:sz w:val="28"/>
        </w:rPr>
        <w:t>
      2) в статье 5:
</w:t>
      </w:r>
      <w:r>
        <w:br/>
      </w:r>
      <w:r>
        <w:rPr>
          <w:rFonts w:ascii="Times New Roman"/>
          <w:b w:val="false"/>
          <w:i w:val="false"/>
          <w:color w:val="000000"/>
          <w:sz w:val="28"/>
        </w:rPr>
        <w:t>
      дополнить подпунктами 7-1) и 7-2) следующего содержания:
</w:t>
      </w:r>
      <w:r>
        <w:br/>
      </w:r>
      <w:r>
        <w:rPr>
          <w:rFonts w:ascii="Times New Roman"/>
          <w:b w:val="false"/>
          <w:i w:val="false"/>
          <w:color w:val="000000"/>
          <w:sz w:val="28"/>
        </w:rPr>
        <w:t>
      "7-1)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заявителя;
</w:t>
      </w:r>
      <w:r>
        <w:br/>
      </w:r>
      <w:r>
        <w:rPr>
          <w:rFonts w:ascii="Times New Roman"/>
          <w:b w:val="false"/>
          <w:i w:val="false"/>
          <w:color w:val="000000"/>
          <w:sz w:val="28"/>
        </w:rPr>
        <w:t>
      7-2) утверждает порядок государственной регистрации партий семян сортов, полученных на основе генной инженерии (генетически модифицированных);";
</w:t>
      </w:r>
      <w:r>
        <w:br/>
      </w:r>
      <w:r>
        <w:rPr>
          <w:rFonts w:ascii="Times New Roman"/>
          <w:b w:val="false"/>
          <w:i w:val="false"/>
          <w:color w:val="000000"/>
          <w:sz w:val="28"/>
        </w:rPr>
        <w:t>
      3) в статье 6:
</w:t>
      </w:r>
      <w:r>
        <w:br/>
      </w:r>
      <w:r>
        <w:rPr>
          <w:rFonts w:ascii="Times New Roman"/>
          <w:b w:val="false"/>
          <w:i w:val="false"/>
          <w:color w:val="000000"/>
          <w:sz w:val="28"/>
        </w:rPr>
        <w:t>
      пункт 1 дополнить подпунктами 7-1) и 7-2) следующего содержания:
</w:t>
      </w:r>
      <w:r>
        <w:br/>
      </w:r>
      <w:r>
        <w:rPr>
          <w:rFonts w:ascii="Times New Roman"/>
          <w:b w:val="false"/>
          <w:i w:val="false"/>
          <w:color w:val="000000"/>
          <w:sz w:val="28"/>
        </w:rPr>
        <w:t>
      "7-1) разрабатывает перечни родов и видов растений, по которым патентоспособность и хозяйственная полезность оцениваются по данным:
</w:t>
      </w:r>
      <w:r>
        <w:br/>
      </w:r>
      <w:r>
        <w:rPr>
          <w:rFonts w:ascii="Times New Roman"/>
          <w:b w:val="false"/>
          <w:i w:val="false"/>
          <w:color w:val="000000"/>
          <w:sz w:val="28"/>
        </w:rPr>
        <w:t>
      государственного испытания; заявителя;
</w:t>
      </w:r>
      <w:r>
        <w:br/>
      </w:r>
      <w:r>
        <w:rPr>
          <w:rFonts w:ascii="Times New Roman"/>
          <w:b w:val="false"/>
          <w:i w:val="false"/>
          <w:color w:val="000000"/>
          <w:sz w:val="28"/>
        </w:rPr>
        <w:t>
      7-2) разрабатывает порядок государственной регистрации партий семян сортов, полученных на основе генной инженерии (генетически модифицированных);";
</w:t>
      </w:r>
      <w:r>
        <w:br/>
      </w:r>
      <w:r>
        <w:rPr>
          <w:rFonts w:ascii="Times New Roman"/>
          <w:b w:val="false"/>
          <w:i w:val="false"/>
          <w:color w:val="000000"/>
          <w:sz w:val="28"/>
        </w:rPr>
        <w:t>
      4) статью 15 исключить.
</w:t>
      </w:r>
      <w:r>
        <w:br/>
      </w:r>
      <w:r>
        <w:rPr>
          <w:rFonts w:ascii="Times New Roman"/>
          <w:b w:val="false"/>
          <w:i w:val="false"/>
          <w:color w:val="000000"/>
          <w:sz w:val="28"/>
        </w:rPr>
        <w:t>
      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июля 2005 года "О государственном регулировании развития агропромышленного комплекса и сельских территорий" (Ведомости Парламента Республики Казахстан, 2005 г., № 13, ст. 52; 2007 г., № 5-6, ст. 42):
</w:t>
      </w:r>
      <w:r>
        <w:br/>
      </w:r>
      <w:r>
        <w:rPr>
          <w:rFonts w:ascii="Times New Roman"/>
          <w:b w:val="false"/>
          <w:i w:val="false"/>
          <w:color w:val="000000"/>
          <w:sz w:val="28"/>
        </w:rPr>
        <w:t>
      1) в статье 1:
</w:t>
      </w:r>
      <w:r>
        <w:br/>
      </w:r>
      <w:r>
        <w:rPr>
          <w:rFonts w:ascii="Times New Roman"/>
          <w:b w:val="false"/>
          <w:i w:val="false"/>
          <w:color w:val="000000"/>
          <w:sz w:val="28"/>
        </w:rPr>
        <w:t>
      дополнить подпунктами 5-1), 5-2), 5-3), 5-4), 5-5), 5-6), 5-7), 5-8) и 16-1) следующего содержания:
</w:t>
      </w:r>
      <w:r>
        <w:br/>
      </w:r>
      <w:r>
        <w:rPr>
          <w:rFonts w:ascii="Times New Roman"/>
          <w:b w:val="false"/>
          <w:i w:val="false"/>
          <w:color w:val="000000"/>
          <w:sz w:val="28"/>
        </w:rPr>
        <w:t>
      "5-1) продовольственный кризис - ситуация, при которой обеспечение населения продовольствием в соответствии с физиологическими нормами потребления находится под угрозой на всей или значительной части территории республики;
</w:t>
      </w:r>
      <w:r>
        <w:br/>
      </w:r>
      <w:r>
        <w:rPr>
          <w:rFonts w:ascii="Times New Roman"/>
          <w:b w:val="false"/>
          <w:i w:val="false"/>
          <w:color w:val="000000"/>
          <w:sz w:val="28"/>
        </w:rPr>
        <w:t>
      5-2) продовольственные товары - сельскохозяйственная, рыбная продукция и продукты их глубокой переработки, а также питьевая вода и соль, которые предназначены для употребления в пищу человеком;
</w:t>
      </w:r>
      <w:r>
        <w:br/>
      </w:r>
      <w:r>
        <w:rPr>
          <w:rFonts w:ascii="Times New Roman"/>
          <w:b w:val="false"/>
          <w:i w:val="false"/>
          <w:color w:val="000000"/>
          <w:sz w:val="28"/>
        </w:rPr>
        <w:t>
      5-3) физическая доступность продовольственных товаров - наличие продовольственных товаров на всей территории республики в каждый момент времени и в объемах, достаточных для удовлетворения потребностей населения;
</w:t>
      </w:r>
      <w:r>
        <w:br/>
      </w:r>
      <w:r>
        <w:rPr>
          <w:rFonts w:ascii="Times New Roman"/>
          <w:b w:val="false"/>
          <w:i w:val="false"/>
          <w:color w:val="000000"/>
          <w:sz w:val="28"/>
        </w:rPr>
        <w:t>
      5-4) экономическая доступность продовольственных товаров - возможность приобретения населением продовольственных товаров в соответствии с физиологическими нормами потребления при существующих структуре потребления продовольственных товаров, системе цен, уровне доходов, социальных пособий и льгот;
</w:t>
      </w:r>
      <w:r>
        <w:br/>
      </w:r>
      <w:r>
        <w:rPr>
          <w:rFonts w:ascii="Times New Roman"/>
          <w:b w:val="false"/>
          <w:i w:val="false"/>
          <w:color w:val="000000"/>
          <w:sz w:val="28"/>
        </w:rPr>
        <w:t>
      5-5) продовольственная независимость - условие обеспечения продовольственной безопасности, при котором в случае прекращения поставок продовольствия из-за рубежа не возникает продовольственный кризис;
</w:t>
      </w:r>
      <w:r>
        <w:br/>
      </w:r>
      <w:r>
        <w:rPr>
          <w:rFonts w:ascii="Times New Roman"/>
          <w:b w:val="false"/>
          <w:i w:val="false"/>
          <w:color w:val="000000"/>
          <w:sz w:val="28"/>
        </w:rPr>
        <w:t>
      5-6) внутренние ресурсы продовольствия - наличие продовольственных товаров, производимых на территории республики, в определенный период времени;
</w:t>
      </w:r>
      <w:r>
        <w:br/>
      </w:r>
      <w:r>
        <w:rPr>
          <w:rFonts w:ascii="Times New Roman"/>
          <w:b w:val="false"/>
          <w:i w:val="false"/>
          <w:color w:val="000000"/>
          <w:sz w:val="28"/>
        </w:rPr>
        <w:t>
      5-7) глубокая переработка сельскохозяйственной продукции - технологический процесс переработки сельскохозяйственной продукции с изменением ее физико-механических свойств;
</w:t>
      </w:r>
      <w:r>
        <w:br/>
      </w:r>
      <w:r>
        <w:rPr>
          <w:rFonts w:ascii="Times New Roman"/>
          <w:b w:val="false"/>
          <w:i w:val="false"/>
          <w:color w:val="000000"/>
          <w:sz w:val="28"/>
        </w:rPr>
        <w:t>
      5-8) первичная переработка сельскохозяйственной продукции - процесс переработки сельскохозяйственной продукции на первичной стадии без изменения ее физико-механических свойств;
</w:t>
      </w:r>
      <w:r>
        <w:br/>
      </w:r>
      <w:r>
        <w:rPr>
          <w:rFonts w:ascii="Times New Roman"/>
          <w:b w:val="false"/>
          <w:i w:val="false"/>
          <w:color w:val="000000"/>
          <w:sz w:val="28"/>
        </w:rPr>
        <w:t>
      16-1) физиологические нормы потребления - научно обоснованные и утвержденные единым решением уполномоченных государственных органов в области здравоохранения, образования и развития агропромышленного комплекса нормы потребления пищевых веществ и энергии, при которых полностью удовлетворяется физиологическая потребность здорового человека;";
</w:t>
      </w:r>
      <w:r>
        <w:br/>
      </w:r>
      <w:r>
        <w:rPr>
          <w:rFonts w:ascii="Times New Roman"/>
          <w:b w:val="false"/>
          <w:i w:val="false"/>
          <w:color w:val="000000"/>
          <w:sz w:val="28"/>
        </w:rPr>
        <w:t>
      в подпункте 16) слова "на внутреннем рынке" заменить словами "на внутреннем и внешних рынках";
</w:t>
      </w:r>
      <w:r>
        <w:br/>
      </w:r>
      <w:r>
        <w:rPr>
          <w:rFonts w:ascii="Times New Roman"/>
          <w:b w:val="false"/>
          <w:i w:val="false"/>
          <w:color w:val="000000"/>
          <w:sz w:val="28"/>
        </w:rPr>
        <w:t>
      2) в статье 5: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обеспечивает проведение единой государственной политики в области продовольственной безопасности;";
</w:t>
      </w:r>
      <w:r>
        <w:br/>
      </w:r>
      <w:r>
        <w:rPr>
          <w:rFonts w:ascii="Times New Roman"/>
          <w:b w:val="false"/>
          <w:i w:val="false"/>
          <w:color w:val="000000"/>
          <w:sz w:val="28"/>
        </w:rPr>
        <w:t>
      дополнить подпунктом 15) следующего содержания:
</w:t>
      </w:r>
      <w:r>
        <w:br/>
      </w:r>
      <w:r>
        <w:rPr>
          <w:rFonts w:ascii="Times New Roman"/>
          <w:b w:val="false"/>
          <w:i w:val="false"/>
          <w:color w:val="000000"/>
          <w:sz w:val="28"/>
        </w:rPr>
        <w:t>
      "15) утверждение порядка проведения мониторинга состояния продовольственной безопасности.";
</w:t>
      </w:r>
      <w:r>
        <w:br/>
      </w:r>
      <w:r>
        <w:rPr>
          <w:rFonts w:ascii="Times New Roman"/>
          <w:b w:val="false"/>
          <w:i w:val="false"/>
          <w:color w:val="000000"/>
          <w:sz w:val="28"/>
        </w:rPr>
        <w:t>
      3) в статье 6:
</w:t>
      </w:r>
      <w:r>
        <w:br/>
      </w:r>
      <w:r>
        <w:rPr>
          <w:rFonts w:ascii="Times New Roman"/>
          <w:b w:val="false"/>
          <w:i w:val="false"/>
          <w:color w:val="000000"/>
          <w:sz w:val="28"/>
        </w:rPr>
        <w:t>
      в пункте 1: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осуществление ветеринарного, фитосанитарного и технического контроля в соответствии с законодательством Республики Казахстан;";
</w:t>
      </w:r>
      <w:r>
        <w:br/>
      </w:r>
      <w:r>
        <w:rPr>
          <w:rFonts w:ascii="Times New Roman"/>
          <w:b w:val="false"/>
          <w:i w:val="false"/>
          <w:color w:val="000000"/>
          <w:sz w:val="28"/>
        </w:rPr>
        <w:t>
      подпункт 8) дополнить абзацем следующего содержания:
</w:t>
      </w:r>
      <w:r>
        <w:br/>
      </w:r>
      <w:r>
        <w:rPr>
          <w:rFonts w:ascii="Times New Roman"/>
          <w:b w:val="false"/>
          <w:i w:val="false"/>
          <w:color w:val="000000"/>
          <w:sz w:val="28"/>
        </w:rPr>
        <w:t>
      "состояния продовольственной безопасности в отношении внутренних ресурсов продовольствия;";
</w:t>
      </w:r>
      <w:r>
        <w:br/>
      </w:r>
      <w:r>
        <w:rPr>
          <w:rFonts w:ascii="Times New Roman"/>
          <w:b w:val="false"/>
          <w:i w:val="false"/>
          <w:color w:val="000000"/>
          <w:sz w:val="28"/>
        </w:rPr>
        <w:t>
      дополнить подпунктами 22), 23) следующего содержания:
</w:t>
      </w:r>
      <w:r>
        <w:br/>
      </w:r>
      <w:r>
        <w:rPr>
          <w:rFonts w:ascii="Times New Roman"/>
          <w:b w:val="false"/>
          <w:i w:val="false"/>
          <w:color w:val="000000"/>
          <w:sz w:val="28"/>
        </w:rPr>
        <w:t>
      "22)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 и цен выпускаемых материальных ценностей;
</w:t>
      </w:r>
      <w:r>
        <w:br/>
      </w:r>
      <w:r>
        <w:rPr>
          <w:rFonts w:ascii="Times New Roman"/>
          <w:b w:val="false"/>
          <w:i w:val="false"/>
          <w:color w:val="000000"/>
          <w:sz w:val="28"/>
        </w:rPr>
        <w:t>
      23) организация системы товародвижения продукции агропромышленного комплекса;";
</w:t>
      </w:r>
      <w:r>
        <w:br/>
      </w:r>
      <w:r>
        <w:rPr>
          <w:rFonts w:ascii="Times New Roman"/>
          <w:b w:val="false"/>
          <w:i w:val="false"/>
          <w:color w:val="000000"/>
          <w:sz w:val="28"/>
        </w:rPr>
        <w:t>
      4) в статье 7:
</w:t>
      </w:r>
      <w:r>
        <w:br/>
      </w:r>
      <w:r>
        <w:rPr>
          <w:rFonts w:ascii="Times New Roman"/>
          <w:b w:val="false"/>
          <w:i w:val="false"/>
          <w:color w:val="000000"/>
          <w:sz w:val="28"/>
        </w:rPr>
        <w:t>
      в пункте 2:
</w:t>
      </w:r>
      <w:r>
        <w:br/>
      </w:r>
      <w:r>
        <w:rPr>
          <w:rFonts w:ascii="Times New Roman"/>
          <w:b w:val="false"/>
          <w:i w:val="false"/>
          <w:color w:val="000000"/>
          <w:sz w:val="28"/>
        </w:rPr>
        <w:t>
      дополнить подпунктом 1-1) следующего содержания: "1-1) реализация государственной политики в области продовольственной безопасности с учетом региональных условий;";
</w:t>
      </w:r>
      <w:r>
        <w:br/>
      </w:r>
      <w:r>
        <w:rPr>
          <w:rFonts w:ascii="Times New Roman"/>
          <w:b w:val="false"/>
          <w:i w:val="false"/>
          <w:color w:val="000000"/>
          <w:sz w:val="28"/>
        </w:rPr>
        <w:t>
      в подпункте 8) после слов "проведение мониторинга" дополнить словами "состояния продовольственной безопасности в отношении внутренних ресурсов продовольствия,";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организация приобретения племенных животных;";
</w:t>
      </w:r>
      <w:r>
        <w:br/>
      </w:r>
      <w:r>
        <w:rPr>
          <w:rFonts w:ascii="Times New Roman"/>
          <w:b w:val="false"/>
          <w:i w:val="false"/>
          <w:color w:val="000000"/>
          <w:sz w:val="28"/>
        </w:rPr>
        <w:t>
      5) в пункте 2 статьи 11:
</w:t>
      </w:r>
      <w:r>
        <w:br/>
      </w:r>
      <w:r>
        <w:rPr>
          <w:rFonts w:ascii="Times New Roman"/>
          <w:b w:val="false"/>
          <w:i w:val="false"/>
          <w:color w:val="000000"/>
          <w:sz w:val="28"/>
        </w:rPr>
        <w:t>
      в подпункте 2) после слов "сельскохозяйственных животных," дополнить словами "включая приоритетные породы, а также";
</w:t>
      </w:r>
      <w:r>
        <w:br/>
      </w:r>
      <w:r>
        <w:rPr>
          <w:rFonts w:ascii="Times New Roman"/>
          <w:b w:val="false"/>
          <w:i w:val="false"/>
          <w:color w:val="000000"/>
          <w:sz w:val="28"/>
        </w:rPr>
        <w:t>
      подпункт 8) изложить в следующей редакции:
</w:t>
      </w:r>
      <w:r>
        <w:br/>
      </w:r>
      <w:r>
        <w:rPr>
          <w:rFonts w:ascii="Times New Roman"/>
          <w:b w:val="false"/>
          <w:i w:val="false"/>
          <w:color w:val="000000"/>
          <w:sz w:val="28"/>
        </w:rPr>
        <w:t>
      "8) закладка и выращивание (в том числе восстановление) многолетних насаждений плодово-ягодных культур и винограда;";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удешевление отечественным сельскохозяйственным товаропроизводителям стоимости удобрений (за исключением органических);";
</w:t>
      </w:r>
      <w:r>
        <w:br/>
      </w:r>
      <w:r>
        <w:rPr>
          <w:rFonts w:ascii="Times New Roman"/>
          <w:b w:val="false"/>
          <w:i w:val="false"/>
          <w:color w:val="000000"/>
          <w:sz w:val="28"/>
        </w:rPr>
        <w:t>
      6) в статье 12:
</w:t>
      </w:r>
      <w:r>
        <w:br/>
      </w:r>
      <w:r>
        <w:rPr>
          <w:rFonts w:ascii="Times New Roman"/>
          <w:b w:val="false"/>
          <w:i w:val="false"/>
          <w:color w:val="000000"/>
          <w:sz w:val="28"/>
        </w:rPr>
        <w:t>
      в пункте 5 слово "уровень" заменить словом "уровня";
</w:t>
      </w:r>
      <w:r>
        <w:br/>
      </w:r>
      <w:r>
        <w:rPr>
          <w:rFonts w:ascii="Times New Roman"/>
          <w:b w:val="false"/>
          <w:i w:val="false"/>
          <w:color w:val="000000"/>
          <w:sz w:val="28"/>
        </w:rPr>
        <w:t>
      7) дополнить главой 3-1 следующего содержания:
</w:t>
      </w:r>
      <w:r>
        <w:br/>
      </w:r>
      <w:r>
        <w:rPr>
          <w:rFonts w:ascii="Times New Roman"/>
          <w:b w:val="false"/>
          <w:i w:val="false"/>
          <w:color w:val="000000"/>
          <w:sz w:val="28"/>
        </w:rPr>
        <w:t>
      "Глава 3-1. Государственное регулирование обеспечения продовольственной безопасности
</w:t>
      </w:r>
      <w:r>
        <w:br/>
      </w:r>
      <w:r>
        <w:rPr>
          <w:rFonts w:ascii="Times New Roman"/>
          <w:b w:val="false"/>
          <w:i w:val="false"/>
          <w:color w:val="000000"/>
          <w:sz w:val="28"/>
        </w:rPr>
        <w:t>
      Статья 19-1. Критерии и основные направления обеспечения продовольственной безопасности
</w:t>
      </w:r>
      <w:r>
        <w:br/>
      </w:r>
      <w:r>
        <w:rPr>
          <w:rFonts w:ascii="Times New Roman"/>
          <w:b w:val="false"/>
          <w:i w:val="false"/>
          <w:color w:val="000000"/>
          <w:sz w:val="28"/>
        </w:rPr>
        <w:t>
      1. Критериями продовольственной безопасности являются:
</w:t>
      </w:r>
      <w:r>
        <w:br/>
      </w:r>
      <w:r>
        <w:rPr>
          <w:rFonts w:ascii="Times New Roman"/>
          <w:b w:val="false"/>
          <w:i w:val="false"/>
          <w:color w:val="000000"/>
          <w:sz w:val="28"/>
        </w:rPr>
        <w:t>
      1) физическая доступность продовольственных товаров;
</w:t>
      </w:r>
      <w:r>
        <w:br/>
      </w:r>
      <w:r>
        <w:rPr>
          <w:rFonts w:ascii="Times New Roman"/>
          <w:b w:val="false"/>
          <w:i w:val="false"/>
          <w:color w:val="000000"/>
          <w:sz w:val="28"/>
        </w:rPr>
        <w:t>
      2) экономическая доступность продовольственных товаров;
</w:t>
      </w:r>
      <w:r>
        <w:br/>
      </w:r>
      <w:r>
        <w:rPr>
          <w:rFonts w:ascii="Times New Roman"/>
          <w:b w:val="false"/>
          <w:i w:val="false"/>
          <w:color w:val="000000"/>
          <w:sz w:val="28"/>
        </w:rPr>
        <w:t>
      3) гарантия безопасности пищевой продукции.
</w:t>
      </w:r>
      <w:r>
        <w:br/>
      </w:r>
      <w:r>
        <w:rPr>
          <w:rFonts w:ascii="Times New Roman"/>
          <w:b w:val="false"/>
          <w:i w:val="false"/>
          <w:color w:val="000000"/>
          <w:sz w:val="28"/>
        </w:rPr>
        <w:t>
      2. Основными направлениями обеспечения продовольственной безопасности являются:
</w:t>
      </w:r>
      <w:r>
        <w:br/>
      </w:r>
      <w:r>
        <w:rPr>
          <w:rFonts w:ascii="Times New Roman"/>
          <w:b w:val="false"/>
          <w:i w:val="false"/>
          <w:color w:val="000000"/>
          <w:sz w:val="28"/>
        </w:rPr>
        <w:t>
      1) создание необходимых условий для насыщения внутреннего агропродовольственного рынка, в том числе путем поддержки отечественных производителей сельскохозяйственной продукции и продуктов ее переработки;
</w:t>
      </w:r>
      <w:r>
        <w:br/>
      </w:r>
      <w:r>
        <w:rPr>
          <w:rFonts w:ascii="Times New Roman"/>
          <w:b w:val="false"/>
          <w:i w:val="false"/>
          <w:color w:val="000000"/>
          <w:sz w:val="28"/>
        </w:rPr>
        <w:t>
      2) мониторинг состояния продовольственной безопасности в отношении внутренних ресурсов продовольствия;
</w:t>
      </w:r>
      <w:r>
        <w:br/>
      </w:r>
      <w:r>
        <w:rPr>
          <w:rFonts w:ascii="Times New Roman"/>
          <w:b w:val="false"/>
          <w:i w:val="false"/>
          <w:color w:val="000000"/>
          <w:sz w:val="28"/>
        </w:rPr>
        <w:t>
      3) прогноз спроса и предложения продовольственных товаров;
</w:t>
      </w:r>
      <w:r>
        <w:br/>
      </w:r>
      <w:r>
        <w:rPr>
          <w:rFonts w:ascii="Times New Roman"/>
          <w:b w:val="false"/>
          <w:i w:val="false"/>
          <w:color w:val="000000"/>
          <w:sz w:val="28"/>
        </w:rPr>
        <w:t>
      4) реализация исполнения государственных, отраслевых (секторальных), региональных программ развития агропромышленного комплекса, направленных на выполнение задач обеспечения продовольственной безопасности;
</w:t>
      </w:r>
      <w:r>
        <w:br/>
      </w:r>
      <w:r>
        <w:rPr>
          <w:rFonts w:ascii="Times New Roman"/>
          <w:b w:val="false"/>
          <w:i w:val="false"/>
          <w:color w:val="000000"/>
          <w:sz w:val="28"/>
        </w:rPr>
        <w:t>
      5) обеспечение безопасности пищевой продукции;
</w:t>
      </w:r>
      <w:r>
        <w:br/>
      </w:r>
      <w:r>
        <w:rPr>
          <w:rFonts w:ascii="Times New Roman"/>
          <w:b w:val="false"/>
          <w:i w:val="false"/>
          <w:color w:val="000000"/>
          <w:sz w:val="28"/>
        </w:rPr>
        <w:t>
      6) взаимодействие центральных и местных исполнительных и представительных органов с субъектами агропромышленного комплекса.
</w:t>
      </w:r>
      <w:r>
        <w:br/>
      </w:r>
      <w:r>
        <w:rPr>
          <w:rFonts w:ascii="Times New Roman"/>
          <w:b w:val="false"/>
          <w:i w:val="false"/>
          <w:color w:val="000000"/>
          <w:sz w:val="28"/>
        </w:rPr>
        <w:t>
      Статья 19-2. Мониторинг состояния продовольственной безопасности в отношении внутренних ресурсов продовольствия
</w:t>
      </w:r>
      <w:r>
        <w:br/>
      </w:r>
      <w:r>
        <w:rPr>
          <w:rFonts w:ascii="Times New Roman"/>
          <w:b w:val="false"/>
          <w:i w:val="false"/>
          <w:color w:val="000000"/>
          <w:sz w:val="28"/>
        </w:rPr>
        <w:t>
      1. Мониторинг состояния продовольственной безопасности проводится в отношении:
</w:t>
      </w:r>
      <w:r>
        <w:br/>
      </w:r>
      <w:r>
        <w:rPr>
          <w:rFonts w:ascii="Times New Roman"/>
          <w:b w:val="false"/>
          <w:i w:val="false"/>
          <w:color w:val="000000"/>
          <w:sz w:val="28"/>
        </w:rPr>
        <w:t>
      1) объема производства продовольственных товаров, их товародвижения и наличия запасов;
</w:t>
      </w:r>
      <w:r>
        <w:br/>
      </w:r>
      <w:r>
        <w:rPr>
          <w:rFonts w:ascii="Times New Roman"/>
          <w:b w:val="false"/>
          <w:i w:val="false"/>
          <w:color w:val="000000"/>
          <w:sz w:val="28"/>
        </w:rPr>
        <w:t>
      2) формирования, наличия и использования государственных ресурсов сельскохозяйственной продукции;
</w:t>
      </w:r>
      <w:r>
        <w:br/>
      </w:r>
      <w:r>
        <w:rPr>
          <w:rFonts w:ascii="Times New Roman"/>
          <w:b w:val="false"/>
          <w:i w:val="false"/>
          <w:color w:val="000000"/>
          <w:sz w:val="28"/>
        </w:rPr>
        <w:t>
      3) формирования государственных ресурсов зерна.
</w:t>
      </w:r>
      <w:r>
        <w:br/>
      </w:r>
      <w:r>
        <w:rPr>
          <w:rFonts w:ascii="Times New Roman"/>
          <w:b w:val="false"/>
          <w:i w:val="false"/>
          <w:color w:val="000000"/>
          <w:sz w:val="28"/>
        </w:rPr>
        <w:t>
      2. Порядок проведения мониторинга состояния продовольственной безопасности разрабатывается уполномоченным органом в области развития агропромышленного комплекса. Мониторинг состояния продовольственной безопасности проводится уполномоченным органом в области развития агропромышленного комплекса на основе данных местных исполнительных органов и уполномоченного органа, осуществляющего мониторинг в области статистической деятельности, в том числе в режиме реального времени.
</w:t>
      </w:r>
      <w:r>
        <w:br/>
      </w:r>
      <w:r>
        <w:rPr>
          <w:rFonts w:ascii="Times New Roman"/>
          <w:b w:val="false"/>
          <w:i w:val="false"/>
          <w:color w:val="000000"/>
          <w:sz w:val="28"/>
        </w:rPr>
        <w:t>
      3. На основе мониторинга состояния продовольственной безопасности уполномоченный орган в области развития агропромышленного комплекса формирует государственные информационные ресурсы в области продовольственной безопасности.
</w:t>
      </w:r>
      <w:r>
        <w:br/>
      </w:r>
      <w:r>
        <w:rPr>
          <w:rFonts w:ascii="Times New Roman"/>
          <w:b w:val="false"/>
          <w:i w:val="false"/>
          <w:color w:val="000000"/>
          <w:sz w:val="28"/>
        </w:rPr>
        <w:t>
      Статья 19-3. Организация обеспечения продовольственной безопасности
</w:t>
      </w:r>
      <w:r>
        <w:br/>
      </w:r>
      <w:r>
        <w:rPr>
          <w:rFonts w:ascii="Times New Roman"/>
          <w:b w:val="false"/>
          <w:i w:val="false"/>
          <w:color w:val="000000"/>
          <w:sz w:val="28"/>
        </w:rPr>
        <w:t>
      1. Продовольственная безопасность обеспечивается путем:
</w:t>
      </w:r>
      <w:r>
        <w:br/>
      </w:r>
      <w:r>
        <w:rPr>
          <w:rFonts w:ascii="Times New Roman"/>
          <w:b w:val="false"/>
          <w:i w:val="false"/>
          <w:color w:val="000000"/>
          <w:sz w:val="28"/>
        </w:rPr>
        <w:t>
      1) формирования государственных ресурсов сельскохозяйственной продукции;
</w:t>
      </w:r>
      <w:r>
        <w:br/>
      </w:r>
      <w:r>
        <w:rPr>
          <w:rFonts w:ascii="Times New Roman"/>
          <w:b w:val="false"/>
          <w:i w:val="false"/>
          <w:color w:val="000000"/>
          <w:sz w:val="28"/>
        </w:rPr>
        <w:t>
      2) формирования государственных ресурсов зерна в соответствии с законодательством о зерне;
</w:t>
      </w:r>
      <w:r>
        <w:br/>
      </w:r>
      <w:r>
        <w:rPr>
          <w:rFonts w:ascii="Times New Roman"/>
          <w:b w:val="false"/>
          <w:i w:val="false"/>
          <w:color w:val="000000"/>
          <w:sz w:val="28"/>
        </w:rPr>
        <w:t>
      3) использования государственных ресурсов сельскохозяйственной продукции в соответствии с утверждаемыми Правительством Республики Казахстан правилами;
</w:t>
      </w:r>
      <w:r>
        <w:br/>
      </w:r>
      <w:r>
        <w:rPr>
          <w:rFonts w:ascii="Times New Roman"/>
          <w:b w:val="false"/>
          <w:i w:val="false"/>
          <w:color w:val="000000"/>
          <w:sz w:val="28"/>
        </w:rPr>
        <w:t>
      4) мониторинга и анализа уровня обеспечения продовольственной безопасности;
</w:t>
      </w:r>
      <w:r>
        <w:br/>
      </w:r>
      <w:r>
        <w:rPr>
          <w:rFonts w:ascii="Times New Roman"/>
          <w:b w:val="false"/>
          <w:i w:val="false"/>
          <w:color w:val="000000"/>
          <w:sz w:val="28"/>
        </w:rPr>
        <w:t>
      5) исключения закупа в государственные ресурсы сельскохозяйственной продукции генетически модифицированных пищевых продуктов, продовольственных товаров, содержащих генетически модифицированные организмы.
</w:t>
      </w:r>
      <w:r>
        <w:br/>
      </w:r>
      <w:r>
        <w:rPr>
          <w:rFonts w:ascii="Times New Roman"/>
          <w:b w:val="false"/>
          <w:i w:val="false"/>
          <w:color w:val="000000"/>
          <w:sz w:val="28"/>
        </w:rPr>
        <w:t>
      2. Правительство Республики Казахстан формирует государственные ресурсы сельскохозяйственной продукции в соответствии с правилами формирования, хранения, освежения и использования запасов государственных ресурсов сельскохозяйственной продукции, разработанными уполномоченным органом в области развития агропромышленного комплекса.
</w:t>
      </w:r>
      <w:r>
        <w:br/>
      </w:r>
      <w:r>
        <w:rPr>
          <w:rFonts w:ascii="Times New Roman"/>
          <w:b w:val="false"/>
          <w:i w:val="false"/>
          <w:color w:val="000000"/>
          <w:sz w:val="28"/>
        </w:rPr>
        <w:t>
      3. Государственные ресурсы сельскохозяйственной продукции используются в соответствии с утверждаемыми Правительством Республики Казахстан правилами для оказания регулирующего воздействия на внутренний агропродовольственный рынок и обеспечения продовольственной безопасности.
</w:t>
      </w:r>
      <w:r>
        <w:br/>
      </w:r>
      <w:r>
        <w:rPr>
          <w:rFonts w:ascii="Times New Roman"/>
          <w:b w:val="false"/>
          <w:i w:val="false"/>
          <w:color w:val="000000"/>
          <w:sz w:val="28"/>
        </w:rPr>
        <w:t>
      4. Анализ результатов мониторинга состояния продовольственной безопасности осуществляется на основе данных уполномоченного государственного органа, осуществляющего мониторинг в области статистической деятельности о производстве, товародвижении, ассортименте, ценах на продовольственные товары.
</w:t>
      </w:r>
      <w:r>
        <w:br/>
      </w:r>
      <w:r>
        <w:rPr>
          <w:rFonts w:ascii="Times New Roman"/>
          <w:b w:val="false"/>
          <w:i w:val="false"/>
          <w:color w:val="000000"/>
          <w:sz w:val="28"/>
        </w:rPr>
        <w:t>
      5. Не допускается использование средств республиканского и местных бюджетов для финансирования приобретения в государственные ресурсы сельскохозяйственной продукции генетически модифицированных пищевых продуктов, продовольственных товаров, содержащих генетически модифицированные организмы.
</w:t>
      </w:r>
      <w:r>
        <w:br/>
      </w:r>
      <w:r>
        <w:rPr>
          <w:rFonts w:ascii="Times New Roman"/>
          <w:b w:val="false"/>
          <w:i w:val="false"/>
          <w:color w:val="000000"/>
          <w:sz w:val="28"/>
        </w:rPr>
        <w:t>
      6. Продовольственная независимость Республики Казахстан считается необеспеченной, если годовое производство продовольственных товаров в республике составляет менее 80 (восьмидесяти) процентов годовой потребности населения в них в соответствии с физиологическими нормами потребления.
</w:t>
      </w:r>
      <w:r>
        <w:br/>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года № 303 "О государственных закупках" (Ведомости Парламента РК, 2007 год, № 17 (2498), ст. 135):
</w:t>
      </w:r>
      <w:r>
        <w:br/>
      </w:r>
      <w:r>
        <w:rPr>
          <w:rFonts w:ascii="Times New Roman"/>
          <w:b w:val="false"/>
          <w:i w:val="false"/>
          <w:color w:val="000000"/>
          <w:sz w:val="28"/>
        </w:rPr>
        <w:t>
      1) в статье 4:
</w:t>
      </w:r>
      <w:r>
        <w:br/>
      </w:r>
      <w:r>
        <w:rPr>
          <w:rFonts w:ascii="Times New Roman"/>
          <w:b w:val="false"/>
          <w:i w:val="false"/>
          <w:color w:val="000000"/>
          <w:sz w:val="28"/>
        </w:rPr>
        <w:t>
      в пункте 1:
</w:t>
      </w:r>
      <w:r>
        <w:br/>
      </w:r>
      <w:r>
        <w:rPr>
          <w:rFonts w:ascii="Times New Roman"/>
          <w:b w:val="false"/>
          <w:i w:val="false"/>
          <w:color w:val="000000"/>
          <w:sz w:val="28"/>
        </w:rPr>
        <w:t>
      в подпункте 38):
</w:t>
      </w:r>
      <w:r>
        <w:br/>
      </w:r>
      <w:r>
        <w:rPr>
          <w:rFonts w:ascii="Times New Roman"/>
          <w:b w:val="false"/>
          <w:i w:val="false"/>
          <w:color w:val="000000"/>
          <w:sz w:val="28"/>
        </w:rPr>
        <w:t>
      после слов "сельскохозяйственной продукции" дополнить словами "и продуктов ее переработки";
</w:t>
      </w:r>
      <w:r>
        <w:br/>
      </w:r>
      <w:r>
        <w:rPr>
          <w:rFonts w:ascii="Times New Roman"/>
          <w:b w:val="false"/>
          <w:i w:val="false"/>
          <w:color w:val="000000"/>
          <w:sz w:val="28"/>
        </w:rPr>
        <w:t>
      слова ", а также услуг по ее хранению" заменить словами ", а также услуг по их хранению".
</w:t>
      </w:r>
      <w:r>
        <w:br/>
      </w:r>
      <w:r>
        <w:rPr>
          <w:rFonts w:ascii="Times New Roman"/>
          <w:b w:val="false"/>
          <w:i w:val="false"/>
          <w:color w:val="000000"/>
          <w:sz w:val="28"/>
        </w:rPr>
        <w:t>
      2) в статье 13 подпункт 17) изложить в следующей редакции:
</w:t>
      </w:r>
      <w:r>
        <w:br/>
      </w:r>
      <w:r>
        <w:rPr>
          <w:rFonts w:ascii="Times New Roman"/>
          <w:b w:val="false"/>
          <w:i w:val="false"/>
          <w:color w:val="000000"/>
          <w:sz w:val="28"/>
        </w:rPr>
        <w:t>
      "17) утверждает перечень специализированных организаций (агентов), осуществляющих закупочные операции и ценовые интервенции, а также закуп услуг по хранению, переработке, перевозке сельскохозяйственной продукции и продуктов ее переработки;";
</w:t>
      </w:r>
      <w:r>
        <w:br/>
      </w:r>
      <w:r>
        <w:rPr>
          <w:rFonts w:ascii="Times New Roman"/>
          <w:b w:val="false"/>
          <w:i w:val="false"/>
          <w:color w:val="000000"/>
          <w:sz w:val="28"/>
        </w:rPr>
        <w:t>
      3) Статью 44 дополнить пунктом 3 следующего содержания:
</w:t>
      </w:r>
      <w:r>
        <w:br/>
      </w:r>
      <w:r>
        <w:rPr>
          <w:rFonts w:ascii="Times New Roman"/>
          <w:b w:val="false"/>
          <w:i w:val="false"/>
          <w:color w:val="000000"/>
          <w:sz w:val="28"/>
        </w:rPr>
        <w:t>
      "3. При осуществлении государственных закупок сельскохозяйственной продукции и продуктов ее переработки выбор поставщика, при его соответствии квалификационным требованиям, в приоритетном порядке осуществляется в пользу отечественных производителей продовольственных товаров.".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