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c3f7" w14:textId="d9dc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2008 года №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(Утратило силу -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1223 "О реализации Закона Республики Казахстан "О республиканском бюджете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"2 095 000" заменить цифрами "4 095 000";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"Увеличение уставного капитала АО "Казахстанский холдинг по управлению государственными активами "Самрук":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"2 095 000" заменить цифрами "4 095 000";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"7 672 436" заменить цифрами "1 000 000";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"057 Увеличение уставного капитала АО "Национальный научно-технологический холдинг "Самғау" 7 672 436"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"081 Формирование уставного капитала АО "Национальный научно-технологический холдинг "Парасат" 1 000 000";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"011 "Увеличение уставного капитала АО "Республиканский центр космической связи и электромагнитной совместимости радиоэлектронных средств" 2 099 562":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и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"Агентство Республики Казахстан по информатизации и связи" 4 672 436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"Формирование уставного капитала АО "Национальный инфокоммуникационный холдинг "Зерде" 4 672 436";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1224 "Об утверждении паспортов республиканских бюджетных программ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"262-2" дополнить цифрами ", 262-3";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29) после цифр "375" дополнить цифрами ", 375-1";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</w:t>
      </w:r>
      <w:r>
        <w:rPr>
          <w:rFonts w:ascii="Times New Roman"/>
          <w:b w:val="false"/>
          <w:i w:val="false"/>
          <w:color w:val="000000"/>
          <w:sz w:val="28"/>
        </w:rPr>
        <w:t>
 образования и науки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259 к указанному постановлению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262-3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Агентству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по информатизации и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375-1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2008 года № 911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262-3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№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225 - Министерство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081 "Формирование уставного капитала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АО "Национальный научно-технологический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холдинг "Парасат"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1000000 тысяч тенге (один миллиард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марта 1996 года № 2895 "О мерах по совершенствованию системы государственного управления наукой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2007 года № 310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июня 2007 года № 348 "О Государственной программе развития науки Республики Казахстан на 2007-2012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 главы государства народу Казахстана "Новый Казахстан в новом мире" от 28 февраля 2007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ноября 2006 года № 1057 "О создании акционерного общества "Фонд науки";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2007 года № 758 "Об утверждении Плана мероприятий на 2007-2009 годы (1 этап) по реализации Государственной программы развития науки Республики Казахстан на 2007-2012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научно-технологического развития страны путем: содействия развитию научных исследовательских и опытно-конструкторских работ, обеспечивающих практическую реализацию результатов научных исследований в стране, в том числе путем финансирования проектов по научно-исследовательским и опытно-конструкторским работам.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осуществление комплекса мероприятий по финансированию проектов по научно-исследовательским и опытно-конструкторским работам, в том числе проведению отбора, анализа, экспертизы, мониторинга проектов и других мероприятий, направленных на содействие развитию научно-исследовательских и опытно-конструкторских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273"/>
        <w:gridCol w:w="2473"/>
        <w:gridCol w:w="4253"/>
        <w:gridCol w:w="1693"/>
        <w:gridCol w:w="2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"Парасат"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дочерней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науки"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конструкторских работ.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уставного капитала АО "Фонд науки" через формирование уставного капитала АО "Национальный научно-технологический холдинг "Парасат".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комплексной системы поддержки научно-исследовательских и опытно-конструкторских работ; повышение капитализации рынка научно-технической продукции и услуг; опытное внедрение к 2012 году не менее 5 перспективных проектов по научно-исследовательским и опытно-конструкторским работам.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деятельности компаний, вошедших в состав АО "Национальный научно-технологический холдинг "Парасат";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практической реализации результатов научно-исследовательских и опытно-конструкторских работ в стране.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2008 года №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375-1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№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603 - Агентство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014 "Формирование уставного капитала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АО "Национальный инфокоммуникационный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холдинг "Зерде"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4 672 436 тысяч тенге (четыре миллиарда шестьсот семьдесят два миллиона четыреста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2007 года № 1155-1 "Об утверждении Программы развития "электронного правительства" Республики Казахстан на 2008-2010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июля 2008 года № 668 "О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научно-технологического развития страны путем: формирования инфо-коммуникационной инфраструктуры национального масштаба в целях повышения конкурентоспособности страны и предоставления равного доступа всем гражданам независимо от социального статуса, возраста и расположения к информации, инфо-коммуникационным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инфо- и телекоммуникационной инфраструктуры, охватывающей все области Республики Казахстан, включая областные и районные центры, а также города областного 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273"/>
        <w:gridCol w:w="2473"/>
        <w:gridCol w:w="4253"/>
        <w:gridCol w:w="1693"/>
        <w:gridCol w:w="2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инфоком-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дочерней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"Каzsаtnet"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масштаба.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пополнение уставного капитала АО "Национальная компания "Каzsаtnet" через формирование уставного капитала АО "Национальный инфокоммуникационный холдинг "Зерде". Организация и введение в эксплуатацию спутниковой мультисервисной сети государственных органов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Конечный результат:
</w:t>
      </w:r>
      <w:r>
        <w:rPr>
          <w:rFonts w:ascii="Times New Roman"/>
          <w:b w:val="false"/>
          <w:i w:val="false"/>
          <w:color w:val="000000"/>
          <w:sz w:val="28"/>
        </w:rPr>
        <w:t>
 Интеграция информационных систем центральных исполнительных органов с территориальными подразделениями. Взаимодействие межведомственного электронного документооборота между центральными исполнительными органами и их территориальными подразделениями.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Финансово-экономический результат: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центр обработки данных даст эффект консолидации по оборудованию и персоналу, что в свою очередь даст экономию средств на сопровождении программно-аппаратных средств и закупу оборудования для государственных органов, а также исключит затраты государственных органов на создание своих собственных серверных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Своевременность:
</w:t>
      </w:r>
      <w:r>
        <w:rPr>
          <w:rFonts w:ascii="Times New Roman"/>
          <w:b w:val="false"/>
          <w:i w:val="false"/>
          <w:color w:val="000000"/>
          <w:sz w:val="28"/>
        </w:rPr>
        <w:t>
 выполнение мероприятий в соответствии с производственным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Качество:
</w:t>
      </w:r>
      <w:r>
        <w:rPr>
          <w:rFonts w:ascii="Times New Roman"/>
          <w:b w:val="false"/>
          <w:i w:val="false"/>
          <w:color w:val="000000"/>
          <w:sz w:val="28"/>
        </w:rPr>
        <w:t>
 повышение эффективности деятельности компаний, вошедших в состав АО "Национальный инфокоммуникационный холдинг "Зерде"; обеспечение потребности в телекоммуникационных ресурсах, необходимых для функционирования информационных систем е-правительства.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