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e4c3" w14:textId="c48e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января 2003 года № 106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№ 891. Утратило силу постановлением Правительства Республики Казахстан от 18 октября 2010 года N 1070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2003 года № 106 "Об утверждении некоторых нормативных правовых актов в области гражданской авиации" (САПП Республики Казахстан, 2003 г., № 4, ст. 53)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октября 2004 года № 1019 "Об утверждений Правил сертификации услуг организаций гражданской авиации по авиационной безопасности" (САПП Республики Казахстан, 2004 г., № 37, ст. 486).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№ 1187 "Об утверждении Правил сертификации услуг в сфере гражданской авиации" (САПП Республики Казахстан, 2004 г., № 45, ст. 563).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декабря 2004 года № 1275 "Об утверждении Правил сертификации услуг по продаже и бронированию пассажирских и грузовых воздушных перевозок" (САПП Республики Казахстан, 2004 г., № 48, ст. 611).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