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e248" w14:textId="4f0e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конкуренции"</w:t>
      </w:r>
    </w:p>
    <w:p>
      <w:pPr>
        <w:spacing w:after="0"/>
        <w:ind w:left="0"/>
        <w:jc w:val="both"/>
      </w:pPr>
      <w:r>
        <w:rPr>
          <w:rFonts w:ascii="Times New Roman"/>
          <w:b w:val="false"/>
          <w:i w:val="false"/>
          <w:color w:val="000000"/>
          <w:sz w:val="28"/>
        </w:rPr>
        <w:t>Постановление Правительства Республики Казахстан от 30 августа 2008 года N 815</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конкуренции".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Закон Республики Казахстан</w:t>
      </w:r>
      <w:r>
        <w:br/>
      </w:r>
      <w:r>
        <w:rPr>
          <w:rFonts w:ascii="Times New Roman"/>
          <w:b w:val="false"/>
          <w:i w:val="false"/>
          <w:color w:val="000000"/>
          <w:sz w:val="28"/>
        </w:rPr>
        <w:t>
</w:t>
      </w:r>
      <w:r>
        <w:rPr>
          <w:rFonts w:ascii="Times New Roman"/>
          <w:b/>
          <w:i w:val="false"/>
          <w:color w:val="000080"/>
          <w:sz w:val="28"/>
        </w:rPr>
        <w:t>О конкуренции</w:t>
      </w:r>
    </w:p>
    <w:p>
      <w:pPr>
        <w:spacing w:after="0"/>
        <w:ind w:left="0"/>
        <w:jc w:val="both"/>
      </w:pPr>
      <w:r>
        <w:rPr>
          <w:rFonts w:ascii="Times New Roman"/>
          <w:b w:val="false"/>
          <w:i w:val="false"/>
          <w:color w:val="000000"/>
          <w:sz w:val="28"/>
        </w:rPr>
        <w:t>      Настоящий Закон регулирует общественные отношения в области защиты конкуренции, ограничения монополистической деятельности и защиты законных прав потребителей.</w:t>
      </w:r>
    </w:p>
    <w:p>
      <w:pPr>
        <w:spacing w:after="0"/>
        <w:ind w:left="0"/>
        <w:jc w:val="both"/>
      </w:pPr>
      <w:r>
        <w:rPr>
          <w:rFonts w:ascii="Times New Roman"/>
          <w:b/>
          <w:i w:val="false"/>
          <w:color w:val="000080"/>
          <w:sz w:val="28"/>
        </w:rPr>
        <w:t>РАЗДЕЛ 1. ОСНОВНЫЕ ПОЛОЖЕНИЯ</w:t>
      </w:r>
    </w:p>
    <w:p>
      <w:pPr>
        <w:spacing w:after="0"/>
        <w:ind w:left="0"/>
        <w:jc w:val="both"/>
      </w:pPr>
      <w:r>
        <w:rPr>
          <w:rFonts w:ascii="Times New Roman"/>
          <w:b/>
          <w:i w:val="false"/>
          <w:color w:val="000080"/>
          <w:sz w:val="28"/>
        </w:rPr>
        <w:t>Глава 1. Общие положения</w:t>
      </w:r>
    </w:p>
    <w:p>
      <w:pPr>
        <w:spacing w:after="0"/>
        <w:ind w:left="0"/>
        <w:jc w:val="both"/>
      </w:pPr>
      <w:r>
        <w:rPr>
          <w:rFonts w:ascii="Times New Roman"/>
          <w:b/>
          <w:i w:val="false"/>
          <w:color w:val="000080"/>
          <w:sz w:val="28"/>
        </w:rPr>
        <w:t>      Статья 1. Цель настоящего Закона</w:t>
      </w:r>
      <w:r>
        <w:br/>
      </w:r>
      <w:r>
        <w:rPr>
          <w:rFonts w:ascii="Times New Roman"/>
          <w:b w:val="false"/>
          <w:i w:val="false"/>
          <w:color w:val="000000"/>
          <w:sz w:val="28"/>
        </w:rPr>
        <w:t>
      1. Настоящий закон определяет правовые основы защиты прав субъектов рынка и потребителей от монополистической деятельности, ограниченной настоящим Законом, антиконкурентных действий государственных органов и недобросовестной конкуренции. Закон направлен на поддержание и создание благоприятных условий для добросовестной конкуренции на товарных рынках Республики Казахстан.</w:t>
      </w:r>
      <w:r>
        <w:br/>
      </w:r>
      <w:r>
        <w:rPr>
          <w:rFonts w:ascii="Times New Roman"/>
          <w:b w:val="false"/>
          <w:i w:val="false"/>
          <w:color w:val="000000"/>
          <w:sz w:val="28"/>
        </w:rPr>
        <w:t>
      2. Целью настоящего закона является защита конкуренции, создание условий для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w:t>
      </w:r>
    </w:p>
    <w:p>
      <w:pPr>
        <w:spacing w:after="0"/>
        <w:ind w:left="0"/>
        <w:jc w:val="both"/>
      </w:pPr>
      <w:r>
        <w:rPr>
          <w:rFonts w:ascii="Times New Roman"/>
          <w:b/>
          <w:i w:val="false"/>
          <w:color w:val="000080"/>
          <w:sz w:val="28"/>
        </w:rPr>
        <w:t>      Статья 2. Антимонопольное законодательство Республики Казахстан</w:t>
      </w:r>
      <w:r>
        <w:br/>
      </w:r>
      <w:r>
        <w:rPr>
          <w:rFonts w:ascii="Times New Roman"/>
          <w:b w:val="false"/>
          <w:i w:val="false"/>
          <w:color w:val="000000"/>
          <w:sz w:val="28"/>
        </w:rPr>
        <w:t>
      1. Антимонопольное законодательство Республики Казахстан основывается на Конституции Республики Казахстан и состоит из настоящего Закона и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pPr>
        <w:spacing w:after="0"/>
        <w:ind w:left="0"/>
        <w:jc w:val="both"/>
      </w:pPr>
      <w:r>
        <w:rPr>
          <w:rFonts w:ascii="Times New Roman"/>
          <w:b/>
          <w:i w:val="false"/>
          <w:color w:val="000080"/>
          <w:sz w:val="28"/>
        </w:rPr>
        <w:t>      Статья 3. Сфера применения настоящего Закона</w:t>
      </w:r>
      <w:r>
        <w:br/>
      </w:r>
      <w:r>
        <w:rPr>
          <w:rFonts w:ascii="Times New Roman"/>
          <w:b w:val="false"/>
          <w:i w:val="false"/>
          <w:color w:val="000000"/>
          <w:sz w:val="28"/>
        </w:rPr>
        <w:t>
      1. Настоящий Закон действует на территории Республики Казахстан и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w:t>
      </w:r>
      <w:r>
        <w:br/>
      </w:r>
      <w:r>
        <w:rPr>
          <w:rFonts w:ascii="Times New Roman"/>
          <w:b w:val="false"/>
          <w:i w:val="false"/>
          <w:color w:val="000000"/>
          <w:sz w:val="28"/>
        </w:rPr>
        <w:t>
      2. Положения настоящего Закона также применяются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w:t>
      </w:r>
      <w:r>
        <w:br/>
      </w:r>
      <w:r>
        <w:rPr>
          <w:rFonts w:ascii="Times New Roman"/>
          <w:b w:val="false"/>
          <w:i w:val="false"/>
          <w:color w:val="000000"/>
          <w:sz w:val="28"/>
        </w:rPr>
        <w:t>
      1) действия прямо или косвенно затрагивают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иные права в отношении юридических лиц Республики Казахстан;</w:t>
      </w:r>
      <w:r>
        <w:br/>
      </w:r>
      <w:r>
        <w:rPr>
          <w:rFonts w:ascii="Times New Roman"/>
          <w:b w:val="false"/>
          <w:i w:val="false"/>
          <w:color w:val="000000"/>
          <w:sz w:val="28"/>
        </w:rPr>
        <w:t>
      2) действия приводят к ограничению конкуренции в Республике Казахстан.</w:t>
      </w:r>
    </w:p>
    <w:p>
      <w:pPr>
        <w:spacing w:after="0"/>
        <w:ind w:left="0"/>
        <w:jc w:val="both"/>
      </w:pPr>
      <w:r>
        <w:rPr>
          <w:rFonts w:ascii="Times New Roman"/>
          <w:b/>
          <w:i w:val="false"/>
          <w:color w:val="000080"/>
          <w:sz w:val="28"/>
        </w:rPr>
        <w:t>      Статья 4. Принципы конкуренции</w:t>
      </w:r>
      <w:r>
        <w:br/>
      </w:r>
      <w:r>
        <w:rPr>
          <w:rFonts w:ascii="Times New Roman"/>
          <w:b w:val="false"/>
          <w:i w:val="false"/>
          <w:color w:val="000000"/>
          <w:sz w:val="28"/>
        </w:rPr>
        <w:t>
      Конкуренция должна отвечать следующим принципам:</w:t>
      </w:r>
      <w:r>
        <w:br/>
      </w:r>
      <w:r>
        <w:rPr>
          <w:rFonts w:ascii="Times New Roman"/>
          <w:b w:val="false"/>
          <w:i w:val="false"/>
          <w:color w:val="000000"/>
          <w:sz w:val="28"/>
        </w:rPr>
        <w:t>
      1) состязательность;</w:t>
      </w:r>
      <w:r>
        <w:br/>
      </w:r>
      <w:r>
        <w:rPr>
          <w:rFonts w:ascii="Times New Roman"/>
          <w:b w:val="false"/>
          <w:i w:val="false"/>
          <w:color w:val="000000"/>
          <w:sz w:val="28"/>
        </w:rPr>
        <w:t>
      2) добросовестность;</w:t>
      </w:r>
      <w:r>
        <w:br/>
      </w:r>
      <w:r>
        <w:rPr>
          <w:rFonts w:ascii="Times New Roman"/>
          <w:b w:val="false"/>
          <w:i w:val="false"/>
          <w:color w:val="000000"/>
          <w:sz w:val="28"/>
        </w:rPr>
        <w:t>
      3) законность;</w:t>
      </w:r>
      <w:r>
        <w:br/>
      </w:r>
      <w:r>
        <w:rPr>
          <w:rFonts w:ascii="Times New Roman"/>
          <w:b w:val="false"/>
          <w:i w:val="false"/>
          <w:color w:val="000000"/>
          <w:sz w:val="28"/>
        </w:rPr>
        <w:t>
      4) соблюдение прав потребителей.</w:t>
      </w:r>
    </w:p>
    <w:p>
      <w:pPr>
        <w:spacing w:after="0"/>
        <w:ind w:left="0"/>
        <w:jc w:val="both"/>
      </w:pPr>
      <w:r>
        <w:rPr>
          <w:rFonts w:ascii="Times New Roman"/>
          <w:b/>
          <w:i w:val="false"/>
          <w:color w:val="000080"/>
          <w:sz w:val="28"/>
        </w:rPr>
        <w:t>      Статья 5. Государственная политика в сфере конкуренции</w:t>
      </w:r>
      <w:r>
        <w:br/>
      </w:r>
      <w:r>
        <w:rPr>
          <w:rFonts w:ascii="Times New Roman"/>
          <w:b w:val="false"/>
          <w:i w:val="false"/>
          <w:color w:val="000000"/>
          <w:sz w:val="28"/>
        </w:rPr>
        <w:t>
      1. Основные направления государственной политики в области конкуренции разрабатываются Правительством Республики Казахстан и реализуются антимонопольным органом.</w:t>
      </w:r>
      <w:r>
        <w:br/>
      </w:r>
      <w:r>
        <w:rPr>
          <w:rFonts w:ascii="Times New Roman"/>
          <w:b w:val="false"/>
          <w:i w:val="false"/>
          <w:color w:val="000000"/>
          <w:sz w:val="28"/>
        </w:rPr>
        <w:t>
      2.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Законом и иными законодательными актами Республики Казахстан.</w:t>
      </w:r>
      <w:r>
        <w:br/>
      </w:r>
      <w:r>
        <w:rPr>
          <w:rFonts w:ascii="Times New Roman"/>
          <w:b w:val="false"/>
          <w:i w:val="false"/>
          <w:color w:val="000000"/>
          <w:sz w:val="28"/>
        </w:rPr>
        <w:t>
      3. Государственные органы в пределах своей компетенции обязаны содействовать развитию конкуренции и не совершать действий, отрицательно влияющих на конкуренцию.</w:t>
      </w:r>
    </w:p>
    <w:p>
      <w:pPr>
        <w:spacing w:after="0"/>
        <w:ind w:left="0"/>
        <w:jc w:val="both"/>
      </w:pPr>
      <w:r>
        <w:rPr>
          <w:rFonts w:ascii="Times New Roman"/>
          <w:b/>
          <w:i w:val="false"/>
          <w:color w:val="000080"/>
          <w:sz w:val="28"/>
        </w:rPr>
        <w:t>      Статья 6.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аффиллиированные лица юридических лиц, более пятидесяти процентов акций (долей) которых принадлежат государству - юридические лица, в которых более пятидесяти процентов акций (долей) прямо либо косвенно принадлежат юридическим лицам, более пятидесяти процентов акций (долей) которых принадлежат государству. Косвенная принадлежность означает принадлежность каждому последующему аффиллиированному лицу более пятидесяти процентов акций (долей) иного юридического лица;</w:t>
      </w:r>
      <w:r>
        <w:br/>
      </w:r>
      <w:r>
        <w:rPr>
          <w:rFonts w:ascii="Times New Roman"/>
          <w:b w:val="false"/>
          <w:i w:val="false"/>
          <w:color w:val="000000"/>
          <w:sz w:val="28"/>
        </w:rPr>
        <w:t>
      2) конкуренция -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r>
        <w:br/>
      </w:r>
      <w:r>
        <w:rPr>
          <w:rFonts w:ascii="Times New Roman"/>
          <w:b w:val="false"/>
          <w:i w:val="false"/>
          <w:color w:val="000000"/>
          <w:sz w:val="28"/>
        </w:rPr>
        <w:t>
      3) взаимозаменяемые товары - группа товаров, которые могут быть сравнимы по их функциональному назначению, применению, качественным и техническим характеристикам, цене, а также по другим параметрам таким образом, что потребитель заменяет их друг другом в процессе потребления (производства);</w:t>
      </w:r>
      <w:r>
        <w:br/>
      </w:r>
      <w:r>
        <w:rPr>
          <w:rFonts w:ascii="Times New Roman"/>
          <w:b w:val="false"/>
          <w:i w:val="false"/>
          <w:color w:val="000000"/>
          <w:sz w:val="28"/>
        </w:rPr>
        <w:t>
      4) монопольное положение - положение субъектов естественной монополии, государственной монополии, а также субъектов рынка, занимающих стопроцентную долю на соответствующем товарном рынке;</w:t>
      </w:r>
      <w:r>
        <w:br/>
      </w:r>
      <w:r>
        <w:rPr>
          <w:rFonts w:ascii="Times New Roman"/>
          <w:b w:val="false"/>
          <w:i w:val="false"/>
          <w:color w:val="000000"/>
          <w:sz w:val="28"/>
        </w:rPr>
        <w:t>
      5) монопольный доход - доход, полученный субъектом рынка в результате осуществления монополистической деятельности, ограниченной настоящим Законом;</w:t>
      </w:r>
      <w:r>
        <w:br/>
      </w:r>
      <w:r>
        <w:rPr>
          <w:rFonts w:ascii="Times New Roman"/>
          <w:b w:val="false"/>
          <w:i w:val="false"/>
          <w:color w:val="000000"/>
          <w:sz w:val="28"/>
        </w:rPr>
        <w:t>
      6) монополистическая деятельность - это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r>
        <w:br/>
      </w:r>
      <w:r>
        <w:rPr>
          <w:rFonts w:ascii="Times New Roman"/>
          <w:b w:val="false"/>
          <w:i w:val="false"/>
          <w:color w:val="000000"/>
          <w:sz w:val="28"/>
        </w:rPr>
        <w:t>
      7) антимонопольный орган - государственный орган, осуществляющий руководство в сфере защиты конкуренции и ограничения монополистической деятельности;</w:t>
      </w:r>
      <w:r>
        <w:br/>
      </w:r>
      <w:r>
        <w:rPr>
          <w:rFonts w:ascii="Times New Roman"/>
          <w:b w:val="false"/>
          <w:i w:val="false"/>
          <w:color w:val="000000"/>
          <w:sz w:val="28"/>
        </w:rPr>
        <w:t>
      8) субъект рынка - физическое и (или) юридическое лицо Республики Казахстан, а также иностранное юридическое лицо (его филиал и представительство), осуществляющее предпринимательскую деятельность;</w:t>
      </w:r>
      <w:r>
        <w:br/>
      </w:r>
      <w:r>
        <w:rPr>
          <w:rFonts w:ascii="Times New Roman"/>
          <w:b w:val="false"/>
          <w:i w:val="false"/>
          <w:color w:val="000000"/>
          <w:sz w:val="28"/>
        </w:rPr>
        <w:t>
      9) регулируемые рынки - товарные рынки, на которых введено государственное регулирование цен в соответствии с законами Республики Казахстан;</w:t>
      </w:r>
      <w:r>
        <w:br/>
      </w:r>
      <w:r>
        <w:rPr>
          <w:rFonts w:ascii="Times New Roman"/>
          <w:b w:val="false"/>
          <w:i w:val="false"/>
          <w:color w:val="000000"/>
          <w:sz w:val="28"/>
        </w:rPr>
        <w:t>
      10) регулирующий орган - государственный орган, уполномоченный осуществлять государственное регулирование цен на регулируемых рынках;</w:t>
      </w:r>
      <w:r>
        <w:br/>
      </w:r>
      <w:r>
        <w:rPr>
          <w:rFonts w:ascii="Times New Roman"/>
          <w:b w:val="false"/>
          <w:i w:val="false"/>
          <w:color w:val="000000"/>
          <w:sz w:val="28"/>
        </w:rPr>
        <w:t>
      11) товар - товары, работы, услуги, являющиеся объектом гражданского оборота;</w:t>
      </w:r>
      <w:r>
        <w:br/>
      </w:r>
      <w:r>
        <w:rPr>
          <w:rFonts w:ascii="Times New Roman"/>
          <w:b w:val="false"/>
          <w:i w:val="false"/>
          <w:color w:val="000000"/>
          <w:sz w:val="28"/>
        </w:rPr>
        <w:t>
      12) товарный рынок - сфера оборота товара или взаимозаменяемых товаров, определяемая исходя из экономической, территориальной и технологической возможности потребителя приобрести товар;</w:t>
      </w:r>
      <w:r>
        <w:br/>
      </w:r>
      <w:r>
        <w:rPr>
          <w:rFonts w:ascii="Times New Roman"/>
          <w:b w:val="false"/>
          <w:i w:val="false"/>
          <w:color w:val="000000"/>
          <w:sz w:val="28"/>
        </w:rPr>
        <w:t>
      13) продавцы (поставщики) - физические и юридические лица, реализующие товары;</w:t>
      </w:r>
      <w:r>
        <w:br/>
      </w:r>
      <w:r>
        <w:rPr>
          <w:rFonts w:ascii="Times New Roman"/>
          <w:b w:val="false"/>
          <w:i w:val="false"/>
          <w:color w:val="000000"/>
          <w:sz w:val="28"/>
        </w:rPr>
        <w:t>
      14) потребители - физические и юридические лица, приобретающие товары для собственных нужд;</w:t>
      </w:r>
      <w:r>
        <w:br/>
      </w:r>
      <w:r>
        <w:rPr>
          <w:rFonts w:ascii="Times New Roman"/>
          <w:b w:val="false"/>
          <w:i w:val="false"/>
          <w:color w:val="000000"/>
          <w:sz w:val="28"/>
        </w:rPr>
        <w:t>
      15) расследование - мероприятия антимонопольного органа, направленные на выявление фактов, подтверждающих нарушения настоящего Закона, их фиксацию и принятие соответствующего решения;</w:t>
      </w:r>
      <w:r>
        <w:br/>
      </w:r>
      <w:r>
        <w:rPr>
          <w:rFonts w:ascii="Times New Roman"/>
          <w:b w:val="false"/>
          <w:i w:val="false"/>
          <w:color w:val="000000"/>
          <w:sz w:val="28"/>
        </w:rPr>
        <w:t>
      16) реестр - перечень субъектов рынка, занимающих доминирующее или монопольное положение на соответствующем товарном рынке, за исключением рынков, находящихся в состоянии естественной или государственной монополии;</w:t>
      </w:r>
      <w:r>
        <w:br/>
      </w:r>
      <w:r>
        <w:rPr>
          <w:rFonts w:ascii="Times New Roman"/>
          <w:b w:val="false"/>
          <w:i w:val="false"/>
          <w:color w:val="000000"/>
          <w:sz w:val="28"/>
        </w:rPr>
        <w:t>
      17) долгосрочный контракт - договор на реализацию товара, заключенный на срок пять и более лет при соблюдении неизменности основных условий договора.</w:t>
      </w:r>
    </w:p>
    <w:p>
      <w:pPr>
        <w:spacing w:after="0"/>
        <w:ind w:left="0"/>
        <w:jc w:val="both"/>
      </w:pPr>
      <w:r>
        <w:rPr>
          <w:rFonts w:ascii="Times New Roman"/>
          <w:b/>
          <w:i w:val="false"/>
          <w:color w:val="000080"/>
          <w:sz w:val="28"/>
        </w:rPr>
        <w:t>      Статья 7. Группа лиц</w:t>
      </w:r>
      <w:r>
        <w:br/>
      </w:r>
      <w:r>
        <w:rPr>
          <w:rFonts w:ascii="Times New Roman"/>
          <w:b w:val="false"/>
          <w:i w:val="false"/>
          <w:color w:val="000000"/>
          <w:sz w:val="28"/>
        </w:rPr>
        <w:t>
      1. Группой лиц является совокупность физических и (или) юридических лиц, применительно к которым выполняется одно из следующих условий:</w:t>
      </w:r>
      <w:r>
        <w:br/>
      </w:r>
      <w:r>
        <w:rPr>
          <w:rFonts w:ascii="Times New Roman"/>
          <w:b w:val="false"/>
          <w:i w:val="false"/>
          <w:color w:val="000000"/>
          <w:sz w:val="28"/>
        </w:rPr>
        <w:t>
      1) лицо имеет право прямо или косвенно (через третьих лиц) распоряжаться более чем двадцатью пятью процентами голосующих акций (долей участия, паев) в уставном капитале юридического лица;</w:t>
      </w:r>
      <w:r>
        <w:br/>
      </w:r>
      <w:r>
        <w:rPr>
          <w:rFonts w:ascii="Times New Roman"/>
          <w:b w:val="false"/>
          <w:i w:val="false"/>
          <w:color w:val="000000"/>
          <w:sz w:val="28"/>
        </w:rPr>
        <w:t>
      2) юридическое лицо или несколько аффилиированных юридических лиц имеют возможность на основании договора или иным образом определять решения, принимаемые другим лицом, в том числе определять условия ведения этим лицом предпринимательской деятельности либо осуществлять полномочия органа управления;</w:t>
      </w:r>
      <w:r>
        <w:br/>
      </w:r>
      <w:r>
        <w:rPr>
          <w:rFonts w:ascii="Times New Roman"/>
          <w:b w:val="false"/>
          <w:i w:val="false"/>
          <w:color w:val="000000"/>
          <w:sz w:val="28"/>
        </w:rPr>
        <w:t>
      3) физическое лицо, его супруг(а), близкие родственники, имеют возможность на основании договора или иным образом определять решения, принимаемые другим лицом, в том числе определять условия ведения этим лицом предпринимательской деятельности, либо осуществлять полномочия органа управления.</w:t>
      </w:r>
      <w:r>
        <w:br/>
      </w:r>
      <w:r>
        <w:rPr>
          <w:rFonts w:ascii="Times New Roman"/>
          <w:b w:val="false"/>
          <w:i w:val="false"/>
          <w:color w:val="000000"/>
          <w:sz w:val="28"/>
        </w:rPr>
        <w:t>
      2. Группа лиц рассматривается как единый субъект рынка. Положения настоящего Закона, относящиеся к субъектам рынка, распространяются на группу лиц.</w:t>
      </w:r>
    </w:p>
    <w:p>
      <w:pPr>
        <w:spacing w:after="0"/>
        <w:ind w:left="0"/>
        <w:jc w:val="both"/>
      </w:pPr>
      <w:r>
        <w:rPr>
          <w:rFonts w:ascii="Times New Roman"/>
          <w:b/>
          <w:i w:val="false"/>
          <w:color w:val="000080"/>
          <w:sz w:val="28"/>
        </w:rPr>
        <w:t>РАЗДЕЛ 2. МОНОПОЛИСТИЧЕСКАЯ ДЕЯТЕЛЬНОСТЬ.</w:t>
      </w:r>
      <w:r>
        <w:br/>
      </w:r>
      <w:r>
        <w:rPr>
          <w:rFonts w:ascii="Times New Roman"/>
          <w:b w:val="false"/>
          <w:i w:val="false"/>
          <w:color w:val="000000"/>
          <w:sz w:val="28"/>
        </w:rPr>
        <w:t>
</w:t>
      </w:r>
      <w:r>
        <w:rPr>
          <w:rFonts w:ascii="Times New Roman"/>
          <w:b/>
          <w:i w:val="false"/>
          <w:color w:val="000080"/>
          <w:sz w:val="28"/>
        </w:rPr>
        <w:t>НЕДОБРОСОВЕСТНАЯ КОНКУРЕНЦИЯ</w:t>
      </w:r>
    </w:p>
    <w:p>
      <w:pPr>
        <w:spacing w:after="0"/>
        <w:ind w:left="0"/>
        <w:jc w:val="both"/>
      </w:pPr>
      <w:r>
        <w:rPr>
          <w:rFonts w:ascii="Times New Roman"/>
          <w:b/>
          <w:i w:val="false"/>
          <w:color w:val="000080"/>
          <w:sz w:val="28"/>
        </w:rPr>
        <w:t>Глава 2. Монополистическая деятельность</w:t>
      </w:r>
    </w:p>
    <w:p>
      <w:pPr>
        <w:spacing w:after="0"/>
        <w:ind w:left="0"/>
        <w:jc w:val="both"/>
      </w:pPr>
      <w:r>
        <w:rPr>
          <w:rFonts w:ascii="Times New Roman"/>
          <w:b/>
          <w:i w:val="false"/>
          <w:color w:val="000080"/>
          <w:sz w:val="28"/>
        </w:rPr>
        <w:t>      Статья 8. Виды монополистической деятельности</w:t>
      </w:r>
      <w:r>
        <w:br/>
      </w:r>
      <w:r>
        <w:rPr>
          <w:rFonts w:ascii="Times New Roman"/>
          <w:b w:val="false"/>
          <w:i w:val="false"/>
          <w:color w:val="000000"/>
          <w:sz w:val="28"/>
        </w:rPr>
        <w:t>
      К монополистической деятельности, ограниченной настоящим Законом относятся:</w:t>
      </w:r>
      <w:r>
        <w:br/>
      </w:r>
      <w:r>
        <w:rPr>
          <w:rFonts w:ascii="Times New Roman"/>
          <w:b w:val="false"/>
          <w:i w:val="false"/>
          <w:color w:val="000000"/>
          <w:sz w:val="28"/>
        </w:rPr>
        <w:t>
      1) антиконкурентные соглашения субъектов рынка;</w:t>
      </w:r>
      <w:r>
        <w:br/>
      </w:r>
      <w:r>
        <w:rPr>
          <w:rFonts w:ascii="Times New Roman"/>
          <w:b w:val="false"/>
          <w:i w:val="false"/>
          <w:color w:val="000000"/>
          <w:sz w:val="28"/>
        </w:rPr>
        <w:t>
      2) антиконкурентные согласованные действия субъектов рынка;</w:t>
      </w:r>
      <w:r>
        <w:br/>
      </w:r>
      <w:r>
        <w:rPr>
          <w:rFonts w:ascii="Times New Roman"/>
          <w:b w:val="false"/>
          <w:i w:val="false"/>
          <w:color w:val="000000"/>
          <w:sz w:val="28"/>
        </w:rPr>
        <w:t>
      3) злоупотребление доминирующим или монопольным положением.</w:t>
      </w:r>
    </w:p>
    <w:p>
      <w:pPr>
        <w:spacing w:after="0"/>
        <w:ind w:left="0"/>
        <w:jc w:val="both"/>
      </w:pPr>
      <w:r>
        <w:rPr>
          <w:rFonts w:ascii="Times New Roman"/>
          <w:b/>
          <w:i w:val="false"/>
          <w:color w:val="000080"/>
          <w:sz w:val="28"/>
        </w:rPr>
        <w:t>      Статья 9. Виды антиконкурентных соглашений и согласованных действий</w:t>
      </w:r>
      <w:r>
        <w:br/>
      </w:r>
      <w:r>
        <w:rPr>
          <w:rFonts w:ascii="Times New Roman"/>
          <w:b w:val="false"/>
          <w:i w:val="false"/>
          <w:color w:val="000000"/>
          <w:sz w:val="28"/>
        </w:rPr>
        <w:t>
      1. К видам антиконкурентных соглашений и согласованных действий относятся:</w:t>
      </w:r>
      <w:r>
        <w:br/>
      </w:r>
      <w:r>
        <w:rPr>
          <w:rFonts w:ascii="Times New Roman"/>
          <w:b w:val="false"/>
          <w:i w:val="false"/>
          <w:color w:val="000000"/>
          <w:sz w:val="28"/>
        </w:rPr>
        <w:t>
      1) горизонтальные;</w:t>
      </w:r>
      <w:r>
        <w:br/>
      </w:r>
      <w:r>
        <w:rPr>
          <w:rFonts w:ascii="Times New Roman"/>
          <w:b w:val="false"/>
          <w:i w:val="false"/>
          <w:color w:val="000000"/>
          <w:sz w:val="28"/>
        </w:rPr>
        <w:t>
      2) вертикальные.</w:t>
      </w:r>
      <w:r>
        <w:br/>
      </w:r>
      <w:r>
        <w:rPr>
          <w:rFonts w:ascii="Times New Roman"/>
          <w:b w:val="false"/>
          <w:i w:val="false"/>
          <w:color w:val="000000"/>
          <w:sz w:val="28"/>
        </w:rPr>
        <w:t>
      2. Под горизонтальными антиконкурентными соглашениями или согласованными действиями понимаются соглашение или согласованные действия между субъектами рынка, являющимися конкурентами либо потенциальными конкурентами на одном товарном рынке.</w:t>
      </w:r>
      <w:r>
        <w:br/>
      </w:r>
      <w:r>
        <w:rPr>
          <w:rFonts w:ascii="Times New Roman"/>
          <w:b w:val="false"/>
          <w:i w:val="false"/>
          <w:color w:val="000000"/>
          <w:sz w:val="28"/>
        </w:rPr>
        <w:t>
      Под вертикальными антиконкурентными соглашениями понимаются соглашения между неконкурирующими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w:t>
      </w:r>
    </w:p>
    <w:p>
      <w:pPr>
        <w:spacing w:after="0"/>
        <w:ind w:left="0"/>
        <w:jc w:val="both"/>
      </w:pPr>
      <w:r>
        <w:rPr>
          <w:rFonts w:ascii="Times New Roman"/>
          <w:b/>
          <w:i w:val="false"/>
          <w:color w:val="000080"/>
          <w:sz w:val="28"/>
        </w:rPr>
        <w:t>      Статья 10. Антиконкурентные соглашения</w:t>
      </w:r>
      <w:r>
        <w:br/>
      </w: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антиконкурентные соглашения между субъектами рынка, которые имеют либо могут иметь своим результатом ограничение конкуренции, в том числе касающиеся:</w:t>
      </w:r>
      <w:r>
        <w:br/>
      </w:r>
      <w:r>
        <w:rPr>
          <w:rFonts w:ascii="Times New Roman"/>
          <w:b w:val="false"/>
          <w:i w:val="false"/>
          <w:color w:val="000000"/>
          <w:sz w:val="28"/>
        </w:rPr>
        <w:t>
      1) установления и (или) поддержания согласованных цен либо других условий приобретения или реализации товаров;</w:t>
      </w:r>
      <w:r>
        <w:br/>
      </w:r>
      <w:r>
        <w:rPr>
          <w:rFonts w:ascii="Times New Roman"/>
          <w:b w:val="false"/>
          <w:i w:val="false"/>
          <w:color w:val="000000"/>
          <w:sz w:val="28"/>
        </w:rPr>
        <w:t>
      2) искажения итогов торгов, аукционов и конкурсов в результате нарушения установленного порядка их проведения, в том числе путем повышения, снижения или поддержания цен, а также раздела по лотам;</w:t>
      </w:r>
      <w:r>
        <w:br/>
      </w:r>
      <w:r>
        <w:rPr>
          <w:rFonts w:ascii="Times New Roman"/>
          <w:b w:val="false"/>
          <w:i w:val="false"/>
          <w:color w:val="000000"/>
          <w:sz w:val="28"/>
        </w:rPr>
        <w:t>
      3) раздела товарных рынков по территориальному признаку, ассортименту товаров, объему их реализации или приобретения, по кругу продавцов или покупателей либо по другим признакам;</w:t>
      </w:r>
      <w:r>
        <w:br/>
      </w:r>
      <w:r>
        <w:rPr>
          <w:rFonts w:ascii="Times New Roman"/>
          <w:b w:val="false"/>
          <w:i w:val="false"/>
          <w:color w:val="000000"/>
          <w:sz w:val="28"/>
        </w:rPr>
        <w:t>
      4) необоснованного ограничения производства либо реализации товаров;</w:t>
      </w:r>
      <w:r>
        <w:br/>
      </w:r>
      <w:r>
        <w:rPr>
          <w:rFonts w:ascii="Times New Roman"/>
          <w:b w:val="false"/>
          <w:i w:val="false"/>
          <w:color w:val="000000"/>
          <w:sz w:val="28"/>
        </w:rPr>
        <w:t>
      5) необоснованного отказа либо уклонения от заключения договоров с определенными продавцами либо покупателями;</w:t>
      </w:r>
      <w:r>
        <w:br/>
      </w:r>
      <w:r>
        <w:rPr>
          <w:rFonts w:ascii="Times New Roman"/>
          <w:b w:val="false"/>
          <w:i w:val="false"/>
          <w:color w:val="000000"/>
          <w:sz w:val="28"/>
        </w:rPr>
        <w:t>
      6) ограничения доступа на товарный рынок или устранения с него других субъектов рынка в качестве продавцов определенных товаров или их покупателей;</w:t>
      </w:r>
      <w:r>
        <w:br/>
      </w:r>
      <w:r>
        <w:rPr>
          <w:rFonts w:ascii="Times New Roman"/>
          <w:b w:val="false"/>
          <w:i w:val="false"/>
          <w:color w:val="000000"/>
          <w:sz w:val="28"/>
        </w:rPr>
        <w:t>
      7) применения дискриминирующих условий к равнозначным договорам с другими субъектами рынка;</w:t>
      </w:r>
      <w:r>
        <w:br/>
      </w:r>
      <w:r>
        <w:rPr>
          <w:rFonts w:ascii="Times New Roman"/>
          <w:b w:val="false"/>
          <w:i w:val="false"/>
          <w:color w:val="000000"/>
          <w:sz w:val="28"/>
        </w:rPr>
        <w:t>
      8)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прав и других).</w:t>
      </w:r>
      <w:r>
        <w:br/>
      </w:r>
      <w:r>
        <w:rPr>
          <w:rFonts w:ascii="Times New Roman"/>
          <w:b w:val="false"/>
          <w:i w:val="false"/>
          <w:color w:val="000000"/>
          <w:sz w:val="28"/>
        </w:rPr>
        <w:t>
      2. Запрещается координация физическими и юридическими лицами экономической деятельности субъектов рынка, приводящая или способная привести к последствиям, перечисленным в пункте 1 настоящей статьи.</w:t>
      </w:r>
      <w:r>
        <w:br/>
      </w:r>
      <w:r>
        <w:rPr>
          <w:rFonts w:ascii="Times New Roman"/>
          <w:b w:val="false"/>
          <w:i w:val="false"/>
          <w:color w:val="000000"/>
          <w:sz w:val="28"/>
        </w:rPr>
        <w:t>
      3. Допускаются соглашения между субъектами рынка при условии, если они не ущемляют законных прав потребителей и:</w:t>
      </w:r>
      <w:r>
        <w:br/>
      </w:r>
      <w:r>
        <w:rPr>
          <w:rFonts w:ascii="Times New Roman"/>
          <w:b w:val="false"/>
          <w:i w:val="false"/>
          <w:color w:val="000000"/>
          <w:sz w:val="28"/>
        </w:rPr>
        <w:t>
      1) их совокупная доля на товарном рынке не превышает пятнадцати процентов;</w:t>
      </w:r>
      <w:r>
        <w:br/>
      </w:r>
      <w:r>
        <w:rPr>
          <w:rFonts w:ascii="Times New Roman"/>
          <w:b w:val="false"/>
          <w:i w:val="false"/>
          <w:color w:val="000000"/>
          <w:sz w:val="28"/>
        </w:rPr>
        <w:t>
      2) направлены на совершенствование производства путем внедрения передовых и (или) ресурсосберегающих технологий;</w:t>
      </w:r>
      <w:r>
        <w:br/>
      </w:r>
      <w:r>
        <w:rPr>
          <w:rFonts w:ascii="Times New Roman"/>
          <w:b w:val="false"/>
          <w:i w:val="false"/>
          <w:color w:val="000000"/>
          <w:sz w:val="28"/>
        </w:rPr>
        <w:t>
      3) направлены на развитие малого и среднего предпринимательства;</w:t>
      </w:r>
      <w:r>
        <w:br/>
      </w:r>
      <w:r>
        <w:rPr>
          <w:rFonts w:ascii="Times New Roman"/>
          <w:b w:val="false"/>
          <w:i w:val="false"/>
          <w:color w:val="000000"/>
          <w:sz w:val="28"/>
        </w:rPr>
        <w:t>
      4) направлены на разработку и применение унифицированных нормативных документов по стандартизации.</w:t>
      </w:r>
      <w:r>
        <w:br/>
      </w:r>
      <w:r>
        <w:rPr>
          <w:rFonts w:ascii="Times New Roman"/>
          <w:b w:val="false"/>
          <w:i w:val="false"/>
          <w:color w:val="000000"/>
          <w:sz w:val="28"/>
        </w:rPr>
        <w:t>
      4. Ограничения, предусмотренные настоящей статьей, не применяются к соглашениям по:</w:t>
      </w:r>
      <w:r>
        <w:br/>
      </w:r>
      <w:r>
        <w:rPr>
          <w:rFonts w:ascii="Times New Roman"/>
          <w:b w:val="false"/>
          <w:i w:val="false"/>
          <w:color w:val="000000"/>
          <w:sz w:val="28"/>
        </w:rPr>
        <w:t>
      1) лицензионным договорам;</w:t>
      </w:r>
      <w:r>
        <w:br/>
      </w:r>
      <w:r>
        <w:rPr>
          <w:rFonts w:ascii="Times New Roman"/>
          <w:b w:val="false"/>
          <w:i w:val="false"/>
          <w:color w:val="000000"/>
          <w:sz w:val="28"/>
        </w:rPr>
        <w:t>
      2) договорам комплексной предпринимательской лицензии (франчайзинга);</w:t>
      </w:r>
      <w:r>
        <w:br/>
      </w:r>
      <w:r>
        <w:rPr>
          <w:rFonts w:ascii="Times New Roman"/>
          <w:b w:val="false"/>
          <w:i w:val="false"/>
          <w:color w:val="000000"/>
          <w:sz w:val="28"/>
        </w:rPr>
        <w:t>
      3) договорам, связанным с передачей технологий;</w:t>
      </w:r>
      <w:r>
        <w:br/>
      </w:r>
      <w:r>
        <w:rPr>
          <w:rFonts w:ascii="Times New Roman"/>
          <w:b w:val="false"/>
          <w:i w:val="false"/>
          <w:color w:val="000000"/>
          <w:sz w:val="28"/>
        </w:rPr>
        <w:t>
      4) договорам о кооперации в научно-исследовательской и опытно-конструкторской работах;</w:t>
      </w:r>
      <w:r>
        <w:br/>
      </w:r>
      <w:r>
        <w:rPr>
          <w:rFonts w:ascii="Times New Roman"/>
          <w:b w:val="false"/>
          <w:i w:val="false"/>
          <w:color w:val="000000"/>
          <w:sz w:val="28"/>
        </w:rPr>
        <w:t>
      5) иным договорам, связанным с передачей прав на объекты интеллектуальной собственности;</w:t>
      </w:r>
      <w:r>
        <w:br/>
      </w:r>
      <w:r>
        <w:rPr>
          <w:rFonts w:ascii="Times New Roman"/>
          <w:b w:val="false"/>
          <w:i w:val="false"/>
          <w:color w:val="000000"/>
          <w:sz w:val="28"/>
        </w:rPr>
        <w:t>
      6) договорам и действиям внутри одной группы лиц;</w:t>
      </w:r>
      <w:r>
        <w:br/>
      </w:r>
      <w:r>
        <w:rPr>
          <w:rFonts w:ascii="Times New Roman"/>
          <w:b w:val="false"/>
          <w:i w:val="false"/>
          <w:color w:val="000000"/>
          <w:sz w:val="28"/>
        </w:rPr>
        <w:t>
      7) долгосрочному контракту.</w:t>
      </w:r>
      <w:r>
        <w:br/>
      </w:r>
      <w:r>
        <w:rPr>
          <w:rFonts w:ascii="Times New Roman"/>
          <w:b w:val="false"/>
          <w:i w:val="false"/>
          <w:color w:val="000000"/>
          <w:sz w:val="28"/>
        </w:rPr>
        <w:t>
      5. Антиконкурентные соглашения могут быть горизонтальными и вертикальными.</w:t>
      </w:r>
    </w:p>
    <w:p>
      <w:pPr>
        <w:spacing w:after="0"/>
        <w:ind w:left="0"/>
        <w:jc w:val="both"/>
      </w:pPr>
      <w:r>
        <w:rPr>
          <w:rFonts w:ascii="Times New Roman"/>
          <w:b/>
          <w:i w:val="false"/>
          <w:color w:val="000080"/>
          <w:sz w:val="28"/>
        </w:rPr>
        <w:t>      Статья 11. Антиконкурентные согласованные действия субъектов рынка</w:t>
      </w:r>
      <w:r>
        <w:br/>
      </w:r>
      <w:r>
        <w:rPr>
          <w:rFonts w:ascii="Times New Roman"/>
          <w:b w:val="false"/>
          <w:i w:val="false"/>
          <w:color w:val="000000"/>
          <w:sz w:val="28"/>
        </w:rPr>
        <w:t>
      1. Запрещаются согласованные действия субъектов рынка, направленные на ограничение конкуренции, в том числе касающиеся:</w:t>
      </w:r>
      <w:r>
        <w:br/>
      </w:r>
      <w:r>
        <w:rPr>
          <w:rFonts w:ascii="Times New Roman"/>
          <w:b w:val="false"/>
          <w:i w:val="false"/>
          <w:color w:val="000000"/>
          <w:sz w:val="28"/>
        </w:rPr>
        <w:t>
      1) установления и (или) поддержания цен либо других условий приобретения или реализации товаров;</w:t>
      </w:r>
      <w:r>
        <w:br/>
      </w:r>
      <w:r>
        <w:rPr>
          <w:rFonts w:ascii="Times New Roman"/>
          <w:b w:val="false"/>
          <w:i w:val="false"/>
          <w:color w:val="000000"/>
          <w:sz w:val="28"/>
        </w:rPr>
        <w:t>
      2) необоснованного ограничения производства либо реализации товаров;</w:t>
      </w:r>
      <w:r>
        <w:br/>
      </w:r>
      <w:r>
        <w:rPr>
          <w:rFonts w:ascii="Times New Roman"/>
          <w:b w:val="false"/>
          <w:i w:val="false"/>
          <w:color w:val="000000"/>
          <w:sz w:val="28"/>
        </w:rPr>
        <w:t>
      3) необоснованного отказа от заключения договоров с определенными продавцами либо покупателями;</w:t>
      </w:r>
      <w:r>
        <w:br/>
      </w:r>
      <w:r>
        <w:rPr>
          <w:rFonts w:ascii="Times New Roman"/>
          <w:b w:val="false"/>
          <w:i w:val="false"/>
          <w:color w:val="000000"/>
          <w:sz w:val="28"/>
        </w:rPr>
        <w:t>
      4) применения дискриминирующих условий к равнозначным договорам с другими субъектами;</w:t>
      </w:r>
      <w:r>
        <w:br/>
      </w:r>
      <w:r>
        <w:rPr>
          <w:rFonts w:ascii="Times New Roman"/>
          <w:b w:val="false"/>
          <w:i w:val="false"/>
          <w:color w:val="000000"/>
          <w:sz w:val="28"/>
        </w:rPr>
        <w:t>
      2. Действия субъектов рынка, указанные в пункте 1 настоящей статьи, могут быть признаны согласованными, если они удовлетворяют в совокупности следующим условиям:</w:t>
      </w:r>
      <w:r>
        <w:br/>
      </w:r>
      <w:r>
        <w:rPr>
          <w:rFonts w:ascii="Times New Roman"/>
          <w:b w:val="false"/>
          <w:i w:val="false"/>
          <w:color w:val="000000"/>
          <w:sz w:val="28"/>
        </w:rPr>
        <w:t>
      1) параллельные действия субъектов рынка, совершенные в течение трехмесячного срока и, в результате которых каждый из субъектов рынка получил выгоду, которая не предполагалась в результате отсутствия согласованных действий;</w:t>
      </w:r>
      <w:r>
        <w:br/>
      </w:r>
      <w:r>
        <w:rPr>
          <w:rFonts w:ascii="Times New Roman"/>
          <w:b w:val="false"/>
          <w:i w:val="false"/>
          <w:color w:val="000000"/>
          <w:sz w:val="28"/>
        </w:rPr>
        <w:t>
      2) действия субъектов рынка заранее известны каждому из них;</w:t>
      </w:r>
      <w:r>
        <w:br/>
      </w:r>
      <w:r>
        <w:rPr>
          <w:rFonts w:ascii="Times New Roman"/>
          <w:b w:val="false"/>
          <w:i w:val="false"/>
          <w:color w:val="000000"/>
          <w:sz w:val="28"/>
        </w:rPr>
        <w:t>
      3) действия каждого из указанных субъектов рынка не являлись следствием обстоятельств, в равной мере влияющих на данные субъекты рынка.</w:t>
      </w:r>
      <w:r>
        <w:br/>
      </w:r>
      <w:r>
        <w:rPr>
          <w:rFonts w:ascii="Times New Roman"/>
          <w:b w:val="false"/>
          <w:i w:val="false"/>
          <w:color w:val="000000"/>
          <w:sz w:val="28"/>
        </w:rPr>
        <w:t>
      3. Действия субъектов рынка, указанные в пункте 1 настоящей статьи, признаются согласованными, независимо от наличия письменного соглашения.</w:t>
      </w:r>
      <w:r>
        <w:br/>
      </w:r>
      <w:r>
        <w:rPr>
          <w:rFonts w:ascii="Times New Roman"/>
          <w:b w:val="false"/>
          <w:i w:val="false"/>
          <w:color w:val="000000"/>
          <w:sz w:val="28"/>
        </w:rPr>
        <w:t>
      4. Допускаются согласованные действия, если они совершены субъектами рынка, входящими в одну группу лиц или совокупная доля которых на товарном рынке не превышает пятнадцати процентов, если эти действия не ущемляют законных прав потребителей и направлены на:</w:t>
      </w:r>
      <w:r>
        <w:br/>
      </w:r>
      <w:r>
        <w:rPr>
          <w:rFonts w:ascii="Times New Roman"/>
          <w:b w:val="false"/>
          <w:i w:val="false"/>
          <w:color w:val="000000"/>
          <w:sz w:val="28"/>
        </w:rPr>
        <w:t>
      1) совершенствование производства путем внедрения передовых технологий;</w:t>
      </w:r>
      <w:r>
        <w:br/>
      </w:r>
      <w:r>
        <w:rPr>
          <w:rFonts w:ascii="Times New Roman"/>
          <w:b w:val="false"/>
          <w:i w:val="false"/>
          <w:color w:val="000000"/>
          <w:sz w:val="28"/>
        </w:rPr>
        <w:t>
      2) развитие малого и среднего предпринимательства;</w:t>
      </w:r>
      <w:r>
        <w:br/>
      </w:r>
      <w:r>
        <w:rPr>
          <w:rFonts w:ascii="Times New Roman"/>
          <w:b w:val="false"/>
          <w:i w:val="false"/>
          <w:color w:val="000000"/>
          <w:sz w:val="28"/>
        </w:rPr>
        <w:t>
      3) разработку и применение унифицированных технических нормативных документов по стандартизации.</w:t>
      </w:r>
      <w:r>
        <w:br/>
      </w:r>
      <w:r>
        <w:rPr>
          <w:rFonts w:ascii="Times New Roman"/>
          <w:b w:val="false"/>
          <w:i w:val="false"/>
          <w:color w:val="000000"/>
          <w:sz w:val="28"/>
        </w:rPr>
        <w:t>
      5. Антиконкурентные согласованные действия могут быть горизонтальными.</w:t>
      </w:r>
    </w:p>
    <w:p>
      <w:pPr>
        <w:spacing w:after="0"/>
        <w:ind w:left="0"/>
        <w:jc w:val="both"/>
      </w:pPr>
      <w:r>
        <w:rPr>
          <w:rFonts w:ascii="Times New Roman"/>
          <w:b/>
          <w:i w:val="false"/>
          <w:color w:val="000080"/>
          <w:sz w:val="28"/>
        </w:rPr>
        <w:t>      Статья 12. Доминирующее или монопольное положение</w:t>
      </w:r>
      <w:r>
        <w:br/>
      </w: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r>
        <w:br/>
      </w:r>
      <w:r>
        <w:rPr>
          <w:rFonts w:ascii="Times New Roman"/>
          <w:b w:val="false"/>
          <w:i w:val="false"/>
          <w:color w:val="000000"/>
          <w:sz w:val="28"/>
        </w:rPr>
        <w:t>
      2. Доминирующим признается положение субъекта рынка, доля которого на соответствующем товарном рынке составляет тридцать пять и более процентов.</w:t>
      </w:r>
      <w:r>
        <w:br/>
      </w:r>
      <w:r>
        <w:rPr>
          <w:rFonts w:ascii="Times New Roman"/>
          <w:b w:val="false"/>
          <w:i w:val="false"/>
          <w:color w:val="000000"/>
          <w:sz w:val="28"/>
        </w:rPr>
        <w:t>
      3. Доминирующим признается положение каждого из нескольких субъектов рынка, если:</w:t>
      </w:r>
      <w:r>
        <w:br/>
      </w:r>
      <w:r>
        <w:rPr>
          <w:rFonts w:ascii="Times New Roman"/>
          <w:b w:val="false"/>
          <w:i w:val="false"/>
          <w:color w:val="000000"/>
          <w:sz w:val="28"/>
        </w:rPr>
        <w:t>
      1)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w:t>
      </w:r>
      <w:r>
        <w:br/>
      </w:r>
      <w:r>
        <w:rPr>
          <w:rFonts w:ascii="Times New Roman"/>
          <w:b w:val="false"/>
          <w:i w:val="false"/>
          <w:color w:val="000000"/>
          <w:sz w:val="28"/>
        </w:rPr>
        <w:t>
      2)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w:t>
      </w:r>
      <w:r>
        <w:br/>
      </w:r>
      <w:r>
        <w:rPr>
          <w:rFonts w:ascii="Times New Roman"/>
          <w:b w:val="false"/>
          <w:i w:val="false"/>
          <w:color w:val="000000"/>
          <w:sz w:val="28"/>
        </w:rPr>
        <w:t>
      4. Доминирующим признается положение финансовых организаций, если:</w:t>
      </w:r>
      <w:r>
        <w:br/>
      </w:r>
      <w:r>
        <w:rPr>
          <w:rFonts w:ascii="Times New Roman"/>
          <w:b w:val="false"/>
          <w:i w:val="false"/>
          <w:color w:val="000000"/>
          <w:sz w:val="28"/>
        </w:rPr>
        <w:t>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r>
        <w:br/>
      </w:r>
      <w:r>
        <w:rPr>
          <w:rFonts w:ascii="Times New Roman"/>
          <w:b w:val="false"/>
          <w:i w:val="false"/>
          <w:color w:val="000000"/>
          <w:sz w:val="28"/>
        </w:rPr>
        <w:t>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r>
        <w:br/>
      </w:r>
      <w:r>
        <w:rPr>
          <w:rFonts w:ascii="Times New Roman"/>
          <w:b w:val="false"/>
          <w:i w:val="false"/>
          <w:color w:val="000000"/>
          <w:sz w:val="28"/>
        </w:rPr>
        <w:t>
      5. Доминирующим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w:t>
      </w:r>
      <w:r>
        <w:br/>
      </w:r>
      <w:r>
        <w:rPr>
          <w:rFonts w:ascii="Times New Roman"/>
          <w:b w:val="false"/>
          <w:i w:val="false"/>
          <w:color w:val="000000"/>
          <w:sz w:val="28"/>
        </w:rPr>
        <w:t>
      6. Монопольным признается положение субъектов естественной монополии, государственной монополии, а также субъектов товарного рынка, занимающих сто процентную долю доминирования на соответствующем товарном рынке.</w:t>
      </w:r>
    </w:p>
    <w:p>
      <w:pPr>
        <w:spacing w:after="0"/>
        <w:ind w:left="0"/>
        <w:jc w:val="both"/>
      </w:pPr>
      <w:r>
        <w:rPr>
          <w:rFonts w:ascii="Times New Roman"/>
          <w:b/>
          <w:i w:val="false"/>
          <w:color w:val="000080"/>
          <w:sz w:val="28"/>
        </w:rPr>
        <w:t>      Статья 13. Злоупотребление доминирующим или монопольным положением</w:t>
      </w:r>
      <w:r>
        <w:br/>
      </w:r>
      <w:r>
        <w:rPr>
          <w:rFonts w:ascii="Times New Roman"/>
          <w:b w:val="false"/>
          <w:i w:val="false"/>
          <w:color w:val="000000"/>
          <w:sz w:val="28"/>
        </w:rPr>
        <w:t>
      Запрещаются действия или бездействие субъектов рынка, занимающих доминирующее положение или монопольное положение, которые привели или могут привести к ограничению доступа на соответствующий товарный рынок, недопущению, ограничению и устранению конкуренции и (или) ущемляющие законные права потребителей, в том числе такие действия, как:</w:t>
      </w:r>
      <w:r>
        <w:br/>
      </w:r>
      <w:r>
        <w:rPr>
          <w:rFonts w:ascii="Times New Roman"/>
          <w:b w:val="false"/>
          <w:i w:val="false"/>
          <w:color w:val="000000"/>
          <w:sz w:val="28"/>
        </w:rPr>
        <w:t>
      1) установление, поддержание монопольно высоких (низких) или монопсонически низких цен;</w:t>
      </w:r>
      <w:r>
        <w:br/>
      </w:r>
      <w:r>
        <w:rPr>
          <w:rFonts w:ascii="Times New Roman"/>
          <w:b w:val="false"/>
          <w:i w:val="false"/>
          <w:color w:val="000000"/>
          <w:sz w:val="28"/>
        </w:rPr>
        <w:t>
      2) применение разных цен либо разных условий к равнозначным соглашениям с субъектами рынка без объективно оправданных на то причин;</w:t>
      </w:r>
      <w:r>
        <w:br/>
      </w: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w:t>
      </w:r>
      <w:r>
        <w:br/>
      </w:r>
      <w:r>
        <w:rPr>
          <w:rFonts w:ascii="Times New Roman"/>
          <w:b w:val="false"/>
          <w:i w:val="false"/>
          <w:color w:val="000000"/>
          <w:sz w:val="28"/>
        </w:rPr>
        <w:t>
      4) обусловливание либо навязывание заключения соглашения путем принятия субъектом рынка дополнительных обязательств, которые по своему содержанию или согласно обычаям делового оборота не касаются предмета этих соглашений;</w:t>
      </w:r>
      <w:r>
        <w:br/>
      </w:r>
      <w:r>
        <w:rPr>
          <w:rFonts w:ascii="Times New Roman"/>
          <w:b w:val="false"/>
          <w:i w:val="false"/>
          <w:color w:val="000000"/>
          <w:sz w:val="28"/>
        </w:rPr>
        <w:t>
      5) необоснованный отказ от заключения договора с отдельными покупателями при наличии возможности производства или реализации соответствующего товара либо уклонение, выразившееся в непредставлении ответа на заключение такого договора в срок, не более одного месяца;</w:t>
      </w:r>
      <w:r>
        <w:br/>
      </w: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r>
        <w:br/>
      </w: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при наличии возможности производства или поставки.</w:t>
      </w:r>
    </w:p>
    <w:p>
      <w:pPr>
        <w:spacing w:after="0"/>
        <w:ind w:left="0"/>
        <w:jc w:val="both"/>
      </w:pPr>
      <w:r>
        <w:rPr>
          <w:rFonts w:ascii="Times New Roman"/>
          <w:b/>
          <w:i w:val="false"/>
          <w:color w:val="000080"/>
          <w:sz w:val="28"/>
        </w:rPr>
        <w:t>      Статья 14. Монопольно высокая (низкая) цена</w:t>
      </w:r>
      <w:r>
        <w:br/>
      </w: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w:t>
      </w:r>
      <w:r>
        <w:br/>
      </w:r>
      <w:r>
        <w:rPr>
          <w:rFonts w:ascii="Times New Roman"/>
          <w:b w:val="false"/>
          <w:i w:val="false"/>
          <w:color w:val="000000"/>
          <w:sz w:val="28"/>
        </w:rPr>
        <w:t>
      1) эта цена превышает максимально высокую цену, которую на этом же товарном рынке в условиях конкуренции устанавливает субъект рынка, не входящий в одну группу лиц с субъектом рынка, занимающим доминирующее положение;</w:t>
      </w:r>
      <w:r>
        <w:br/>
      </w:r>
      <w:r>
        <w:rPr>
          <w:rFonts w:ascii="Times New Roman"/>
          <w:b w:val="false"/>
          <w:i w:val="false"/>
          <w:color w:val="000000"/>
          <w:sz w:val="28"/>
        </w:rPr>
        <w:t>
      2) эта цена превышает сумму необходимых для производства и реализации такого товара расходов и прибыли.</w:t>
      </w:r>
      <w:r>
        <w:br/>
      </w:r>
      <w:r>
        <w:rPr>
          <w:rFonts w:ascii="Times New Roman"/>
          <w:b w:val="false"/>
          <w:i w:val="false"/>
          <w:color w:val="000000"/>
          <w:sz w:val="28"/>
        </w:rPr>
        <w:t>
      2. Под сопоставимым товарным рынком понимается другой товарный рынок сопоставимый по объему продаваемого товара, составу покупателей или продавцов товара, определяемому исходя из целей приобретения или продажи товара, и условиям доступа на товарный рынок.</w:t>
      </w:r>
      <w:r>
        <w:br/>
      </w:r>
      <w:r>
        <w:rPr>
          <w:rFonts w:ascii="Times New Roman"/>
          <w:b w:val="false"/>
          <w:i w:val="false"/>
          <w:color w:val="000000"/>
          <w:sz w:val="28"/>
        </w:rPr>
        <w:t>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w:t>
      </w:r>
      <w:r>
        <w:br/>
      </w:r>
      <w:r>
        <w:rPr>
          <w:rFonts w:ascii="Times New Roman"/>
          <w:b w:val="false"/>
          <w:i w:val="false"/>
          <w:color w:val="000000"/>
          <w:sz w:val="28"/>
        </w:rPr>
        <w:t>
      3. Цена товара не признается монопольно высокой, если она не соответствует хотя бы одному из указанных в пункте 1 настоящей статьи критериев. Не признается монопольно высокой цена товара, установленная субъекту рынка регулирующим органом в соответствии с законодательными актами Республики Казахстан.</w:t>
      </w:r>
      <w:r>
        <w:br/>
      </w:r>
      <w:r>
        <w:rPr>
          <w:rFonts w:ascii="Times New Roman"/>
          <w:b w:val="false"/>
          <w:i w:val="false"/>
          <w:color w:val="000000"/>
          <w:sz w:val="28"/>
        </w:rPr>
        <w:t>
      4. Монопольно низкой ценой товара является цена, установленная субъектом рынка, занимающим доминирующее или монопольное положение, если:</w:t>
      </w:r>
      <w:r>
        <w:br/>
      </w:r>
      <w:r>
        <w:rPr>
          <w:rFonts w:ascii="Times New Roman"/>
          <w:b w:val="false"/>
          <w:i w:val="false"/>
          <w:color w:val="000000"/>
          <w:sz w:val="28"/>
        </w:rPr>
        <w:t>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w:t>
      </w:r>
      <w:r>
        <w:br/>
      </w:r>
      <w:r>
        <w:rPr>
          <w:rFonts w:ascii="Times New Roman"/>
          <w:b w:val="false"/>
          <w:i w:val="false"/>
          <w:color w:val="000000"/>
          <w:sz w:val="28"/>
        </w:rPr>
        <w:t>
      2) эта цена ниже суммы фактических расходов на производство и реализацию такого товара.</w:t>
      </w:r>
      <w:r>
        <w:br/>
      </w:r>
      <w:r>
        <w:rPr>
          <w:rFonts w:ascii="Times New Roman"/>
          <w:b w:val="false"/>
          <w:i w:val="false"/>
          <w:color w:val="000000"/>
          <w:sz w:val="28"/>
        </w:rPr>
        <w:t>
      5. Цена товара не признается монопольно низкой, если она не соответствует хотя бы одному из указанных в пункте 4 настоящей статьи критериев. Не признается монопольно низкой цена товара, установленная субъекту рынка регулирующим органом в соответствии с законодательными актами Республики Казахстан.</w:t>
      </w:r>
      <w:r>
        <w:br/>
      </w:r>
      <w:r>
        <w:rPr>
          <w:rFonts w:ascii="Times New Roman"/>
          <w:b w:val="false"/>
          <w:i w:val="false"/>
          <w:color w:val="000000"/>
          <w:sz w:val="28"/>
        </w:rPr>
        <w:t>
      6. Антимонопольный орган утверждает методику по выявлению монопольно высокой (низкой) цены.</w:t>
      </w:r>
    </w:p>
    <w:p>
      <w:pPr>
        <w:spacing w:after="0"/>
        <w:ind w:left="0"/>
        <w:jc w:val="both"/>
      </w:pPr>
      <w:r>
        <w:rPr>
          <w:rFonts w:ascii="Times New Roman"/>
          <w:b/>
          <w:i w:val="false"/>
          <w:color w:val="000080"/>
          <w:sz w:val="28"/>
        </w:rPr>
        <w:t>      Статья 15. Монопсоническое положение и монопсонически низкая цена</w:t>
      </w:r>
      <w:r>
        <w:br/>
      </w:r>
      <w:r>
        <w:rPr>
          <w:rFonts w:ascii="Times New Roman"/>
          <w:b w:val="false"/>
          <w:i w:val="false"/>
          <w:color w:val="000000"/>
          <w:sz w:val="28"/>
        </w:rPr>
        <w:t>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w:t>
      </w:r>
      <w:r>
        <w:br/>
      </w:r>
      <w:r>
        <w:rPr>
          <w:rFonts w:ascii="Times New Roman"/>
          <w:b w:val="false"/>
          <w:i w:val="false"/>
          <w:color w:val="000000"/>
          <w:sz w:val="28"/>
        </w:rPr>
        <w:t>
      2. Монопсонически низкой ценой является цена товара, по которой приобретает товар субъект рынка, занимающий монопсоническое положение, если:</w:t>
      </w:r>
      <w:r>
        <w:br/>
      </w:r>
      <w:r>
        <w:rPr>
          <w:rFonts w:ascii="Times New Roman"/>
          <w:b w:val="false"/>
          <w:i w:val="false"/>
          <w:color w:val="000000"/>
          <w:sz w:val="28"/>
        </w:rPr>
        <w:t>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w:t>
      </w:r>
      <w:r>
        <w:br/>
      </w:r>
      <w:r>
        <w:rPr>
          <w:rFonts w:ascii="Times New Roman"/>
          <w:b w:val="false"/>
          <w:i w:val="false"/>
          <w:color w:val="000000"/>
          <w:sz w:val="28"/>
        </w:rPr>
        <w:t>
      2) эта цена ниже суммы необходимых субъекту рынка, реализующему товар расходов на производство и реализацию такого товара и прибыли.</w:t>
      </w:r>
      <w:r>
        <w:br/>
      </w:r>
      <w:r>
        <w:rPr>
          <w:rFonts w:ascii="Times New Roman"/>
          <w:b w:val="false"/>
          <w:i w:val="false"/>
          <w:color w:val="000000"/>
          <w:sz w:val="28"/>
        </w:rPr>
        <w:t>
      3. Цена товара не признается монопсонически низкой, если она не соответствует хотя бы одному из указанных в пункте 2 настоящей статьи критериев.</w:t>
      </w:r>
      <w:r>
        <w:br/>
      </w:r>
      <w:r>
        <w:rPr>
          <w:rFonts w:ascii="Times New Roman"/>
          <w:b w:val="false"/>
          <w:i w:val="false"/>
          <w:color w:val="000000"/>
          <w:sz w:val="28"/>
        </w:rPr>
        <w:t>
      4. Антимонопольный орган утверждает методику по выявлению монопсонически низкой цены.</w:t>
      </w:r>
    </w:p>
    <w:p>
      <w:pPr>
        <w:spacing w:after="0"/>
        <w:ind w:left="0"/>
        <w:jc w:val="both"/>
      </w:pPr>
      <w:r>
        <w:rPr>
          <w:rFonts w:ascii="Times New Roman"/>
          <w:b/>
          <w:i w:val="false"/>
          <w:color w:val="000080"/>
          <w:sz w:val="28"/>
        </w:rPr>
        <w:t>Глава 3. Недобросовестная конкуренция</w:t>
      </w:r>
    </w:p>
    <w:p>
      <w:pPr>
        <w:spacing w:after="0"/>
        <w:ind w:left="0"/>
        <w:jc w:val="both"/>
      </w:pPr>
      <w:r>
        <w:rPr>
          <w:rFonts w:ascii="Times New Roman"/>
          <w:b/>
          <w:i w:val="false"/>
          <w:color w:val="000080"/>
          <w:sz w:val="28"/>
        </w:rPr>
        <w:t>      Статья 16. Недобросовестная конкуренция</w:t>
      </w:r>
      <w:r>
        <w:br/>
      </w:r>
      <w:r>
        <w:rPr>
          <w:rFonts w:ascii="Times New Roman"/>
          <w:b w:val="false"/>
          <w:i w:val="false"/>
          <w:color w:val="000000"/>
          <w:sz w:val="28"/>
        </w:rPr>
        <w:t>
      1. Недобросовестной конкуренцией являются любые действия в конкуренции, направленные на достижение или предоставление неправомерных преимуществ, а также нарушающие законные права потребителей. Недобросовестная конкуренция запрещается.</w:t>
      </w:r>
      <w:r>
        <w:br/>
      </w:r>
      <w:r>
        <w:rPr>
          <w:rFonts w:ascii="Times New Roman"/>
          <w:b w:val="false"/>
          <w:i w:val="false"/>
          <w:color w:val="000000"/>
          <w:sz w:val="28"/>
        </w:rPr>
        <w:t>
      2. К недобросовестной конкуренции относятся следующие действия:</w:t>
      </w:r>
      <w:r>
        <w:br/>
      </w:r>
      <w:r>
        <w:rPr>
          <w:rFonts w:ascii="Times New Roman"/>
          <w:b w:val="false"/>
          <w:i w:val="false"/>
          <w:color w:val="000000"/>
          <w:sz w:val="28"/>
        </w:rPr>
        <w:t>
      1) неправомерное использование товарных знаков, упаковки;</w:t>
      </w:r>
      <w:r>
        <w:br/>
      </w:r>
      <w:r>
        <w:rPr>
          <w:rFonts w:ascii="Times New Roman"/>
          <w:b w:val="false"/>
          <w:i w:val="false"/>
          <w:color w:val="000000"/>
          <w:sz w:val="28"/>
        </w:rPr>
        <w:t>
      2) неправомерное использование товара другого производителя;</w:t>
      </w:r>
      <w:r>
        <w:br/>
      </w:r>
      <w:r>
        <w:rPr>
          <w:rFonts w:ascii="Times New Roman"/>
          <w:b w:val="false"/>
          <w:i w:val="false"/>
          <w:color w:val="000000"/>
          <w:sz w:val="28"/>
        </w:rPr>
        <w:t>
      3) копирование внешнего вида изделия;</w:t>
      </w:r>
      <w:r>
        <w:br/>
      </w:r>
      <w:r>
        <w:rPr>
          <w:rFonts w:ascii="Times New Roman"/>
          <w:b w:val="false"/>
          <w:i w:val="false"/>
          <w:color w:val="000000"/>
          <w:sz w:val="28"/>
        </w:rPr>
        <w:t>
      4) дискредитация субъекта рынка;</w:t>
      </w:r>
      <w:r>
        <w:br/>
      </w:r>
      <w:r>
        <w:rPr>
          <w:rFonts w:ascii="Times New Roman"/>
          <w:b w:val="false"/>
          <w:i w:val="false"/>
          <w:color w:val="000000"/>
          <w:sz w:val="28"/>
        </w:rPr>
        <w:t>
      5) заведомо ложная, недобросовестная и недостоверная реклама;</w:t>
      </w:r>
      <w:r>
        <w:br/>
      </w:r>
      <w:r>
        <w:rPr>
          <w:rFonts w:ascii="Times New Roman"/>
          <w:b w:val="false"/>
          <w:i w:val="false"/>
          <w:color w:val="000000"/>
          <w:sz w:val="28"/>
        </w:rPr>
        <w:t>
      6) реализация товара с принудительным ассортиментом;</w:t>
      </w:r>
      <w:r>
        <w:br/>
      </w:r>
      <w:r>
        <w:rPr>
          <w:rFonts w:ascii="Times New Roman"/>
          <w:b w:val="false"/>
          <w:i w:val="false"/>
          <w:color w:val="000000"/>
          <w:sz w:val="28"/>
        </w:rPr>
        <w:t>
      7) призыв к бойкоту продавца;</w:t>
      </w:r>
      <w:r>
        <w:br/>
      </w:r>
      <w:r>
        <w:rPr>
          <w:rFonts w:ascii="Times New Roman"/>
          <w:b w:val="false"/>
          <w:i w:val="false"/>
          <w:color w:val="000000"/>
          <w:sz w:val="28"/>
        </w:rPr>
        <w:t>
      8) призыв к дискриминации покупателя (поставщика);</w:t>
      </w:r>
      <w:r>
        <w:br/>
      </w:r>
      <w:r>
        <w:rPr>
          <w:rFonts w:ascii="Times New Roman"/>
          <w:b w:val="false"/>
          <w:i w:val="false"/>
          <w:color w:val="000000"/>
          <w:sz w:val="28"/>
        </w:rPr>
        <w:t>
      9) призыв субъекта рынка к разрыву договора с конкурентом;</w:t>
      </w:r>
      <w:r>
        <w:br/>
      </w:r>
      <w:r>
        <w:rPr>
          <w:rFonts w:ascii="Times New Roman"/>
          <w:b w:val="false"/>
          <w:i w:val="false"/>
          <w:color w:val="000000"/>
          <w:sz w:val="28"/>
        </w:rPr>
        <w:t>
      10) подкуп работника поставщика;</w:t>
      </w:r>
      <w:r>
        <w:br/>
      </w:r>
      <w:r>
        <w:rPr>
          <w:rFonts w:ascii="Times New Roman"/>
          <w:b w:val="false"/>
          <w:i w:val="false"/>
          <w:color w:val="000000"/>
          <w:sz w:val="28"/>
        </w:rPr>
        <w:t>
      11) подкуп работника покупателя;</w:t>
      </w:r>
      <w:r>
        <w:br/>
      </w:r>
      <w:r>
        <w:rPr>
          <w:rFonts w:ascii="Times New Roman"/>
          <w:b w:val="false"/>
          <w:i w:val="false"/>
          <w:color w:val="000000"/>
          <w:sz w:val="28"/>
        </w:rPr>
        <w:t>
      12) неправомерное использование информации, составляющей коммерческую тайну.</w:t>
      </w:r>
    </w:p>
    <w:p>
      <w:pPr>
        <w:spacing w:after="0"/>
        <w:ind w:left="0"/>
        <w:jc w:val="both"/>
      </w:pPr>
      <w:r>
        <w:rPr>
          <w:rFonts w:ascii="Times New Roman"/>
          <w:b/>
          <w:i w:val="false"/>
          <w:color w:val="000080"/>
          <w:sz w:val="28"/>
        </w:rPr>
        <w:t>      Статья 17. Неправомерное использование товарных знаков, упаковки</w:t>
      </w:r>
      <w:r>
        <w:br/>
      </w:r>
      <w:r>
        <w:rPr>
          <w:rFonts w:ascii="Times New Roman"/>
          <w:b w:val="false"/>
          <w:i w:val="false"/>
          <w:color w:val="000000"/>
          <w:sz w:val="28"/>
        </w:rPr>
        <w:t>
      Неправомерным использованием товарных знаков, упаковки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уполномоченного на то лица названий литературных, художественных произведений, периодических изданий, или использование упаковки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both"/>
      </w:pPr>
      <w:r>
        <w:rPr>
          <w:rFonts w:ascii="Times New Roman"/>
          <w:b/>
          <w:i w:val="false"/>
          <w:color w:val="000080"/>
          <w:sz w:val="28"/>
        </w:rPr>
        <w:t>      Статья 18. Неправомерное использование товара другого производителя</w:t>
      </w:r>
      <w:r>
        <w:br/>
      </w:r>
      <w:r>
        <w:rPr>
          <w:rFonts w:ascii="Times New Roman"/>
          <w:b w:val="false"/>
          <w:i w:val="false"/>
          <w:color w:val="000000"/>
          <w:sz w:val="28"/>
        </w:rPr>
        <w:t>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снятии обозначений производителя без разрешения уполномоченного на то лица.</w:t>
      </w:r>
    </w:p>
    <w:p>
      <w:pPr>
        <w:spacing w:after="0"/>
        <w:ind w:left="0"/>
        <w:jc w:val="both"/>
      </w:pPr>
      <w:r>
        <w:rPr>
          <w:rFonts w:ascii="Times New Roman"/>
          <w:b/>
          <w:i w:val="false"/>
          <w:color w:val="000080"/>
          <w:sz w:val="28"/>
        </w:rPr>
        <w:t>      Статья 19. Копирование внешнего вида изделия</w:t>
      </w:r>
      <w:r>
        <w:br/>
      </w:r>
      <w:r>
        <w:rPr>
          <w:rFonts w:ascii="Times New Roman"/>
          <w:b w:val="false"/>
          <w:i w:val="false"/>
          <w:color w:val="000000"/>
          <w:sz w:val="28"/>
        </w:rPr>
        <w:t>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привести к введению в заблуждение потребителя в отношении производителя товара.</w:t>
      </w:r>
      <w:r>
        <w:br/>
      </w:r>
      <w:r>
        <w:rPr>
          <w:rFonts w:ascii="Times New Roman"/>
          <w:b w:val="false"/>
          <w:i w:val="false"/>
          <w:color w:val="000000"/>
          <w:sz w:val="28"/>
        </w:rPr>
        <w:t>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w:t>
      </w:r>
    </w:p>
    <w:p>
      <w:pPr>
        <w:spacing w:after="0"/>
        <w:ind w:left="0"/>
        <w:jc w:val="both"/>
      </w:pPr>
      <w:r>
        <w:rPr>
          <w:rFonts w:ascii="Times New Roman"/>
          <w:b/>
          <w:i w:val="false"/>
          <w:color w:val="000080"/>
          <w:sz w:val="28"/>
        </w:rPr>
        <w:t>      Статья 20. Дискредитация субъекта рынка</w:t>
      </w:r>
      <w:r>
        <w:br/>
      </w:r>
      <w:r>
        <w:rPr>
          <w:rFonts w:ascii="Times New Roman"/>
          <w:b w:val="false"/>
          <w:i w:val="false"/>
          <w:color w:val="000000"/>
          <w:sz w:val="28"/>
        </w:rPr>
        <w:t>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w:t>
      </w:r>
    </w:p>
    <w:p>
      <w:pPr>
        <w:spacing w:after="0"/>
        <w:ind w:left="0"/>
        <w:jc w:val="both"/>
      </w:pPr>
      <w:r>
        <w:rPr>
          <w:rFonts w:ascii="Times New Roman"/>
          <w:b/>
          <w:i w:val="false"/>
          <w:color w:val="000080"/>
          <w:sz w:val="28"/>
        </w:rPr>
        <w:t>      Статья 21. Заведомо ложная, недобросовестная и недостоверная реклама</w:t>
      </w:r>
      <w:r>
        <w:br/>
      </w: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законами Республики Казахстан.</w:t>
      </w:r>
    </w:p>
    <w:p>
      <w:pPr>
        <w:spacing w:after="0"/>
        <w:ind w:left="0"/>
        <w:jc w:val="both"/>
      </w:pPr>
      <w:r>
        <w:rPr>
          <w:rFonts w:ascii="Times New Roman"/>
          <w:b/>
          <w:i w:val="false"/>
          <w:color w:val="000080"/>
          <w:sz w:val="28"/>
        </w:rPr>
        <w:t>      Статья 22. Реализация товара с принудительным ассортиментом</w:t>
      </w:r>
      <w:r>
        <w:br/>
      </w:r>
      <w:r>
        <w:rPr>
          <w:rFonts w:ascii="Times New Roman"/>
          <w:b w:val="false"/>
          <w:i w:val="false"/>
          <w:color w:val="000000"/>
          <w:sz w:val="28"/>
        </w:rPr>
        <w:t>
      Реализацией товара с принудительным ассортиментом, являются любые действия продавца по установлению дополнительных требований или условий при реализации товара, ущемляющих права потребителя и которые по своему содержанию или согласно обычаям делового оборота не касаются предмета сделки.</w:t>
      </w:r>
    </w:p>
    <w:p>
      <w:pPr>
        <w:spacing w:after="0"/>
        <w:ind w:left="0"/>
        <w:jc w:val="both"/>
      </w:pPr>
      <w:r>
        <w:rPr>
          <w:rFonts w:ascii="Times New Roman"/>
          <w:b/>
          <w:i w:val="false"/>
          <w:color w:val="000080"/>
          <w:sz w:val="28"/>
        </w:rPr>
        <w:t>      Статья 23. Призыв к бойкоту продавца</w:t>
      </w:r>
      <w:r>
        <w:br/>
      </w:r>
      <w:r>
        <w:rPr>
          <w:rFonts w:ascii="Times New Roman"/>
          <w:b w:val="false"/>
          <w:i w:val="false"/>
          <w:color w:val="000000"/>
          <w:sz w:val="28"/>
        </w:rPr>
        <w:t>
      Призывом к бойкоту продавца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или приобретения его товаров.</w:t>
      </w:r>
    </w:p>
    <w:p>
      <w:pPr>
        <w:spacing w:after="0"/>
        <w:ind w:left="0"/>
        <w:jc w:val="both"/>
      </w:pPr>
      <w:r>
        <w:rPr>
          <w:rFonts w:ascii="Times New Roman"/>
          <w:b/>
          <w:i w:val="false"/>
          <w:color w:val="000080"/>
          <w:sz w:val="28"/>
        </w:rPr>
        <w:t>      Статья 24. Призыв к дискриминации покупателя (поставщика)</w:t>
      </w:r>
      <w:r>
        <w:br/>
      </w: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 (покупателя) к отказу от заключения договора или применению дискриминирующих условий к иным покупателям (поставщикам) по равнозначным договорам.</w:t>
      </w:r>
    </w:p>
    <w:p>
      <w:pPr>
        <w:spacing w:after="0"/>
        <w:ind w:left="0"/>
        <w:jc w:val="both"/>
      </w:pPr>
      <w:r>
        <w:rPr>
          <w:rFonts w:ascii="Times New Roman"/>
          <w:b/>
          <w:i w:val="false"/>
          <w:color w:val="000080"/>
          <w:sz w:val="28"/>
        </w:rPr>
        <w:t>      Статья 25. Призыв к разрыву договора с конкурентом</w:t>
      </w:r>
      <w:r>
        <w:br/>
      </w:r>
      <w:r>
        <w:rPr>
          <w:rFonts w:ascii="Times New Roman"/>
          <w:b w:val="false"/>
          <w:i w:val="false"/>
          <w:color w:val="000000"/>
          <w:sz w:val="28"/>
        </w:rPr>
        <w:t>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необоснованном препятствовании субъекту рынка в осуществлении им своей деятельности.</w:t>
      </w:r>
    </w:p>
    <w:p>
      <w:pPr>
        <w:spacing w:after="0"/>
        <w:ind w:left="0"/>
        <w:jc w:val="both"/>
      </w:pPr>
      <w:r>
        <w:rPr>
          <w:rFonts w:ascii="Times New Roman"/>
          <w:b/>
          <w:i w:val="false"/>
          <w:color w:val="000080"/>
          <w:sz w:val="28"/>
        </w:rPr>
        <w:t>      Статья 26. Подкуп работника поставщика</w:t>
      </w:r>
      <w:r>
        <w:br/>
      </w:r>
      <w:r>
        <w:rPr>
          <w:rFonts w:ascii="Times New Roman"/>
          <w:b w:val="false"/>
          <w:i w:val="false"/>
          <w:color w:val="000000"/>
          <w:sz w:val="28"/>
        </w:rPr>
        <w:t>
      Подкупом работника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поставщика служебных обязанностей, что привело или могло привести к получению конкурентом покупателя определенных преимуществ перед покупателем и (или) убыткам покупателя.</w:t>
      </w:r>
    </w:p>
    <w:p>
      <w:pPr>
        <w:spacing w:after="0"/>
        <w:ind w:left="0"/>
        <w:jc w:val="both"/>
      </w:pPr>
      <w:r>
        <w:rPr>
          <w:rFonts w:ascii="Times New Roman"/>
          <w:b/>
          <w:i w:val="false"/>
          <w:color w:val="000080"/>
          <w:sz w:val="28"/>
        </w:rPr>
        <w:t>      Статья 27. Подкуп работника покупателя</w:t>
      </w:r>
      <w:r>
        <w:br/>
      </w:r>
      <w:r>
        <w:rPr>
          <w:rFonts w:ascii="Times New Roman"/>
          <w:b w:val="false"/>
          <w:i w:val="false"/>
          <w:color w:val="000000"/>
          <w:sz w:val="28"/>
        </w:rPr>
        <w:t>
      Подкупом работника является предоставление ему конкурентом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привело или могло привести к получению конкурентом поставщика определенных преимуществ перед поставщиком и (или) убыткам поставщика.</w:t>
      </w:r>
    </w:p>
    <w:p>
      <w:pPr>
        <w:spacing w:after="0"/>
        <w:ind w:left="0"/>
        <w:jc w:val="both"/>
      </w:pPr>
      <w:r>
        <w:rPr>
          <w:rFonts w:ascii="Times New Roman"/>
          <w:b/>
          <w:i w:val="false"/>
          <w:color w:val="000080"/>
          <w:sz w:val="28"/>
        </w:rPr>
        <w:t>      Статья 28. Неправомерное использование информации, составляющей коммерческую тайну</w:t>
      </w:r>
      <w:r>
        <w:br/>
      </w: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законодательством Республики Казахстан коммерческую тайну.</w:t>
      </w:r>
    </w:p>
    <w:p>
      <w:pPr>
        <w:spacing w:after="0"/>
        <w:ind w:left="0"/>
        <w:jc w:val="both"/>
      </w:pPr>
      <w:r>
        <w:rPr>
          <w:rFonts w:ascii="Times New Roman"/>
          <w:b/>
          <w:i w:val="false"/>
          <w:color w:val="000080"/>
          <w:sz w:val="28"/>
        </w:rPr>
        <w:t>РАЗДЕЛ 3. ГОСУДАРСТВЕННОЕ РЕГУЛИРОВАНИЕ</w:t>
      </w:r>
      <w:r>
        <w:br/>
      </w:r>
      <w:r>
        <w:rPr>
          <w:rFonts w:ascii="Times New Roman"/>
          <w:b w:val="false"/>
          <w:i w:val="false"/>
          <w:color w:val="000000"/>
          <w:sz w:val="28"/>
        </w:rPr>
        <w:t>
</w:t>
      </w:r>
      <w:r>
        <w:rPr>
          <w:rFonts w:ascii="Times New Roman"/>
          <w:b/>
          <w:i w:val="false"/>
          <w:color w:val="000080"/>
          <w:sz w:val="28"/>
        </w:rPr>
        <w:t>В СФЕРЕ КОНКУРЕНЦИИ</w:t>
      </w:r>
    </w:p>
    <w:p>
      <w:pPr>
        <w:spacing w:after="0"/>
        <w:ind w:left="0"/>
        <w:jc w:val="both"/>
      </w:pPr>
      <w:r>
        <w:rPr>
          <w:rFonts w:ascii="Times New Roman"/>
          <w:b/>
          <w:i w:val="false"/>
          <w:color w:val="000080"/>
          <w:sz w:val="28"/>
        </w:rPr>
        <w:t>Глава 4. Государственное участие в</w:t>
      </w:r>
      <w:r>
        <w:br/>
      </w:r>
      <w:r>
        <w:rPr>
          <w:rFonts w:ascii="Times New Roman"/>
          <w:b w:val="false"/>
          <w:i w:val="false"/>
          <w:color w:val="000000"/>
          <w:sz w:val="28"/>
        </w:rPr>
        <w:t>
</w:t>
      </w:r>
      <w:r>
        <w:rPr>
          <w:rFonts w:ascii="Times New Roman"/>
          <w:b/>
          <w:i w:val="false"/>
          <w:color w:val="000080"/>
          <w:sz w:val="28"/>
        </w:rPr>
        <w:t>предпринимательской деятельности</w:t>
      </w:r>
    </w:p>
    <w:p>
      <w:pPr>
        <w:spacing w:after="0"/>
        <w:ind w:left="0"/>
        <w:jc w:val="both"/>
      </w:pPr>
      <w:r>
        <w:rPr>
          <w:rFonts w:ascii="Times New Roman"/>
          <w:b/>
          <w:i w:val="false"/>
          <w:color w:val="000080"/>
          <w:sz w:val="28"/>
        </w:rPr>
        <w:t>      Статья 29. Принципы участия государства в предпринимательской деятельности</w:t>
      </w:r>
      <w:r>
        <w:br/>
      </w:r>
      <w:r>
        <w:rPr>
          <w:rFonts w:ascii="Times New Roman"/>
          <w:b w:val="false"/>
          <w:i w:val="false"/>
          <w:color w:val="000000"/>
          <w:sz w:val="28"/>
        </w:rPr>
        <w:t>
      Принципами участия государства в предпринимательской деятельности являются:</w:t>
      </w:r>
      <w:r>
        <w:br/>
      </w:r>
      <w:r>
        <w:rPr>
          <w:rFonts w:ascii="Times New Roman"/>
          <w:b w:val="false"/>
          <w:i w:val="false"/>
          <w:color w:val="000000"/>
          <w:sz w:val="28"/>
        </w:rPr>
        <w:t>
      1) законность;</w:t>
      </w:r>
      <w:r>
        <w:br/>
      </w:r>
      <w:r>
        <w:rPr>
          <w:rFonts w:ascii="Times New Roman"/>
          <w:b w:val="false"/>
          <w:i w:val="false"/>
          <w:color w:val="000000"/>
          <w:sz w:val="28"/>
        </w:rPr>
        <w:t>
      2) обоснованность;</w:t>
      </w:r>
      <w:r>
        <w:br/>
      </w:r>
      <w:r>
        <w:rPr>
          <w:rFonts w:ascii="Times New Roman"/>
          <w:b w:val="false"/>
          <w:i w:val="false"/>
          <w:color w:val="000000"/>
          <w:sz w:val="28"/>
        </w:rPr>
        <w:t>
      3) ограниченность;</w:t>
      </w:r>
      <w:r>
        <w:br/>
      </w:r>
      <w:r>
        <w:rPr>
          <w:rFonts w:ascii="Times New Roman"/>
          <w:b w:val="false"/>
          <w:i w:val="false"/>
          <w:color w:val="000000"/>
          <w:sz w:val="28"/>
        </w:rPr>
        <w:t>
      4) несостязательность.</w:t>
      </w:r>
    </w:p>
    <w:p>
      <w:pPr>
        <w:spacing w:after="0"/>
        <w:ind w:left="0"/>
        <w:jc w:val="both"/>
      </w:pPr>
      <w:r>
        <w:rPr>
          <w:rFonts w:ascii="Times New Roman"/>
          <w:b/>
          <w:i w:val="false"/>
          <w:color w:val="000080"/>
          <w:sz w:val="28"/>
        </w:rPr>
        <w:t>      Статья 30. Участие государства в предпринимательской деятельности</w:t>
      </w:r>
      <w:r>
        <w:br/>
      </w:r>
      <w:r>
        <w:rPr>
          <w:rFonts w:ascii="Times New Roman"/>
          <w:b w:val="false"/>
          <w:i w:val="false"/>
          <w:color w:val="000000"/>
          <w:sz w:val="28"/>
        </w:rPr>
        <w:t>
      Участие государства в предпринимательской деятельности осуществляется путем:</w:t>
      </w:r>
      <w:r>
        <w:br/>
      </w:r>
      <w:r>
        <w:rPr>
          <w:rFonts w:ascii="Times New Roman"/>
          <w:b w:val="false"/>
          <w:i w:val="false"/>
          <w:color w:val="000000"/>
          <w:sz w:val="28"/>
        </w:rPr>
        <w:t>
      1) создания государственных предприятий;</w:t>
      </w:r>
      <w:r>
        <w:br/>
      </w:r>
      <w:r>
        <w:rPr>
          <w:rFonts w:ascii="Times New Roman"/>
          <w:b w:val="false"/>
          <w:i w:val="false"/>
          <w:color w:val="000000"/>
          <w:sz w:val="28"/>
        </w:rPr>
        <w:t>
      2) участия в уставных капиталах юридических лиц.</w:t>
      </w:r>
    </w:p>
    <w:p>
      <w:pPr>
        <w:spacing w:after="0"/>
        <w:ind w:left="0"/>
        <w:jc w:val="both"/>
      </w:pPr>
      <w:r>
        <w:rPr>
          <w:rFonts w:ascii="Times New Roman"/>
          <w:b/>
          <w:i w:val="false"/>
          <w:color w:val="000080"/>
          <w:sz w:val="28"/>
        </w:rPr>
        <w:t>      Статья 31. Основания участия государства в предпринимательской деятельности</w:t>
      </w:r>
      <w:r>
        <w:br/>
      </w:r>
      <w:r>
        <w:rPr>
          <w:rFonts w:ascii="Times New Roman"/>
          <w:b w:val="false"/>
          <w:i w:val="false"/>
          <w:color w:val="000000"/>
          <w:sz w:val="28"/>
        </w:rPr>
        <w:t>
      1. Государство участвует в предпринимательской деятельности в целях решения социально-экономических задач, определяемых потребностями общества и государства, в следующих случаях:</w:t>
      </w:r>
      <w:r>
        <w:br/>
      </w: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r>
        <w:br/>
      </w:r>
      <w:r>
        <w:rPr>
          <w:rFonts w:ascii="Times New Roman"/>
          <w:b w:val="false"/>
          <w:i w:val="false"/>
          <w:color w:val="000000"/>
          <w:sz w:val="28"/>
        </w:rPr>
        <w:t>
      2) использования стратегических объектов, находящихся в государственной собственности;</w:t>
      </w:r>
      <w:r>
        <w:br/>
      </w:r>
      <w:r>
        <w:rPr>
          <w:rFonts w:ascii="Times New Roman"/>
          <w:b w:val="false"/>
          <w:i w:val="false"/>
          <w:color w:val="000000"/>
          <w:sz w:val="28"/>
        </w:rPr>
        <w:t>
      3) наличия общественной потребности в производстве товаров в тех сферах общественного производства, в которых отсутствует конкуренция, либо недостаточно развита конкуренция.</w:t>
      </w:r>
      <w:r>
        <w:br/>
      </w:r>
      <w:r>
        <w:rPr>
          <w:rFonts w:ascii="Times New Roman"/>
          <w:b w:val="false"/>
          <w:i w:val="false"/>
          <w:color w:val="000000"/>
          <w:sz w:val="28"/>
        </w:rPr>
        <w:t>
      2. Создание государственных предприятий, юридических лиц, более пятидесяти процентов акций (долей) которых принадлежат государству и аффиллированных с ними лиц, которые будут осуществлять свою деятельность на территории Республики Казахстан, за исключением случаев, когда они создаются решением Правительства Республики Казахстан или такое создание прямо предусмотрено законами Республики Казахстан, осуществляется с предварительного согласия антимонопольного органа.</w:t>
      </w:r>
      <w:r>
        <w:br/>
      </w:r>
      <w:r>
        <w:rPr>
          <w:rFonts w:ascii="Times New Roman"/>
          <w:b w:val="false"/>
          <w:i w:val="false"/>
          <w:color w:val="000000"/>
          <w:sz w:val="28"/>
        </w:rPr>
        <w:t>
      3. В случае, предусмотренном пунктом 2 настоящей статьи, орган, принимающий решение о создании государственного предприятия, юридического лица,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предоставляет в антимонопольный орган ходатайство о таком создании с предоставлением обосновывающих материалов по форме, установленной антимонопольным органом.</w:t>
      </w:r>
      <w:r>
        <w:br/>
      </w:r>
      <w:r>
        <w:rPr>
          <w:rFonts w:ascii="Times New Roman"/>
          <w:b w:val="false"/>
          <w:i w:val="false"/>
          <w:color w:val="000000"/>
          <w:sz w:val="28"/>
        </w:rPr>
        <w:t>
      Антимонопольный орган обязан в течение 60 календарных дней с момента поступления ходатайства, направить лицу, представившему ходатайство, обоснованное решение о согласии или отказе в выдаче такого согласия.</w:t>
      </w:r>
      <w:r>
        <w:br/>
      </w:r>
      <w:r>
        <w:rPr>
          <w:rFonts w:ascii="Times New Roman"/>
          <w:b w:val="false"/>
          <w:i w:val="false"/>
          <w:color w:val="000000"/>
          <w:sz w:val="28"/>
        </w:rPr>
        <w:t>
      В ходе рассмотрения ходатайства антимонопольный орган вправе запросить дополнительную информацию, необходимую для принятия решения. На период предоставления дополнительной информации, срок рассмотрения ходатайства приостанавливается, о чем письменно антимонопольный орган обязан уведомить лицо, подавшее ходатайство.</w:t>
      </w:r>
      <w:r>
        <w:br/>
      </w:r>
      <w:r>
        <w:rPr>
          <w:rFonts w:ascii="Times New Roman"/>
          <w:b w:val="false"/>
          <w:i w:val="false"/>
          <w:color w:val="000000"/>
          <w:sz w:val="28"/>
        </w:rPr>
        <w:t>
      4. Антимонопольный орган отказывает в выдаче согласия на создание государственного предприятия, юридического лица,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если такое создание ведет к ограничению конкуренции.</w:t>
      </w:r>
      <w:r>
        <w:br/>
      </w:r>
      <w:r>
        <w:rPr>
          <w:rFonts w:ascii="Times New Roman"/>
          <w:b w:val="false"/>
          <w:i w:val="false"/>
          <w:color w:val="000000"/>
          <w:sz w:val="28"/>
        </w:rPr>
        <w:t>
      5. Решение антимонопольного органа о согласии на создание государственного предприятия, юридического лица, более пятидесяти процентов акций (долей) которых принадлежат государству и аффилиированных с ними лиц, которые будут осуществлять свою деятельность на территории Республики Казахстан, может быть обусловлено выполнением лицом, подавшем ходатайство, определенных требований и обязательств, которые устраняют или смягчают отрицательное влияние такого создания на конкуренцию.</w:t>
      </w:r>
      <w:r>
        <w:br/>
      </w:r>
      <w:r>
        <w:rPr>
          <w:rFonts w:ascii="Times New Roman"/>
          <w:b w:val="false"/>
          <w:i w:val="false"/>
          <w:color w:val="000000"/>
          <w:sz w:val="28"/>
        </w:rPr>
        <w:t>
      6. Создание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осуществляют свою деятельность на территории Республики Казахстан, без предварительного согласия антимонопольного органа, может быть признано в судебном порядке недействительным по иску антимонопольного органа.</w:t>
      </w:r>
      <w:r>
        <w:br/>
      </w:r>
      <w:r>
        <w:rPr>
          <w:rFonts w:ascii="Times New Roman"/>
          <w:b w:val="false"/>
          <w:i w:val="false"/>
          <w:color w:val="000000"/>
          <w:sz w:val="28"/>
        </w:rPr>
        <w:t>
      7. Требования пунктов 2-6 настоящей статьи распространяются только на случай, предусмотренный подпунктом 3) пункта 1 настоящей статьи.</w:t>
      </w:r>
    </w:p>
    <w:p>
      <w:pPr>
        <w:spacing w:after="0"/>
        <w:ind w:left="0"/>
        <w:jc w:val="both"/>
      </w:pPr>
      <w:r>
        <w:rPr>
          <w:rFonts w:ascii="Times New Roman"/>
          <w:b/>
          <w:i w:val="false"/>
          <w:color w:val="000080"/>
          <w:sz w:val="28"/>
        </w:rPr>
        <w:t>      Статья 32. Государственная монополия</w:t>
      </w:r>
      <w:r>
        <w:br/>
      </w:r>
      <w:r>
        <w:rPr>
          <w:rFonts w:ascii="Times New Roman"/>
          <w:b w:val="false"/>
          <w:i w:val="false"/>
          <w:color w:val="000000"/>
          <w:sz w:val="28"/>
        </w:rPr>
        <w:t>
      1.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w:t>
      </w:r>
      <w:r>
        <w:br/>
      </w:r>
      <w:r>
        <w:rPr>
          <w:rFonts w:ascii="Times New Roman"/>
          <w:b w:val="false"/>
          <w:i w:val="false"/>
          <w:color w:val="000000"/>
          <w:sz w:val="28"/>
        </w:rPr>
        <w:t>
      2.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или местным исполнительным органом по поручению Правительства Республики Казахстан.</w:t>
      </w:r>
      <w:r>
        <w:br/>
      </w:r>
      <w:r>
        <w:rPr>
          <w:rFonts w:ascii="Times New Roman"/>
          <w:b w:val="false"/>
          <w:i w:val="false"/>
          <w:color w:val="000000"/>
          <w:sz w:val="28"/>
        </w:rPr>
        <w:t>
      3. Субъекту государственной монополии запрещается:</w:t>
      </w:r>
      <w:r>
        <w:br/>
      </w:r>
      <w:r>
        <w:rPr>
          <w:rFonts w:ascii="Times New Roman"/>
          <w:b w:val="false"/>
          <w:i w:val="false"/>
          <w:color w:val="000000"/>
          <w:sz w:val="28"/>
        </w:rPr>
        <w:t>
      1) производить товары, не относящиеся к сфере государственной монополии, за исключением деятельности, технологически связанной с производством товаров;</w:t>
      </w:r>
      <w:r>
        <w:br/>
      </w:r>
      <w:r>
        <w:rPr>
          <w:rFonts w:ascii="Times New Roman"/>
          <w:b w:val="false"/>
          <w:i w:val="false"/>
          <w:color w:val="000000"/>
          <w:sz w:val="28"/>
        </w:rPr>
        <w:t>
      2) владеть акциями или долями участия в уставном капитале, а также иным образом участвовать в деятельности юридических лиц;</w:t>
      </w:r>
      <w:r>
        <w:br/>
      </w:r>
      <w:r>
        <w:rPr>
          <w:rFonts w:ascii="Times New Roman"/>
          <w:b w:val="false"/>
          <w:i w:val="false"/>
          <w:color w:val="000000"/>
          <w:sz w:val="28"/>
        </w:rPr>
        <w:t>
      3) переуступать права, связанные с государственной монополией.</w:t>
      </w:r>
      <w:r>
        <w:br/>
      </w:r>
      <w:r>
        <w:rPr>
          <w:rFonts w:ascii="Times New Roman"/>
          <w:b w:val="false"/>
          <w:i w:val="false"/>
          <w:color w:val="000000"/>
          <w:sz w:val="28"/>
        </w:rPr>
        <w:t>
      4. Государственное регулирование деятельности субъектов государственной монополии осуществляется в соответствии с законом Республики Казахстан.</w:t>
      </w:r>
      <w:r>
        <w:br/>
      </w:r>
      <w:r>
        <w:rPr>
          <w:rFonts w:ascii="Times New Roman"/>
          <w:b w:val="false"/>
          <w:i w:val="false"/>
          <w:color w:val="000000"/>
          <w:sz w:val="28"/>
        </w:rPr>
        <w:t>
      5. При введении государственной монополии соблюдаются следующие условия:</w:t>
      </w:r>
      <w:r>
        <w:br/>
      </w: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r>
        <w:br/>
      </w: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вправе осуществлять реализацию этого товара, за исключением совершения сделок, срок исполнения которых превышает вышеуказанный срок.</w:t>
      </w:r>
    </w:p>
    <w:p>
      <w:pPr>
        <w:spacing w:after="0"/>
        <w:ind w:left="0"/>
        <w:jc w:val="both"/>
      </w:pPr>
      <w:r>
        <w:rPr>
          <w:rFonts w:ascii="Times New Roman"/>
          <w:b/>
          <w:i w:val="false"/>
          <w:color w:val="000080"/>
          <w:sz w:val="28"/>
        </w:rPr>
        <w:t>Глава 6. Антиконкурентные действия государственных органов</w:t>
      </w:r>
    </w:p>
    <w:p>
      <w:pPr>
        <w:spacing w:after="0"/>
        <w:ind w:left="0"/>
        <w:jc w:val="both"/>
      </w:pPr>
      <w:r>
        <w:rPr>
          <w:rFonts w:ascii="Times New Roman"/>
          <w:b/>
          <w:i w:val="false"/>
          <w:color w:val="000080"/>
          <w:sz w:val="28"/>
        </w:rPr>
        <w:t>      Статья 33. Антиконкурентные действия государственных органов</w:t>
      </w:r>
      <w:r>
        <w:br/>
      </w: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государственных органов, выразившиеся в принятии актов либо решений, письменных или устных указаний, заключении соглашений или совершении иных действий, которые привели или могут привести к ограничению или устранению конкуренции или ущемлению законных прав потребителей, за исключением случаев, когда такие действия предусмотрены законами Республики Казахстан.</w:t>
      </w:r>
      <w:r>
        <w:br/>
      </w:r>
      <w:r>
        <w:rPr>
          <w:rFonts w:ascii="Times New Roman"/>
          <w:b w:val="false"/>
          <w:i w:val="false"/>
          <w:color w:val="000000"/>
          <w:sz w:val="28"/>
        </w:rPr>
        <w:t>
      2. Антиконкурентными действиями государственных органов, в том числе, признаются:</w:t>
      </w:r>
      <w:r>
        <w:br/>
      </w:r>
      <w:r>
        <w:rPr>
          <w:rFonts w:ascii="Times New Roman"/>
          <w:b w:val="false"/>
          <w:i w:val="false"/>
          <w:color w:val="000000"/>
          <w:sz w:val="28"/>
        </w:rPr>
        <w:t>
      1) введение ограничений в отношении создания субъекта рынка в какой-либо сфере деятельности;</w:t>
      </w:r>
      <w:r>
        <w:br/>
      </w:r>
      <w:r>
        <w:rPr>
          <w:rFonts w:ascii="Times New Roman"/>
          <w:b w:val="false"/>
          <w:i w:val="false"/>
          <w:color w:val="000000"/>
          <w:sz w:val="28"/>
        </w:rPr>
        <w:t>
      2) необоснованное препятствование осуществлению деятельности субъекта рынка;</w:t>
      </w:r>
      <w:r>
        <w:br/>
      </w: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r>
        <w:br/>
      </w: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первоочередному приобретению товаров у определенных продавцов или о заключении в приоритетном порядке договоров;</w:t>
      </w:r>
      <w:r>
        <w:br/>
      </w: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r>
        <w:br/>
      </w:r>
      <w:r>
        <w:rPr>
          <w:rFonts w:ascii="Times New Roman"/>
          <w:b w:val="false"/>
          <w:i w:val="false"/>
          <w:color w:val="000000"/>
          <w:sz w:val="28"/>
        </w:rPr>
        <w:t>
      6) действия, направленные на повышение, снижение или поддержание цен;</w:t>
      </w:r>
      <w:r>
        <w:br/>
      </w: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w:t>
      </w:r>
      <w:r>
        <w:br/>
      </w: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r>
        <w:br/>
      </w: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p>
    <w:p>
      <w:pPr>
        <w:spacing w:after="0"/>
        <w:ind w:left="0"/>
        <w:jc w:val="both"/>
      </w:pPr>
      <w:r>
        <w:rPr>
          <w:rFonts w:ascii="Times New Roman"/>
          <w:b/>
          <w:i w:val="false"/>
          <w:color w:val="000080"/>
          <w:sz w:val="28"/>
        </w:rPr>
        <w:t>      Статья 34. Государственная помощь</w:t>
      </w:r>
      <w:r>
        <w:br/>
      </w:r>
      <w:r>
        <w:rPr>
          <w:rFonts w:ascii="Times New Roman"/>
          <w:b w:val="false"/>
          <w:i w:val="false"/>
          <w:color w:val="000000"/>
          <w:sz w:val="28"/>
        </w:rPr>
        <w:t>
      1. Государственной помощью является предоставление государственными органами Республики Казахстан в целях, предусмотренных настоящим Законом, субъектам рынка имущества и (или) денежных средств, которые обеспечивают отдельным субъектам рынка по сравнению с другими субъектами рынка более выгодные условия ведения предпринимательской деятельности на соответствующем товарном рынке.</w:t>
      </w:r>
      <w:r>
        <w:br/>
      </w:r>
      <w:r>
        <w:rPr>
          <w:rFonts w:ascii="Times New Roman"/>
          <w:b w:val="false"/>
          <w:i w:val="false"/>
          <w:color w:val="000000"/>
          <w:sz w:val="28"/>
        </w:rPr>
        <w:t>
      Государственная помощь предоставляется в целях:</w:t>
      </w:r>
      <w:r>
        <w:br/>
      </w:r>
      <w:r>
        <w:rPr>
          <w:rFonts w:ascii="Times New Roman"/>
          <w:b w:val="false"/>
          <w:i w:val="false"/>
          <w:color w:val="000000"/>
          <w:sz w:val="28"/>
        </w:rPr>
        <w:t>
      1) проведения фундаментальных или прикладных научных исследований;</w:t>
      </w:r>
      <w:r>
        <w:br/>
      </w:r>
      <w:r>
        <w:rPr>
          <w:rFonts w:ascii="Times New Roman"/>
          <w:b w:val="false"/>
          <w:i w:val="false"/>
          <w:color w:val="000000"/>
          <w:sz w:val="28"/>
        </w:rPr>
        <w:t>
      2) производства сельскохозяйственной продукции;</w:t>
      </w:r>
      <w:r>
        <w:br/>
      </w:r>
      <w:r>
        <w:rPr>
          <w:rFonts w:ascii="Times New Roman"/>
          <w:b w:val="false"/>
          <w:i w:val="false"/>
          <w:color w:val="000000"/>
          <w:sz w:val="28"/>
        </w:rPr>
        <w:t>
      3) поддержки субъектов малого и среднего предпринимательства.</w:t>
      </w:r>
      <w:r>
        <w:br/>
      </w:r>
      <w:r>
        <w:rPr>
          <w:rFonts w:ascii="Times New Roman"/>
          <w:b w:val="false"/>
          <w:i w:val="false"/>
          <w:color w:val="000000"/>
          <w:sz w:val="28"/>
        </w:rPr>
        <w:t>
      2. Не является государственной помощью:</w:t>
      </w:r>
      <w:r>
        <w:br/>
      </w:r>
      <w:r>
        <w:rPr>
          <w:rFonts w:ascii="Times New Roman"/>
          <w:b w:val="false"/>
          <w:i w:val="false"/>
          <w:color w:val="000000"/>
          <w:sz w:val="28"/>
        </w:rPr>
        <w:t>
      1) предоставление субъекту рынка преимуществ в соответствии с положениями законов Республики Казахстан, в том числе о бюджете на соответствующий финансовый год;</w:t>
      </w:r>
      <w:r>
        <w:br/>
      </w:r>
      <w:r>
        <w:rPr>
          <w:rFonts w:ascii="Times New Roman"/>
          <w:b w:val="false"/>
          <w:i w:val="false"/>
          <w:color w:val="000000"/>
          <w:sz w:val="28"/>
        </w:rPr>
        <w:t>
      2) осуществление платежа по результатам проведенных государственных закупок;</w:t>
      </w:r>
      <w:r>
        <w:br/>
      </w:r>
      <w:r>
        <w:rPr>
          <w:rFonts w:ascii="Times New Roman"/>
          <w:b w:val="false"/>
          <w:i w:val="false"/>
          <w:color w:val="000000"/>
          <w:sz w:val="28"/>
        </w:rPr>
        <w:t>
      3) закрепление государственного имущества за субъектами рынка на праве хозяйственного ведения или оперативного управления.</w:t>
      </w:r>
    </w:p>
    <w:p>
      <w:pPr>
        <w:spacing w:after="0"/>
        <w:ind w:left="0"/>
        <w:jc w:val="both"/>
      </w:pPr>
      <w:r>
        <w:rPr>
          <w:rFonts w:ascii="Times New Roman"/>
          <w:b/>
          <w:i w:val="false"/>
          <w:color w:val="000080"/>
          <w:sz w:val="28"/>
        </w:rPr>
        <w:t>      Статья 35. Порядок предоставления государственной помощи</w:t>
      </w:r>
      <w:r>
        <w:br/>
      </w:r>
      <w:r>
        <w:rPr>
          <w:rFonts w:ascii="Times New Roman"/>
          <w:b w:val="false"/>
          <w:i w:val="false"/>
          <w:color w:val="000000"/>
          <w:sz w:val="28"/>
        </w:rPr>
        <w:t>
      1. Предоставление государственной помощи государственными органами осуществляется по результатам отбора, проведенного в соответствии с законодательством Республики Казахстан.</w:t>
      </w:r>
      <w:r>
        <w:br/>
      </w:r>
      <w:r>
        <w:rPr>
          <w:rFonts w:ascii="Times New Roman"/>
          <w:b w:val="false"/>
          <w:i w:val="false"/>
          <w:color w:val="000000"/>
          <w:sz w:val="28"/>
        </w:rPr>
        <w:t>
      2. Государственные органы, планирующие по итогам отбора предоставить субъекту рынка государственную помощь, направляют в антимонопольный орган ходатайство о даче согласия на предоставление такой помощи. К ходатайству прилагаются:</w:t>
      </w:r>
      <w:r>
        <w:br/>
      </w:r>
      <w:r>
        <w:rPr>
          <w:rFonts w:ascii="Times New Roman"/>
          <w:b w:val="false"/>
          <w:i w:val="false"/>
          <w:color w:val="000000"/>
          <w:sz w:val="28"/>
        </w:rPr>
        <w:t>
      1) проект решения с мотивированным заключением, которым предусматривается предоставление государственной помощи, с указанием цели предоставления и размера такой помощи;</w:t>
      </w:r>
      <w:r>
        <w:br/>
      </w:r>
      <w:r>
        <w:rPr>
          <w:rFonts w:ascii="Times New Roman"/>
          <w:b w:val="false"/>
          <w:i w:val="false"/>
          <w:color w:val="000000"/>
          <w:sz w:val="28"/>
        </w:rPr>
        <w:t>
      2) перечень видов деятельности, наименование видов продукции, объем продукции, произведенной и (или) реализованной субъектом рынка, за финансовый год, предшествующий году подачи ходатайства, а также за текущий период с начала года с указанием временного периода, в отношении которого планируется предоставить государственную помощь;</w:t>
      </w:r>
      <w:r>
        <w:br/>
      </w:r>
      <w:r>
        <w:rPr>
          <w:rFonts w:ascii="Times New Roman"/>
          <w:b w:val="false"/>
          <w:i w:val="false"/>
          <w:color w:val="000000"/>
          <w:sz w:val="28"/>
        </w:rPr>
        <w:t>
      3) бухгалтерский баланс субъекта рынка, в отношении которого имеется намерение предоставить государственную помощь, по состоянию на последнюю отчетную дату, предшествующую дате подачи ходатайства, либо, если субъект рынка не представляет в налоговые органы бухгалтерский баланс, иная предусмотренная налоговым законодательством Республики Казахстан документация;</w:t>
      </w:r>
      <w:r>
        <w:br/>
      </w:r>
      <w:r>
        <w:rPr>
          <w:rFonts w:ascii="Times New Roman"/>
          <w:b w:val="false"/>
          <w:i w:val="false"/>
          <w:color w:val="000000"/>
          <w:sz w:val="28"/>
        </w:rPr>
        <w:t>
      4) перечень лиц, входящих в одну группу лиц с субъектом рынка, в отношении которого имеется намерение предоставить государственную помощь.</w:t>
      </w:r>
      <w:r>
        <w:br/>
      </w:r>
      <w:r>
        <w:rPr>
          <w:rFonts w:ascii="Times New Roman"/>
          <w:b w:val="false"/>
          <w:i w:val="false"/>
          <w:color w:val="000000"/>
          <w:sz w:val="28"/>
        </w:rPr>
        <w:t>
      3. Антимонопольный орган рассматривает представленные ходатайство и документы и принимает по такому ходатайству решение в срок, не превышающий месяца со дня получения ходатайства и документов.</w:t>
      </w:r>
      <w:r>
        <w:br/>
      </w:r>
      <w:r>
        <w:rPr>
          <w:rFonts w:ascii="Times New Roman"/>
          <w:b w:val="false"/>
          <w:i w:val="false"/>
          <w:color w:val="000000"/>
          <w:sz w:val="28"/>
        </w:rPr>
        <w:t>
      4. Антимонопольный орган при рассмотрении ходатайства вправе запросить у государственного органа и субъекта рынка, в отношении которого планируется предоставить государственную помощь, дополнительную информацию, необходимую для рассмотрения ходатайства.</w:t>
      </w:r>
      <w:r>
        <w:br/>
      </w:r>
      <w:r>
        <w:rPr>
          <w:rFonts w:ascii="Times New Roman"/>
          <w:b w:val="false"/>
          <w:i w:val="false"/>
          <w:color w:val="000000"/>
          <w:sz w:val="28"/>
        </w:rPr>
        <w:t>
      Антимонопольный орган продлевает срок рассмотрения ходатайства, если в ходе рассмотрения ходатайства антимонопольный орган придет к выводам о необходимости дополнительного анализа о последствиях влияния государственной помощи на развитие конкуренции. Срок рассмотрения ходатайства может быть продлен не более чем на два месяца. О принятии такого решения антимонопольный орган в течении трех дней уведомляет государственный орган и субъект рынка, в отношении которого планируется предоставить государственную помощь.</w:t>
      </w:r>
      <w:r>
        <w:br/>
      </w:r>
      <w:r>
        <w:rPr>
          <w:rFonts w:ascii="Times New Roman"/>
          <w:b w:val="false"/>
          <w:i w:val="false"/>
          <w:color w:val="000000"/>
          <w:sz w:val="28"/>
        </w:rPr>
        <w:t>
      5. Антимонопольный орган по результатам рассмотрения ходатайства о даче согласия на предоставление государственной помощи принимает одно из следующих решений:</w:t>
      </w:r>
      <w:r>
        <w:br/>
      </w:r>
      <w:r>
        <w:rPr>
          <w:rFonts w:ascii="Times New Roman"/>
          <w:b w:val="false"/>
          <w:i w:val="false"/>
          <w:color w:val="000000"/>
          <w:sz w:val="28"/>
        </w:rPr>
        <w:t>
      1) о выдаче согласия на предоставление государственной помощи, если она не приведет к устранению или недопущению конкуренции;</w:t>
      </w:r>
      <w:r>
        <w:br/>
      </w:r>
      <w:r>
        <w:rPr>
          <w:rFonts w:ascii="Times New Roman"/>
          <w:b w:val="false"/>
          <w:i w:val="false"/>
          <w:color w:val="000000"/>
          <w:sz w:val="28"/>
        </w:rPr>
        <w:t>
      2) об отказе в выдаче согласия на предоставление государственной помощи, несоответствующей целям, указанным в пункте 1 статьи 34 настоящего закона, или если ее предоставление может привести к устранению или ограничению конкуренции.</w:t>
      </w:r>
      <w:r>
        <w:br/>
      </w:r>
      <w:r>
        <w:rPr>
          <w:rFonts w:ascii="Times New Roman"/>
          <w:b w:val="false"/>
          <w:i w:val="false"/>
          <w:color w:val="000000"/>
          <w:sz w:val="28"/>
        </w:rPr>
        <w:t>
      6. Решение антимонопольного органа о согласии в предоставлении государственной помощи может быть обусловлено выполнением субъектом рынка, получающим государственную помощь, определенных ограничений, которые устраняют или смягчают отрицательное влияние на конкуренцию, возникающее в результате предоставления государственной помощи.</w:t>
      </w:r>
      <w:r>
        <w:br/>
      </w:r>
      <w:r>
        <w:rPr>
          <w:rFonts w:ascii="Times New Roman"/>
          <w:b w:val="false"/>
          <w:i w:val="false"/>
          <w:color w:val="000000"/>
          <w:sz w:val="28"/>
        </w:rPr>
        <w:t>
      Ограничениями могут являться:</w:t>
      </w:r>
      <w:r>
        <w:br/>
      </w:r>
      <w:r>
        <w:rPr>
          <w:rFonts w:ascii="Times New Roman"/>
          <w:b w:val="false"/>
          <w:i w:val="false"/>
          <w:color w:val="000000"/>
          <w:sz w:val="28"/>
        </w:rPr>
        <w:t>
      1) круг субъектов рынка, которым может быть предоставлена государственная помощь;</w:t>
      </w:r>
      <w:r>
        <w:br/>
      </w:r>
      <w:r>
        <w:rPr>
          <w:rFonts w:ascii="Times New Roman"/>
          <w:b w:val="false"/>
          <w:i w:val="false"/>
          <w:color w:val="000000"/>
          <w:sz w:val="28"/>
        </w:rPr>
        <w:t>
      2) конкретные цели предоставления государственной помощи;</w:t>
      </w:r>
      <w:r>
        <w:br/>
      </w:r>
      <w:r>
        <w:rPr>
          <w:rFonts w:ascii="Times New Roman"/>
          <w:b w:val="false"/>
          <w:i w:val="false"/>
          <w:color w:val="000000"/>
          <w:sz w:val="28"/>
        </w:rPr>
        <w:t>
      3) иные обстоятельства, которые могут оказывать влияние на состояние конкуренции.</w:t>
      </w:r>
      <w:r>
        <w:br/>
      </w:r>
      <w:r>
        <w:rPr>
          <w:rFonts w:ascii="Times New Roman"/>
          <w:b w:val="false"/>
          <w:i w:val="false"/>
          <w:color w:val="000000"/>
          <w:sz w:val="28"/>
        </w:rPr>
        <w:t>
      7. В случае, если антимонопольным органом по результатам рассмотрения ходатайства принято решение, предусмотренное пунктом 6 настоящей статьи, субъект рынка, в отношении которого планируется предоставить государственную помощь, обязан представить в антимонопольный орган документы, подтверждающие соблюдение ограничений, в срок, не превышающий одного месяца с даты предоставления государственной помощи.</w:t>
      </w:r>
    </w:p>
    <w:p>
      <w:pPr>
        <w:spacing w:after="0"/>
        <w:ind w:left="0"/>
        <w:jc w:val="both"/>
      </w:pPr>
      <w:r>
        <w:rPr>
          <w:rFonts w:ascii="Times New Roman"/>
          <w:b/>
          <w:i w:val="false"/>
          <w:color w:val="000080"/>
          <w:sz w:val="28"/>
        </w:rPr>
        <w:t>      Статья 36. Последствия нарушения требований настоящего закона при предоставлении и использовании государственной помощи</w:t>
      </w:r>
      <w:r>
        <w:br/>
      </w:r>
      <w:r>
        <w:rPr>
          <w:rFonts w:ascii="Times New Roman"/>
          <w:b w:val="false"/>
          <w:i w:val="false"/>
          <w:color w:val="000000"/>
          <w:sz w:val="28"/>
        </w:rPr>
        <w:t>
      1. В случае, если государственная помощь была представлена без предварительного согласия антимонопольного органа, решение о предоставлении государственной помощи, в результате которой произошло ограничение или устранение конкуренции, а также несоответствующей целям, указанным в пункте 1 статьи 34 настоящего закона, может быть признано судом недействительными полностью или частично по иску антимонопольного органа.</w:t>
      </w:r>
      <w:r>
        <w:br/>
      </w:r>
      <w:r>
        <w:rPr>
          <w:rFonts w:ascii="Times New Roman"/>
          <w:b w:val="false"/>
          <w:i w:val="false"/>
          <w:color w:val="000000"/>
          <w:sz w:val="28"/>
        </w:rPr>
        <w:t>
      2. В случае, если субъектом рынка совершены действия, направленные на нарушение ограничений предоставления государственной помощи, предусмотренного пунктом 6 статьи 35 настоящего закона и в результате которых произошло устранение или ограничение конкуренции, решение о предоставление государственной помощи может быть признано недействительным судом по иску антимонопольного органа.</w:t>
      </w:r>
      <w:r>
        <w:br/>
      </w:r>
      <w:r>
        <w:rPr>
          <w:rFonts w:ascii="Times New Roman"/>
          <w:b w:val="false"/>
          <w:i w:val="false"/>
          <w:color w:val="000000"/>
          <w:sz w:val="28"/>
        </w:rPr>
        <w:t>
      3. В случаях, предусмотренном пунктом 2 настоящей статьи, субъект рынка обязан в течение одного года, если иное не будет предусмотрено в решении суда, возвратить полученную государственную помощь, а также возместить расходы государственного органа, связанные с предоставлением государственной помощи.</w:t>
      </w:r>
    </w:p>
    <w:p>
      <w:pPr>
        <w:spacing w:after="0"/>
        <w:ind w:left="0"/>
        <w:jc w:val="both"/>
      </w:pPr>
      <w:r>
        <w:rPr>
          <w:rFonts w:ascii="Times New Roman"/>
          <w:b/>
          <w:i w:val="false"/>
          <w:color w:val="000080"/>
          <w:sz w:val="28"/>
        </w:rPr>
        <w:t>Глава 7. Антимонопольный орган</w:t>
      </w:r>
    </w:p>
    <w:p>
      <w:pPr>
        <w:spacing w:after="0"/>
        <w:ind w:left="0"/>
        <w:jc w:val="both"/>
      </w:pPr>
      <w:r>
        <w:rPr>
          <w:rFonts w:ascii="Times New Roman"/>
          <w:b/>
          <w:i w:val="false"/>
          <w:color w:val="000080"/>
          <w:sz w:val="28"/>
        </w:rPr>
        <w:t>      Статья 37. Система антимонопольного органа</w:t>
      </w:r>
      <w:r>
        <w:br/>
      </w:r>
      <w:r>
        <w:rPr>
          <w:rFonts w:ascii="Times New Roman"/>
          <w:b w:val="false"/>
          <w:i w:val="false"/>
          <w:color w:val="000000"/>
          <w:sz w:val="28"/>
        </w:rPr>
        <w:t>
      1. Единую систему антимонопольного органа составляют центральный государственный орган и подчиненные ему территориальные подразделения.</w:t>
      </w:r>
      <w:r>
        <w:br/>
      </w:r>
      <w:r>
        <w:rPr>
          <w:rFonts w:ascii="Times New Roman"/>
          <w:b w:val="false"/>
          <w:i w:val="false"/>
          <w:color w:val="000000"/>
          <w:sz w:val="28"/>
        </w:rPr>
        <w:t>
      2. Территориальные подразделения осуществляют свою деятельность в пределах полномочий, установленных центральным государственным органом.</w:t>
      </w:r>
    </w:p>
    <w:p>
      <w:pPr>
        <w:spacing w:after="0"/>
        <w:ind w:left="0"/>
        <w:jc w:val="both"/>
      </w:pPr>
      <w:r>
        <w:rPr>
          <w:rFonts w:ascii="Times New Roman"/>
          <w:b/>
          <w:i w:val="false"/>
          <w:color w:val="000080"/>
          <w:sz w:val="28"/>
        </w:rPr>
        <w:t>      Статья 38. Задачи антимонопольного органа</w:t>
      </w:r>
      <w:r>
        <w:br/>
      </w:r>
      <w:r>
        <w:rPr>
          <w:rFonts w:ascii="Times New Roman"/>
          <w:b w:val="false"/>
          <w:i w:val="false"/>
          <w:color w:val="000000"/>
          <w:sz w:val="28"/>
        </w:rPr>
        <w:t>
      Задачами антимонопольного органа являются:</w:t>
      </w:r>
      <w:r>
        <w:br/>
      </w:r>
      <w:r>
        <w:rPr>
          <w:rFonts w:ascii="Times New Roman"/>
          <w:b w:val="false"/>
          <w:i w:val="false"/>
          <w:color w:val="000000"/>
          <w:sz w:val="28"/>
        </w:rPr>
        <w:t>
      1) содействие развитию добросовестной конкуренции;</w:t>
      </w:r>
      <w:r>
        <w:br/>
      </w:r>
      <w:r>
        <w:rPr>
          <w:rFonts w:ascii="Times New Roman"/>
          <w:b w:val="false"/>
          <w:i w:val="false"/>
          <w:color w:val="000000"/>
          <w:sz w:val="28"/>
        </w:rPr>
        <w:t>
      2) недопущение, предупреждение, выявление, раскрытие и расследование, пресечение правонарушений антимонопольного законодательства Республики Казахстан;</w:t>
      </w:r>
      <w:r>
        <w:br/>
      </w:r>
      <w:r>
        <w:rPr>
          <w:rFonts w:ascii="Times New Roman"/>
          <w:b w:val="false"/>
          <w:i w:val="false"/>
          <w:color w:val="000000"/>
          <w:sz w:val="28"/>
        </w:rPr>
        <w:t>
      3) контроль за экономической концентрацией;</w:t>
      </w:r>
      <w:r>
        <w:br/>
      </w:r>
      <w:r>
        <w:rPr>
          <w:rFonts w:ascii="Times New Roman"/>
          <w:b w:val="false"/>
          <w:i w:val="false"/>
          <w:color w:val="000000"/>
          <w:sz w:val="28"/>
        </w:rPr>
        <w:t>
      4) демонополизация субъектов рынка, ограничивающих конкуренцию.</w:t>
      </w:r>
    </w:p>
    <w:p>
      <w:pPr>
        <w:spacing w:after="0"/>
        <w:ind w:left="0"/>
        <w:jc w:val="both"/>
      </w:pPr>
      <w:r>
        <w:rPr>
          <w:rFonts w:ascii="Times New Roman"/>
          <w:b/>
          <w:i w:val="false"/>
          <w:color w:val="000080"/>
          <w:sz w:val="28"/>
        </w:rPr>
        <w:t>      Статья 39. Компетенция антимонопольного органа</w:t>
      </w:r>
      <w:r>
        <w:br/>
      </w:r>
      <w:r>
        <w:rPr>
          <w:rFonts w:ascii="Times New Roman"/>
          <w:b w:val="false"/>
          <w:i w:val="false"/>
          <w:color w:val="000000"/>
          <w:sz w:val="28"/>
        </w:rPr>
        <w:t>
      1. Антимонопольный орган:</w:t>
      </w:r>
      <w:r>
        <w:br/>
      </w:r>
      <w:r>
        <w:rPr>
          <w:rFonts w:ascii="Times New Roman"/>
          <w:b w:val="false"/>
          <w:i w:val="false"/>
          <w:color w:val="000000"/>
          <w:sz w:val="28"/>
        </w:rPr>
        <w:t>
      1) вырабатывает предложения по формированию государственной политики, реализует государственную политику в области защиты конкуренции и ограничения монополистической деятельности;</w:t>
      </w:r>
      <w:r>
        <w:br/>
      </w:r>
      <w:r>
        <w:rPr>
          <w:rFonts w:ascii="Times New Roman"/>
          <w:b w:val="false"/>
          <w:i w:val="false"/>
          <w:color w:val="000000"/>
          <w:sz w:val="28"/>
        </w:rPr>
        <w:t>
      2) осуществляет межотраслевую координацию государственных органов и иных организаций в сфере защиты конкуренции и ограничения монополистической деятельности;</w:t>
      </w:r>
      <w:r>
        <w:br/>
      </w:r>
      <w:r>
        <w:rPr>
          <w:rFonts w:ascii="Times New Roman"/>
          <w:b w:val="false"/>
          <w:i w:val="false"/>
          <w:color w:val="000000"/>
          <w:sz w:val="28"/>
        </w:rPr>
        <w:t>
      3) осуществляет международное сотрудничество по вопросам компетенции антимонопольного органа;</w:t>
      </w:r>
      <w:r>
        <w:br/>
      </w:r>
      <w:r>
        <w:rPr>
          <w:rFonts w:ascii="Times New Roman"/>
          <w:b w:val="false"/>
          <w:i w:val="false"/>
          <w:color w:val="000000"/>
          <w:sz w:val="28"/>
        </w:rPr>
        <w:t>
      4) осуществляет государственный контроль за соблюдением антимонопольного законодательства Республики Казахстан;</w:t>
      </w:r>
      <w:r>
        <w:br/>
      </w:r>
      <w:r>
        <w:rPr>
          <w:rFonts w:ascii="Times New Roman"/>
          <w:b w:val="false"/>
          <w:i w:val="false"/>
          <w:color w:val="000000"/>
          <w:sz w:val="28"/>
        </w:rPr>
        <w:t>
      5) пресекает акты, действия (бездействия) государственных органов, направленные на ограничение и (или) устранение конкуренции;</w:t>
      </w:r>
      <w:r>
        <w:br/>
      </w:r>
      <w:r>
        <w:rPr>
          <w:rFonts w:ascii="Times New Roman"/>
          <w:b w:val="false"/>
          <w:i w:val="false"/>
          <w:color w:val="000000"/>
          <w:sz w:val="28"/>
        </w:rPr>
        <w:t>
      6) осуществляет контроль за экономической концентрацией;</w:t>
      </w:r>
      <w:r>
        <w:br/>
      </w: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r>
        <w:br/>
      </w:r>
      <w:r>
        <w:rPr>
          <w:rFonts w:ascii="Times New Roman"/>
          <w:b w:val="false"/>
          <w:i w:val="false"/>
          <w:color w:val="000000"/>
          <w:sz w:val="28"/>
        </w:rPr>
        <w:t>
      9) разрабатывает меры по совершенствованию антимонопольного законодательства Республики Казахстан;</w:t>
      </w:r>
      <w:r>
        <w:br/>
      </w:r>
      <w:r>
        <w:rPr>
          <w:rFonts w:ascii="Times New Roman"/>
          <w:b w:val="false"/>
          <w:i w:val="false"/>
          <w:color w:val="000000"/>
          <w:sz w:val="28"/>
        </w:rPr>
        <w:t>
      10) разрабатывает и согласовывает нормативные правовые акты в области развития конкуренции, ограничения монополистической деятельности, и функционирования товарных рынков;</w:t>
      </w:r>
      <w:r>
        <w:br/>
      </w:r>
      <w:r>
        <w:rPr>
          <w:rFonts w:ascii="Times New Roman"/>
          <w:b w:val="false"/>
          <w:i w:val="false"/>
          <w:color w:val="000000"/>
          <w:sz w:val="28"/>
        </w:rPr>
        <w:t>
      11) осуществляет анализ и оценку состояния конкурентной среды на товарных рынках;</w:t>
      </w:r>
      <w:r>
        <w:br/>
      </w:r>
      <w:r>
        <w:rPr>
          <w:rFonts w:ascii="Times New Roman"/>
          <w:b w:val="false"/>
          <w:i w:val="false"/>
          <w:color w:val="000000"/>
          <w:sz w:val="28"/>
        </w:rPr>
        <w:t>
      12) осуществляет анализ и мониторинг деятельности субъектов рынка, занимающих доминирующее или монопольное положение на соответствующем товарном рынке;</w:t>
      </w:r>
      <w:r>
        <w:br/>
      </w:r>
      <w:r>
        <w:rPr>
          <w:rFonts w:ascii="Times New Roman"/>
          <w:b w:val="false"/>
          <w:i w:val="false"/>
          <w:color w:val="000000"/>
          <w:sz w:val="28"/>
        </w:rPr>
        <w:t>
      13) ведет реестр;</w:t>
      </w:r>
      <w:r>
        <w:br/>
      </w:r>
      <w:r>
        <w:rPr>
          <w:rFonts w:ascii="Times New Roman"/>
          <w:b w:val="false"/>
          <w:i w:val="false"/>
          <w:color w:val="000000"/>
          <w:sz w:val="28"/>
        </w:rPr>
        <w:t>
      14) утверждает методики по проведению анализа и оценки состояния конкурентной среды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государственным органом, осуществляющим регулирование и надзор финансового рынка и финансовых организаций;</w:t>
      </w:r>
      <w:r>
        <w:br/>
      </w:r>
      <w:r>
        <w:rPr>
          <w:rFonts w:ascii="Times New Roman"/>
          <w:b w:val="false"/>
          <w:i w:val="false"/>
          <w:color w:val="000000"/>
          <w:sz w:val="28"/>
        </w:rPr>
        <w:t>
      15)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w:t>
      </w:r>
      <w:r>
        <w:br/>
      </w:r>
      <w:r>
        <w:rPr>
          <w:rFonts w:ascii="Times New Roman"/>
          <w:b w:val="false"/>
          <w:i w:val="false"/>
          <w:color w:val="000000"/>
          <w:sz w:val="28"/>
        </w:rPr>
        <w:t>
      16) утверждает методики по выявлению монопольно высокой (низкой) и монопсонически низкой цен;</w:t>
      </w:r>
      <w:r>
        <w:br/>
      </w:r>
      <w:r>
        <w:rPr>
          <w:rFonts w:ascii="Times New Roman"/>
          <w:b w:val="false"/>
          <w:i w:val="false"/>
          <w:color w:val="000000"/>
          <w:sz w:val="28"/>
        </w:rPr>
        <w:t>
      17) проводит расследования по фактам нарушения антимонопольного законодательства Республики Казахстан субъектами рынка и государственными органами, в порядке, установленном настоящим Законом;</w:t>
      </w:r>
      <w:r>
        <w:br/>
      </w:r>
      <w:r>
        <w:rPr>
          <w:rFonts w:ascii="Times New Roman"/>
          <w:b w:val="false"/>
          <w:i w:val="false"/>
          <w:color w:val="000000"/>
          <w:sz w:val="28"/>
        </w:rPr>
        <w:t>
      18) запрашивает и получает от государственных органов, в том числе органов статистики, налоговых и таможенных органов, субъектов рынка, а также должностных и иных физических и юридических лиц, необходимую для осуществления полномочий, предусмотренных настоящим Законом информацию, в том числе сведения, составляющие коммерческую и иную охраняемую законом тайну;</w:t>
      </w:r>
      <w:r>
        <w:br/>
      </w:r>
      <w:r>
        <w:rPr>
          <w:rFonts w:ascii="Times New Roman"/>
          <w:b w:val="false"/>
          <w:i w:val="false"/>
          <w:color w:val="000000"/>
          <w:sz w:val="28"/>
        </w:rPr>
        <w:t>
      19) вносит субъектам рынка обязательные для исполнения предписания о:</w:t>
      </w:r>
      <w:r>
        <w:br/>
      </w:r>
      <w:r>
        <w:rPr>
          <w:rFonts w:ascii="Times New Roman"/>
          <w:b w:val="false"/>
          <w:i w:val="false"/>
          <w:color w:val="000000"/>
          <w:sz w:val="28"/>
        </w:rPr>
        <w:t>
      прекращении нарушений настоящего Закона и (или) устранении их последствий;</w:t>
      </w:r>
      <w:r>
        <w:br/>
      </w:r>
      <w:r>
        <w:rPr>
          <w:rFonts w:ascii="Times New Roman"/>
          <w:b w:val="false"/>
          <w:i w:val="false"/>
          <w:color w:val="000000"/>
          <w:sz w:val="28"/>
        </w:rPr>
        <w:t>
      восстановлении первоначального положения;</w:t>
      </w:r>
      <w:r>
        <w:br/>
      </w:r>
      <w:r>
        <w:rPr>
          <w:rFonts w:ascii="Times New Roman"/>
          <w:b w:val="false"/>
          <w:i w:val="false"/>
          <w:color w:val="000000"/>
          <w:sz w:val="28"/>
        </w:rPr>
        <w:t>
      расторжении или изменении договоров, противоречащих настоящему Закону;</w:t>
      </w:r>
      <w:r>
        <w:br/>
      </w:r>
      <w:r>
        <w:rPr>
          <w:rFonts w:ascii="Times New Roman"/>
          <w:b w:val="false"/>
          <w:i w:val="false"/>
          <w:color w:val="000000"/>
          <w:sz w:val="28"/>
        </w:rPr>
        <w:t>
      заключении договора с иным субъектом рынка;</w:t>
      </w:r>
      <w:r>
        <w:br/>
      </w:r>
      <w:r>
        <w:rPr>
          <w:rFonts w:ascii="Times New Roman"/>
          <w:b w:val="false"/>
          <w:i w:val="false"/>
          <w:color w:val="000000"/>
          <w:sz w:val="28"/>
        </w:rPr>
        <w:t>
      20) вносит государственным органам обязательные для исполнения предписания об отмене или изменении принятых ими актов, о прекращении нарушений, а также расторжении или изменении заключенных ими соглашений, противоречащих настоящему Закону;</w:t>
      </w:r>
      <w:r>
        <w:br/>
      </w:r>
      <w:r>
        <w:rPr>
          <w:rFonts w:ascii="Times New Roman"/>
          <w:b w:val="false"/>
          <w:i w:val="false"/>
          <w:color w:val="000000"/>
          <w:sz w:val="28"/>
        </w:rPr>
        <w:t>
      21)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w:t>
      </w:r>
      <w:r>
        <w:br/>
      </w:r>
      <w:r>
        <w:rPr>
          <w:rFonts w:ascii="Times New Roman"/>
          <w:b w:val="false"/>
          <w:i w:val="false"/>
          <w:color w:val="000000"/>
          <w:sz w:val="28"/>
        </w:rPr>
        <w:t>
      22) обращается в суд с исками и заявлениями, а также участвует в процессах при рассмотрении судами дел, связанных с применением и нарушением антимонопольного законодательства Республики Казахстан;</w:t>
      </w:r>
      <w:r>
        <w:br/>
      </w:r>
      <w:r>
        <w:rPr>
          <w:rFonts w:ascii="Times New Roman"/>
          <w:b w:val="false"/>
          <w:i w:val="false"/>
          <w:color w:val="000000"/>
          <w:sz w:val="28"/>
        </w:rPr>
        <w:t>
      23) вносит в Правительство Республики Казахстан совместно с регулирующими органами предложения по отнесению товарного рынка к регулируемым рынкам;</w:t>
      </w:r>
      <w:r>
        <w:br/>
      </w:r>
      <w:r>
        <w:rPr>
          <w:rFonts w:ascii="Times New Roman"/>
          <w:b w:val="false"/>
          <w:i w:val="false"/>
          <w:color w:val="000000"/>
          <w:sz w:val="28"/>
        </w:rPr>
        <w:t>
      24) направляет в правоохранительные органы материалы для решения вопроса о возбуждении уголовного дела по признакам преступлений, связанных с нарушением антимонопольного законодательства Республики Казахстан;</w:t>
      </w:r>
      <w:r>
        <w:br/>
      </w:r>
      <w:r>
        <w:rPr>
          <w:rFonts w:ascii="Times New Roman"/>
          <w:b w:val="false"/>
          <w:i w:val="false"/>
          <w:color w:val="000000"/>
          <w:sz w:val="28"/>
        </w:rPr>
        <w:t>
      25) дает рекомендации государственным органам по проведению мероприятий, направленных на защиту и развитие конкуренции на товарных рынках Республики Казахстан;</w:t>
      </w:r>
      <w:r>
        <w:br/>
      </w:r>
      <w:r>
        <w:rPr>
          <w:rFonts w:ascii="Times New Roman"/>
          <w:b w:val="false"/>
          <w:i w:val="false"/>
          <w:color w:val="000000"/>
          <w:sz w:val="28"/>
        </w:rPr>
        <w:t>
      26) ежегодно не позднее 1 июня направляет в Администрацию Президента Республики Казахстан и Правительству Республики Казахстан годовой отчет о состоянии конкуренции на отдельных товарных рынках и мерах, принимаемых по ограничению монополистической деятельности.</w:t>
      </w:r>
    </w:p>
    <w:p>
      <w:pPr>
        <w:spacing w:after="0"/>
        <w:ind w:left="0"/>
        <w:jc w:val="both"/>
      </w:pPr>
      <w:r>
        <w:rPr>
          <w:rFonts w:ascii="Times New Roman"/>
          <w:b/>
          <w:i w:val="false"/>
          <w:color w:val="000080"/>
          <w:sz w:val="28"/>
        </w:rPr>
        <w:t>      Статья 40. Правление антимонопольного органа</w:t>
      </w:r>
      <w:r>
        <w:br/>
      </w:r>
      <w:r>
        <w:rPr>
          <w:rFonts w:ascii="Times New Roman"/>
          <w:b w:val="false"/>
          <w:i w:val="false"/>
          <w:color w:val="000000"/>
          <w:sz w:val="28"/>
        </w:rPr>
        <w:t>
      1. Коллегиальным органом управления антимонопольного органа является Правление, возглавляемое Председателем, являющимся руководителем антимонопольного органа.</w:t>
      </w:r>
      <w:r>
        <w:br/>
      </w:r>
      <w:r>
        <w:rPr>
          <w:rFonts w:ascii="Times New Roman"/>
          <w:b w:val="false"/>
          <w:i w:val="false"/>
          <w:color w:val="000000"/>
          <w:sz w:val="28"/>
        </w:rPr>
        <w:t>
      2. Компетенция Правления устанавливается в Положении об антимонопольном органе.</w:t>
      </w:r>
      <w:r>
        <w:br/>
      </w:r>
      <w:r>
        <w:rPr>
          <w:rFonts w:ascii="Times New Roman"/>
          <w:b w:val="false"/>
          <w:i w:val="false"/>
          <w:color w:val="000000"/>
          <w:sz w:val="28"/>
        </w:rPr>
        <w:t>
      3. Правление состоит из пяти человек.</w:t>
      </w:r>
      <w:r>
        <w:br/>
      </w:r>
      <w:r>
        <w:rPr>
          <w:rFonts w:ascii="Times New Roman"/>
          <w:b w:val="false"/>
          <w:i w:val="false"/>
          <w:color w:val="000000"/>
          <w:sz w:val="28"/>
        </w:rPr>
        <w:t>
      В состав Правления входят руководитель антимонопольного органа, его заместители и два представителя от Правительства Республики Казахстан.</w:t>
      </w:r>
      <w:r>
        <w:br/>
      </w:r>
      <w:r>
        <w:rPr>
          <w:rFonts w:ascii="Times New Roman"/>
          <w:b w:val="false"/>
          <w:i w:val="false"/>
          <w:color w:val="000000"/>
          <w:sz w:val="28"/>
        </w:rPr>
        <w:t>
      Члены Правления от Правительства Республики Казахстан назначаются и освобождаются Правительством Республики Казахстан.</w:t>
      </w:r>
    </w:p>
    <w:p>
      <w:pPr>
        <w:spacing w:after="0"/>
        <w:ind w:left="0"/>
        <w:jc w:val="both"/>
      </w:pPr>
      <w:r>
        <w:rPr>
          <w:rFonts w:ascii="Times New Roman"/>
          <w:b/>
          <w:i w:val="false"/>
          <w:color w:val="000080"/>
          <w:sz w:val="28"/>
        </w:rPr>
        <w:t>      Статья 41. Права сотрудников антимонопольного органа</w:t>
      </w:r>
      <w:r>
        <w:br/>
      </w:r>
      <w:r>
        <w:rPr>
          <w:rFonts w:ascii="Times New Roman"/>
          <w:b w:val="false"/>
          <w:i w:val="false"/>
          <w:color w:val="000000"/>
          <w:sz w:val="28"/>
        </w:rPr>
        <w:t>
      Сотрудники антимонопольного органа при исполнении служебных обязанностей, в том числе при рассмотрении заявлений о нарушении антимонопольного законодательства Республики Казахстан, расследовании дел о нарушении антимонопольного законодательства, осуществлении контроля за экономической концентрацией и определении состояния уровня конкуренции, в соответствии с возложенными на них полномочиями при предъявлении ими служебных удостоверений и решения руководителя антимонопольного органа о проведении расследования соблюдения антимонопольного законодательства Республики Казахстан имеют право:</w:t>
      </w:r>
      <w:r>
        <w:br/>
      </w:r>
      <w:r>
        <w:rPr>
          <w:rFonts w:ascii="Times New Roman"/>
          <w:b w:val="false"/>
          <w:i w:val="false"/>
          <w:color w:val="000000"/>
          <w:sz w:val="28"/>
        </w:rPr>
        <w:t>
      1) получать беспрепятственный доступ в помещения и на территорию государственных органов и субъектов рынка с соблюдением требований законодательства Республики Казахстан;</w:t>
      </w:r>
      <w:r>
        <w:br/>
      </w:r>
      <w:r>
        <w:rPr>
          <w:rFonts w:ascii="Times New Roman"/>
          <w:b w:val="false"/>
          <w:i w:val="false"/>
          <w:color w:val="000000"/>
          <w:sz w:val="28"/>
        </w:rPr>
        <w:t>
      2) запрашивать и получать информацию от государственных органов, субъектов рынка, а также должностных и иных физических и юридических лиц, в том числе письменные и (или) устные объяснения по поводу допущенных нарушений антимонопольного законодательства Республики Казахстан.</w:t>
      </w:r>
    </w:p>
    <w:p>
      <w:pPr>
        <w:spacing w:after="0"/>
        <w:ind w:left="0"/>
        <w:jc w:val="both"/>
      </w:pPr>
      <w:r>
        <w:rPr>
          <w:rFonts w:ascii="Times New Roman"/>
          <w:b/>
          <w:i w:val="false"/>
          <w:color w:val="000080"/>
          <w:sz w:val="28"/>
        </w:rPr>
        <w:t>      Статья 42. Обязанность сотрудников антимонопольного органа по соблюдению коммерческой, служебной и иной охраняемой законом тайны</w:t>
      </w:r>
      <w:r>
        <w:br/>
      </w:r>
      <w:r>
        <w:rPr>
          <w:rFonts w:ascii="Times New Roman"/>
          <w:b w:val="false"/>
          <w:i w:val="false"/>
          <w:color w:val="000000"/>
          <w:sz w:val="28"/>
        </w:rPr>
        <w:t>
      1. Информация, составляющая коммерческую, служебную, иную охраняемую законом тайну, полученная антимонопольным органом при осуществлении своих полномочий, не подлежит разглашению, за исключением случаев, установленных законами Республики Казахстан.</w:t>
      </w:r>
      <w:r>
        <w:br/>
      </w:r>
      <w:r>
        <w:rPr>
          <w:rFonts w:ascii="Times New Roman"/>
          <w:b w:val="false"/>
          <w:i w:val="false"/>
          <w:color w:val="000000"/>
          <w:sz w:val="28"/>
        </w:rPr>
        <w:t>
      2. За разглашение информации, составляющей коммерческую, служебную, иную охраняемую законом тайну, сотрудники антимонопольного органа несут ответственность, установленную законами Республики Казахстан.</w:t>
      </w:r>
      <w:r>
        <w:br/>
      </w:r>
      <w:r>
        <w:rPr>
          <w:rFonts w:ascii="Times New Roman"/>
          <w:b w:val="false"/>
          <w:i w:val="false"/>
          <w:color w:val="000000"/>
          <w:sz w:val="28"/>
        </w:rPr>
        <w:t>
      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в соответствии с гражданским законодательством Республики Казахстан.</w:t>
      </w:r>
    </w:p>
    <w:p>
      <w:pPr>
        <w:spacing w:after="0"/>
        <w:ind w:left="0"/>
        <w:jc w:val="both"/>
      </w:pPr>
      <w:r>
        <w:rPr>
          <w:rFonts w:ascii="Times New Roman"/>
          <w:b/>
          <w:i w:val="false"/>
          <w:color w:val="000080"/>
          <w:sz w:val="28"/>
        </w:rPr>
        <w:t>Глава 8. Взаимодействие антимонопольного органа с</w:t>
      </w:r>
      <w:r>
        <w:br/>
      </w:r>
      <w:r>
        <w:rPr>
          <w:rFonts w:ascii="Times New Roman"/>
          <w:b w:val="false"/>
          <w:i w:val="false"/>
          <w:color w:val="000000"/>
          <w:sz w:val="28"/>
        </w:rPr>
        <w:t>
</w:t>
      </w:r>
      <w:r>
        <w:rPr>
          <w:rFonts w:ascii="Times New Roman"/>
          <w:b/>
          <w:i w:val="false"/>
          <w:color w:val="000080"/>
          <w:sz w:val="28"/>
        </w:rPr>
        <w:t>регулирующими и правоохранительными органами</w:t>
      </w:r>
    </w:p>
    <w:p>
      <w:pPr>
        <w:spacing w:after="0"/>
        <w:ind w:left="0"/>
        <w:jc w:val="both"/>
      </w:pPr>
      <w:r>
        <w:rPr>
          <w:rFonts w:ascii="Times New Roman"/>
          <w:b/>
          <w:i w:val="false"/>
          <w:color w:val="000080"/>
          <w:sz w:val="28"/>
        </w:rPr>
        <w:t>      Статья 43. Взаимодействие антимонопольного и регулирующих органов</w:t>
      </w:r>
      <w:r>
        <w:br/>
      </w:r>
      <w:r>
        <w:rPr>
          <w:rFonts w:ascii="Times New Roman"/>
          <w:b w:val="false"/>
          <w:i w:val="false"/>
          <w:color w:val="000000"/>
          <w:sz w:val="28"/>
        </w:rPr>
        <w:t>
      1. Антимонопольный орган осуществляет взаимодействие с регулирующими органами в пределах своих полномочий:</w:t>
      </w:r>
      <w:r>
        <w:br/>
      </w:r>
      <w:r>
        <w:rPr>
          <w:rFonts w:ascii="Times New Roman"/>
          <w:b w:val="false"/>
          <w:i w:val="false"/>
          <w:color w:val="000000"/>
          <w:sz w:val="28"/>
        </w:rPr>
        <w:t>
      1) по итогам анализа товарных рынков вносит в Правительство Республики Казахстан совместно с регулирующими органами предложения по отнесению товарного рынка к регулируемым рынкам, в том числе по номенклатуре продукции, товаров и услуг, на которые целесообразно введение регулируемых государством цен;</w:t>
      </w:r>
      <w:r>
        <w:br/>
      </w:r>
      <w:r>
        <w:rPr>
          <w:rFonts w:ascii="Times New Roman"/>
          <w:b w:val="false"/>
          <w:i w:val="false"/>
          <w:color w:val="000000"/>
          <w:sz w:val="28"/>
        </w:rPr>
        <w:t>
      2) при отнесении товарного рынка к регулируемому, направляет выписку из реестра в регулирующие органы и субъекту рынка, занимающему доминирующее или монопольное положение на данном рынке;</w:t>
      </w:r>
      <w:r>
        <w:br/>
      </w:r>
      <w:r>
        <w:rPr>
          <w:rFonts w:ascii="Times New Roman"/>
          <w:b w:val="false"/>
          <w:i w:val="false"/>
          <w:color w:val="000000"/>
          <w:sz w:val="28"/>
        </w:rPr>
        <w:t>
      3) информирует и представляет в регулирующие органы информацию или материалы об обнаруженных признаках нарушения законодательства Республики Казахстан о естественных монополиях и регулируемых рынках субъектами естественной монополии или субъектами рынка, осуществляющих деятельность на регулируемых рынках;</w:t>
      </w:r>
      <w:r>
        <w:br/>
      </w:r>
      <w:r>
        <w:rPr>
          <w:rFonts w:ascii="Times New Roman"/>
          <w:b w:val="false"/>
          <w:i w:val="false"/>
          <w:color w:val="000000"/>
          <w:sz w:val="28"/>
        </w:rPr>
        <w:t>
      4) совместно с регулирующими органами может участвовать в проведении совместных мероприятий по пресечению нарушений субъектами рынка законодательства Республики Казахстан о естественных монополиях и регулируемых рынках.</w:t>
      </w:r>
      <w:r>
        <w:br/>
      </w:r>
      <w:r>
        <w:rPr>
          <w:rFonts w:ascii="Times New Roman"/>
          <w:b w:val="false"/>
          <w:i w:val="false"/>
          <w:color w:val="000000"/>
          <w:sz w:val="28"/>
        </w:rPr>
        <w:t>
      2. Регулирующие органы осуществляют взаимодействие с антимонопольным органом в пределах своих полномочий:</w:t>
      </w:r>
      <w:r>
        <w:br/>
      </w:r>
      <w:r>
        <w:rPr>
          <w:rFonts w:ascii="Times New Roman"/>
          <w:b w:val="false"/>
          <w:i w:val="false"/>
          <w:color w:val="000000"/>
          <w:sz w:val="28"/>
        </w:rPr>
        <w:t>
      1) вносят в Правительство Республики Казахстан совместно с антимонопольным органом предложения по отнесению товарного рынка к регулируемым рынкам, в том числе по номенклатуре продукции, товаров и услуг, на которые целесообразно введение регулируемых государством цен;</w:t>
      </w:r>
      <w:r>
        <w:br/>
      </w:r>
      <w:r>
        <w:rPr>
          <w:rFonts w:ascii="Times New Roman"/>
          <w:b w:val="false"/>
          <w:i w:val="false"/>
          <w:color w:val="000000"/>
          <w:sz w:val="28"/>
        </w:rPr>
        <w:t>
      2) информируют и представляют в антимонопольный орган информацию или материалы об обнаруженных признаках нарушения антимонопольного законодательства Республики Казахстан субъектами естественной монополии или субъектами рынка, осуществляющими деятельность на регулируемых рынках;</w:t>
      </w:r>
      <w:r>
        <w:br/>
      </w:r>
      <w:r>
        <w:rPr>
          <w:rFonts w:ascii="Times New Roman"/>
          <w:b w:val="false"/>
          <w:i w:val="false"/>
          <w:color w:val="000000"/>
          <w:sz w:val="28"/>
        </w:rPr>
        <w:t>
      3) совместно с антимонопольным органом могут участвовать в проведении совместных мероприятий по пресечению нарушений субъектами рынка антимонопольного законодательства Республики Казахстан.</w:t>
      </w:r>
    </w:p>
    <w:p>
      <w:pPr>
        <w:spacing w:after="0"/>
        <w:ind w:left="0"/>
        <w:jc w:val="both"/>
      </w:pPr>
      <w:r>
        <w:rPr>
          <w:rFonts w:ascii="Times New Roman"/>
          <w:b/>
          <w:i w:val="false"/>
          <w:color w:val="000080"/>
          <w:sz w:val="28"/>
        </w:rPr>
        <w:t>      Статья 44. Взаимодействие антимонопольного и правоохранительных органов</w:t>
      </w:r>
      <w:r>
        <w:br/>
      </w:r>
      <w:r>
        <w:rPr>
          <w:rFonts w:ascii="Times New Roman"/>
          <w:b w:val="false"/>
          <w:i w:val="false"/>
          <w:color w:val="000000"/>
          <w:sz w:val="28"/>
        </w:rPr>
        <w:t>
      1. Антимонопольный орган осуществляет взаимодействие с правоохранительными органами Республики Казахстан в пределах своих полномочий в следующих формах:</w:t>
      </w:r>
      <w:r>
        <w:br/>
      </w:r>
      <w:r>
        <w:rPr>
          <w:rFonts w:ascii="Times New Roman"/>
          <w:b w:val="false"/>
          <w:i w:val="false"/>
          <w:color w:val="000000"/>
          <w:sz w:val="28"/>
        </w:rPr>
        <w:t>
      1) информирует правоохранительные органы о выявленных фактах антимонопольных правонарушений;</w:t>
      </w:r>
      <w:r>
        <w:br/>
      </w:r>
      <w:r>
        <w:rPr>
          <w:rFonts w:ascii="Times New Roman"/>
          <w:b w:val="false"/>
          <w:i w:val="false"/>
          <w:color w:val="000000"/>
          <w:sz w:val="28"/>
        </w:rPr>
        <w:t>
      2) представляет аналитическую информацию и данные мониторингов о состоянии конкуренции на товарных рынках;</w:t>
      </w:r>
      <w:r>
        <w:br/>
      </w:r>
      <w:r>
        <w:rPr>
          <w:rFonts w:ascii="Times New Roman"/>
          <w:b w:val="false"/>
          <w:i w:val="false"/>
          <w:color w:val="000000"/>
          <w:sz w:val="28"/>
        </w:rPr>
        <w:t>
      3) в пределах своей компетенции проводит по запросам правоохранительных органов исследования, экспертизы и дает заключения по вопросам антимонопольного законодательства Республики Казахстан;</w:t>
      </w:r>
      <w:r>
        <w:br/>
      </w: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антимонопольного законодательства Республики Казахстан.</w:t>
      </w:r>
      <w:r>
        <w:br/>
      </w:r>
      <w:r>
        <w:rPr>
          <w:rFonts w:ascii="Times New Roman"/>
          <w:b w:val="false"/>
          <w:i w:val="false"/>
          <w:color w:val="000000"/>
          <w:sz w:val="28"/>
        </w:rPr>
        <w:t>
      2. Правоохранительные органы Республики Казахстан осуществляют взаимодействие с антимонопольным органом в пределах своих полномочий в следующих формах:</w:t>
      </w:r>
      <w:r>
        <w:br/>
      </w:r>
      <w:r>
        <w:rPr>
          <w:rFonts w:ascii="Times New Roman"/>
          <w:b w:val="false"/>
          <w:i w:val="false"/>
          <w:color w:val="000000"/>
          <w:sz w:val="28"/>
        </w:rPr>
        <w:t>
      1) информируют антимонопольный орган о выявленных правонарушениях в сфере антимонопольного законодательства Республики Казахстан;</w:t>
      </w:r>
      <w:r>
        <w:br/>
      </w:r>
      <w:r>
        <w:rPr>
          <w:rFonts w:ascii="Times New Roman"/>
          <w:b w:val="false"/>
          <w:i w:val="false"/>
          <w:color w:val="000000"/>
          <w:sz w:val="28"/>
        </w:rPr>
        <w:t>
      2) по запросам и обращениям антимонопольного органа и его территориальных подразделений:</w:t>
      </w:r>
      <w:r>
        <w:br/>
      </w:r>
      <w:r>
        <w:rPr>
          <w:rFonts w:ascii="Times New Roman"/>
          <w:b w:val="false"/>
          <w:i w:val="false"/>
          <w:color w:val="000000"/>
          <w:sz w:val="28"/>
        </w:rPr>
        <w:t>
      выделяют сотрудников для оказания практической помощи работникам антимонопольного органа в проведении мероприятий по расследованию нарушений антимонопольного законодательства Республики Казахстан и для пресечения противоправных действий, препятствующих исполнению служебных обязанностей работниками антимонопольного органа;</w:t>
      </w:r>
      <w:r>
        <w:br/>
      </w:r>
      <w:r>
        <w:rPr>
          <w:rFonts w:ascii="Times New Roman"/>
          <w:b w:val="false"/>
          <w:i w:val="false"/>
          <w:color w:val="000000"/>
          <w:sz w:val="28"/>
        </w:rPr>
        <w:t>
      принимают меры по установлению местонахождений нарушителей антимонопольного законодательства Республики Казахстан и их доставлению в антимонопольный орган для привлечения к административной ответственности согласно письменным запросам антимонопольного органа в порядке, предусмотренном Кодексом Республики Казахстан об административных правонарушениях;</w:t>
      </w:r>
      <w:r>
        <w:br/>
      </w:r>
      <w:r>
        <w:rPr>
          <w:rFonts w:ascii="Times New Roman"/>
          <w:b w:val="false"/>
          <w:i w:val="false"/>
          <w:color w:val="000000"/>
          <w:sz w:val="28"/>
        </w:rPr>
        <w:t>
      в порядке, предусмотренном уголовно-процессуальным законодательством Республики Казахстан, принимают решения о возбуждении уголовных дел по представляемым антимонопольным органом материалам с признаками уголовно-наказуемых антиконкурентных действий, о чем информируют антимонопольный орган;</w:t>
      </w:r>
      <w:r>
        <w:br/>
      </w:r>
      <w:r>
        <w:rPr>
          <w:rFonts w:ascii="Times New Roman"/>
          <w:b w:val="false"/>
          <w:i w:val="false"/>
          <w:color w:val="000000"/>
          <w:sz w:val="28"/>
        </w:rPr>
        <w:t>
      оказывают практическую помощь антимонопольному органу в обнаружении и закреплении доказательств нарушений антимонопольного законодательства Республики Казахстан.</w:t>
      </w:r>
    </w:p>
    <w:p>
      <w:pPr>
        <w:spacing w:after="0"/>
        <w:ind w:left="0"/>
        <w:jc w:val="both"/>
      </w:pPr>
      <w:r>
        <w:rPr>
          <w:rFonts w:ascii="Times New Roman"/>
          <w:b/>
          <w:i w:val="false"/>
          <w:color w:val="000080"/>
          <w:sz w:val="28"/>
        </w:rPr>
        <w:t>РАЗДЕЛ 4. ЗАЩИТА КОНКУРЕНЦИИ</w:t>
      </w:r>
    </w:p>
    <w:p>
      <w:pPr>
        <w:spacing w:after="0"/>
        <w:ind w:left="0"/>
        <w:jc w:val="both"/>
      </w:pPr>
      <w:r>
        <w:rPr>
          <w:rFonts w:ascii="Times New Roman"/>
          <w:b/>
          <w:i w:val="false"/>
          <w:color w:val="000080"/>
          <w:sz w:val="28"/>
        </w:rPr>
        <w:t>Глава 9. Предупреждение нарушений антимонопольного</w:t>
      </w:r>
      <w:r>
        <w:br/>
      </w:r>
      <w:r>
        <w:rPr>
          <w:rFonts w:ascii="Times New Roman"/>
          <w:b w:val="false"/>
          <w:i w:val="false"/>
          <w:color w:val="000000"/>
          <w:sz w:val="28"/>
        </w:rPr>
        <w:t>
</w:t>
      </w:r>
      <w:r>
        <w:rPr>
          <w:rFonts w:ascii="Times New Roman"/>
          <w:b/>
          <w:i w:val="false"/>
          <w:color w:val="000080"/>
          <w:sz w:val="28"/>
        </w:rPr>
        <w:t>законодательства Республики Казахстан</w:t>
      </w:r>
    </w:p>
    <w:p>
      <w:pPr>
        <w:spacing w:after="0"/>
        <w:ind w:left="0"/>
        <w:jc w:val="both"/>
      </w:pPr>
      <w:r>
        <w:rPr>
          <w:rFonts w:ascii="Times New Roman"/>
          <w:b/>
          <w:i w:val="false"/>
          <w:color w:val="000080"/>
          <w:sz w:val="28"/>
        </w:rPr>
        <w:t>      Статья 45. Предупреждение нарушений антимонопольного законодательства Республики Казахстан</w:t>
      </w:r>
      <w:r>
        <w:br/>
      </w:r>
      <w:r>
        <w:rPr>
          <w:rFonts w:ascii="Times New Roman"/>
          <w:b w:val="false"/>
          <w:i w:val="false"/>
          <w:color w:val="000000"/>
          <w:sz w:val="28"/>
        </w:rPr>
        <w:t>
      В целях предупреждения нарушений антимонопольного законодательства Республики Казахстан антимонопольным органом проводится:</w:t>
      </w:r>
      <w:r>
        <w:br/>
      </w:r>
      <w:r>
        <w:rPr>
          <w:rFonts w:ascii="Times New Roman"/>
          <w:b w:val="false"/>
          <w:i w:val="false"/>
          <w:color w:val="000000"/>
          <w:sz w:val="28"/>
        </w:rPr>
        <w:t>
      1) анализ состояния конкуренции на товарных рынках;</w:t>
      </w:r>
      <w:r>
        <w:br/>
      </w:r>
      <w:r>
        <w:rPr>
          <w:rFonts w:ascii="Times New Roman"/>
          <w:b w:val="false"/>
          <w:i w:val="false"/>
          <w:color w:val="000000"/>
          <w:sz w:val="28"/>
        </w:rPr>
        <w:t>
      2) контроль за экономической концентрацией;</w:t>
      </w:r>
      <w:r>
        <w:br/>
      </w:r>
      <w:r>
        <w:rPr>
          <w:rFonts w:ascii="Times New Roman"/>
          <w:b w:val="false"/>
          <w:i w:val="false"/>
          <w:color w:val="000000"/>
          <w:sz w:val="28"/>
        </w:rPr>
        <w:t>
      3) мониторинг деятельности субъектов рынка, занимающих доминирующее или монопольное положение.</w:t>
      </w:r>
    </w:p>
    <w:p>
      <w:pPr>
        <w:spacing w:after="0"/>
        <w:ind w:left="0"/>
        <w:jc w:val="both"/>
      </w:pPr>
      <w:r>
        <w:rPr>
          <w:rFonts w:ascii="Times New Roman"/>
          <w:b/>
          <w:i w:val="false"/>
          <w:color w:val="000080"/>
          <w:sz w:val="28"/>
        </w:rPr>
        <w:t>      Статья 46. Анализ состояния конкуренции на товарных рынков</w:t>
      </w:r>
      <w:r>
        <w:br/>
      </w:r>
      <w:r>
        <w:rPr>
          <w:rFonts w:ascii="Times New Roman"/>
          <w:b w:val="false"/>
          <w:i w:val="false"/>
          <w:color w:val="000000"/>
          <w:sz w:val="28"/>
        </w:rPr>
        <w:t>
      1. Целью проведения анализа товарных рынков является определение уровня конкуренции, выявление субъектов рынка, занимающих доминирующее или монопольное положение, разработка комплекса мер, направленных на защиту и развитие конкуренции, предупреждение, ограничение и пресечение монополистической деятельности.</w:t>
      </w:r>
      <w:r>
        <w:br/>
      </w:r>
      <w:r>
        <w:rPr>
          <w:rFonts w:ascii="Times New Roman"/>
          <w:b w:val="false"/>
          <w:i w:val="false"/>
          <w:color w:val="000000"/>
          <w:sz w:val="28"/>
        </w:rPr>
        <w:t>
      2. Анализ товарного рынка производится на основании данных государственной статистической отчетности и иных форм отчетности, представляемых государственными органами, субъектами рынка и их объединениями.</w:t>
      </w:r>
      <w:r>
        <w:br/>
      </w:r>
      <w:r>
        <w:rPr>
          <w:rFonts w:ascii="Times New Roman"/>
          <w:b w:val="false"/>
          <w:i w:val="false"/>
          <w:color w:val="000000"/>
          <w:sz w:val="28"/>
        </w:rPr>
        <w:t>
      3.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r>
        <w:br/>
      </w:r>
      <w:r>
        <w:rPr>
          <w:rFonts w:ascii="Times New Roman"/>
          <w:b w:val="false"/>
          <w:i w:val="false"/>
          <w:color w:val="000000"/>
          <w:sz w:val="28"/>
        </w:rPr>
        <w:t>
      4. Границы товарного рынка определяются с учетом доступности приобретения товаров по следующим критериям:</w:t>
      </w:r>
      <w:r>
        <w:br/>
      </w:r>
      <w:r>
        <w:rPr>
          <w:rFonts w:ascii="Times New Roman"/>
          <w:b w:val="false"/>
          <w:i w:val="false"/>
          <w:color w:val="000000"/>
          <w:sz w:val="28"/>
        </w:rPr>
        <w:t>
      1) возможность приобретения товара на данной территории;</w:t>
      </w:r>
      <w:r>
        <w:br/>
      </w:r>
      <w:r>
        <w:rPr>
          <w:rFonts w:ascii="Times New Roman"/>
          <w:b w:val="false"/>
          <w:i w:val="false"/>
          <w:color w:val="000000"/>
          <w:sz w:val="28"/>
        </w:rPr>
        <w:t>
      2) обоснованность и оправданность транспортных затрат относительно стоимости товара;</w:t>
      </w:r>
      <w:r>
        <w:br/>
      </w: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r>
        <w:br/>
      </w:r>
      <w:r>
        <w:rPr>
          <w:rFonts w:ascii="Times New Roman"/>
          <w:b w:val="false"/>
          <w:i w:val="false"/>
          <w:color w:val="000000"/>
          <w:sz w:val="28"/>
        </w:rPr>
        <w:t>
      4) отсутствие ограничений (запретов) купли-продажи, ввоза-вывоза товаров;</w:t>
      </w:r>
      <w:r>
        <w:br/>
      </w: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r>
        <w:br/>
      </w:r>
      <w:r>
        <w:rPr>
          <w:rFonts w:ascii="Times New Roman"/>
          <w:b w:val="false"/>
          <w:i w:val="false"/>
          <w:color w:val="000000"/>
          <w:sz w:val="28"/>
        </w:rPr>
        <w:t>
      5. Определение границ соответствующих товарных рынков осуществляется антимонопольным органом:</w:t>
      </w:r>
      <w:r>
        <w:br/>
      </w:r>
      <w:r>
        <w:rPr>
          <w:rFonts w:ascii="Times New Roman"/>
          <w:b w:val="false"/>
          <w:i w:val="false"/>
          <w:color w:val="000000"/>
          <w:sz w:val="28"/>
        </w:rPr>
        <w:t>
      1) при анализе товарных рынков;</w:t>
      </w:r>
      <w:r>
        <w:br/>
      </w:r>
      <w:r>
        <w:rPr>
          <w:rFonts w:ascii="Times New Roman"/>
          <w:b w:val="false"/>
          <w:i w:val="false"/>
          <w:color w:val="000000"/>
          <w:sz w:val="28"/>
        </w:rPr>
        <w:t>
      2) при формировании и ведении Реестра;</w:t>
      </w:r>
      <w:r>
        <w:br/>
      </w:r>
      <w:r>
        <w:rPr>
          <w:rFonts w:ascii="Times New Roman"/>
          <w:b w:val="false"/>
          <w:i w:val="false"/>
          <w:color w:val="000000"/>
          <w:sz w:val="28"/>
        </w:rPr>
        <w:t>
      3) в случае мотивированного обращения субъекта рынка и/или объединений юридических лиц, физического лица или государственного органа;</w:t>
      </w:r>
      <w:r>
        <w:br/>
      </w:r>
      <w:r>
        <w:rPr>
          <w:rFonts w:ascii="Times New Roman"/>
          <w:b w:val="false"/>
          <w:i w:val="false"/>
          <w:color w:val="000000"/>
          <w:sz w:val="28"/>
        </w:rPr>
        <w:t>
      4) при выявлении фактов нарушения антимонопольного законодательства Республики Казахстан.</w:t>
      </w:r>
      <w:r>
        <w:br/>
      </w:r>
      <w:r>
        <w:rPr>
          <w:rFonts w:ascii="Times New Roman"/>
          <w:b w:val="false"/>
          <w:i w:val="false"/>
          <w:color w:val="000000"/>
          <w:sz w:val="28"/>
        </w:rPr>
        <w:t>
      6.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w:t>
      </w:r>
      <w:r>
        <w:br/>
      </w: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r>
        <w:br/>
      </w:r>
      <w:r>
        <w:rPr>
          <w:rFonts w:ascii="Times New Roman"/>
          <w:b w:val="false"/>
          <w:i w:val="false"/>
          <w:color w:val="000000"/>
          <w:sz w:val="28"/>
        </w:rPr>
        <w:t>
      7.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w:t>
      </w:r>
      <w:r>
        <w:br/>
      </w:r>
      <w:r>
        <w:rPr>
          <w:rFonts w:ascii="Times New Roman"/>
          <w:b w:val="false"/>
          <w:i w:val="false"/>
          <w:color w:val="000000"/>
          <w:sz w:val="28"/>
        </w:rPr>
        <w:t>
      8.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w:t>
      </w:r>
      <w:r>
        <w:br/>
      </w:r>
      <w:r>
        <w:rPr>
          <w:rFonts w:ascii="Times New Roman"/>
          <w:b w:val="false"/>
          <w:i w:val="false"/>
          <w:color w:val="000000"/>
          <w:sz w:val="28"/>
        </w:rPr>
        <w:t>
      9. Методики определения критериев взаимозаменяемости товаров и доступности их приобретения, границ товарного рынка, его анализа и оценки состояния конкурентной среды утверждаются антимонопольным органом с учетом специфики товара и законодательства Республики Казахстан, регулирующего соответствующую отрасль экономики, по согласованию с уполномоченным органом, а для финансовых организаций - по согласованию с государственным органом, осуществляющим регулирование и надзор финансового рынка и финансовых организаций.</w:t>
      </w:r>
      <w:r>
        <w:br/>
      </w:r>
      <w:r>
        <w:rPr>
          <w:rFonts w:ascii="Times New Roman"/>
          <w:b w:val="false"/>
          <w:i w:val="false"/>
          <w:color w:val="000000"/>
          <w:sz w:val="28"/>
        </w:rPr>
        <w:t>
      10. Субъекты рынка, их объединения и руководители, государственные органы, в том числе органы статистики, налоговые и таможенные органы, их должностные лица обязаны по требованию антимонопольного органа предоставлять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антимонопольным органом полномочий, предусмотренных настоящим Законом.</w:t>
      </w:r>
    </w:p>
    <w:p>
      <w:pPr>
        <w:spacing w:after="0"/>
        <w:ind w:left="0"/>
        <w:jc w:val="both"/>
      </w:pPr>
      <w:r>
        <w:rPr>
          <w:rFonts w:ascii="Times New Roman"/>
          <w:b/>
          <w:i w:val="false"/>
          <w:color w:val="000080"/>
          <w:sz w:val="28"/>
        </w:rPr>
        <w:t>      Статья 47. Мониторинг деятельности субъектов рынка, занимающих доминирующее или монопольное положение</w:t>
      </w:r>
      <w:r>
        <w:br/>
      </w:r>
      <w:r>
        <w:rPr>
          <w:rFonts w:ascii="Times New Roman"/>
          <w:b w:val="false"/>
          <w:i w:val="false"/>
          <w:color w:val="000000"/>
          <w:sz w:val="28"/>
        </w:rPr>
        <w:t>
      1. Целью мониторинга деятельности субъектов рынка, занимающих доминирующее или монопольное положение на соответствующем товарном рынке, является недопущение, выявление и пресечение нарушений, связанных со злоупотреблением доминирующим или монопольным положением, за исключением нарушений, предусмотренных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2. Для осуществления мониторинга деятельности субъектов рынка антимонопольным органом формируется и ведется реестр.</w:t>
      </w:r>
      <w:r>
        <w:br/>
      </w:r>
      <w:r>
        <w:rPr>
          <w:rFonts w:ascii="Times New Roman"/>
          <w:b w:val="false"/>
          <w:i w:val="false"/>
          <w:color w:val="000000"/>
          <w:sz w:val="28"/>
        </w:rPr>
        <w:t>
      3. Субъекты рынка, включенные в реестр, обязаны предоставлять в антимонопольный орган:</w:t>
      </w:r>
      <w:r>
        <w:br/>
      </w:r>
      <w:r>
        <w:rPr>
          <w:rFonts w:ascii="Times New Roman"/>
          <w:b w:val="false"/>
          <w:i w:val="false"/>
          <w:color w:val="000000"/>
          <w:sz w:val="28"/>
        </w:rPr>
        <w:t>
      1) финансовую отчетность в соответствии с законодательством Республики Казахстан о бухгалтерском учете и финансовой отчетности - по итогам первого полугодия в срок до 1 августа текущего года, по итогам второго полугодия в срок до 1 мая следующего года;</w:t>
      </w:r>
      <w:r>
        <w:br/>
      </w:r>
      <w:r>
        <w:rPr>
          <w:rFonts w:ascii="Times New Roman"/>
          <w:b w:val="false"/>
          <w:i w:val="false"/>
          <w:color w:val="000000"/>
          <w:sz w:val="28"/>
        </w:rPr>
        <w:t>
      2) ежеквартальную информацию о продаже или передаче в доверительное управление десяти и более процентов своих голосующих акций (долей участия, паев) - в срок до 15 числа, следующего за отчетным;</w:t>
      </w:r>
      <w:r>
        <w:br/>
      </w: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определяемой антимонопольным органом - в срок до 15 числа, следующего за отчетным.</w:t>
      </w:r>
    </w:p>
    <w:p>
      <w:pPr>
        <w:spacing w:after="0"/>
        <w:ind w:left="0"/>
        <w:jc w:val="both"/>
      </w:pPr>
      <w:r>
        <w:rPr>
          <w:rFonts w:ascii="Times New Roman"/>
          <w:b/>
          <w:i w:val="false"/>
          <w:color w:val="000080"/>
          <w:sz w:val="28"/>
        </w:rPr>
        <w:t>      Статья 48. Государственный контроль за экономической концентрацией</w:t>
      </w:r>
      <w:r>
        <w:br/>
      </w:r>
      <w:r>
        <w:rPr>
          <w:rFonts w:ascii="Times New Roman"/>
          <w:b w:val="false"/>
          <w:i w:val="false"/>
          <w:color w:val="000000"/>
          <w:sz w:val="28"/>
        </w:rPr>
        <w:t>
      1. В целях предотвращения возникновения или усиления доминирующего или монопольного положения и (или) ограничения конкуренции антимонопольный орган осуществляет государственный контроль за экономической концентрацией, выражающийся в предварительном получении согласия антимонопольного органа на осуществление сделок (действий), предусмотренных статьей 52 настоящего закона.</w:t>
      </w:r>
      <w:r>
        <w:br/>
      </w:r>
      <w:r>
        <w:rPr>
          <w:rFonts w:ascii="Times New Roman"/>
          <w:b w:val="false"/>
          <w:i w:val="false"/>
          <w:color w:val="000000"/>
          <w:sz w:val="28"/>
        </w:rPr>
        <w:t>
      2. Субъекты рынка, намеревающиеся совершить экономическую концентрацию, обращаются в антимонопольный орган с ходатайством о предоставлении согласия на экономическую концентрацию.</w:t>
      </w:r>
      <w:r>
        <w:br/>
      </w:r>
      <w:r>
        <w:rPr>
          <w:rFonts w:ascii="Times New Roman"/>
          <w:b w:val="false"/>
          <w:i w:val="false"/>
          <w:color w:val="000000"/>
          <w:sz w:val="28"/>
        </w:rPr>
        <w:t>
      3.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дней с даты объявления победителя, если иное не предусмотрено законодательством Республики Казахстан.</w:t>
      </w:r>
      <w:r>
        <w:br/>
      </w:r>
      <w:r>
        <w:rPr>
          <w:rFonts w:ascii="Times New Roman"/>
          <w:b w:val="false"/>
          <w:i w:val="false"/>
          <w:color w:val="000000"/>
          <w:sz w:val="28"/>
        </w:rPr>
        <w:t>
      4. Государственная регистрация, перерегистрация субъектов рынка, а также прав на недвижимое имущество и сделок с ним, в случаях, предусмотренных подпунктами 1), 3) и 4) пункта 1 статьи 49 настоящего закона, осуществляются регистрирующим органом с согласия антимонопольного органа.</w:t>
      </w:r>
      <w:r>
        <w:br/>
      </w:r>
      <w:r>
        <w:rPr>
          <w:rFonts w:ascii="Times New Roman"/>
          <w:b w:val="false"/>
          <w:i w:val="false"/>
          <w:color w:val="000000"/>
          <w:sz w:val="28"/>
        </w:rPr>
        <w:t>
      5. Экономическая концентрация, совершенная без согласия антимонопольного органа, которая привела к установлению или усилению доминирующего или монопольного положения субъекта рынка или группы лиц и (или) ограничению конкуренции, может быть признана судом недействительной по иску антимонопольного органа.</w:t>
      </w:r>
      <w:r>
        <w:br/>
      </w:r>
      <w:r>
        <w:rPr>
          <w:rFonts w:ascii="Times New Roman"/>
          <w:b w:val="false"/>
          <w:i w:val="false"/>
          <w:color w:val="000000"/>
          <w:sz w:val="28"/>
        </w:rPr>
        <w:t>
      Государственная регистрация, перерегистрация субъекта рынка, прав на недвижимое имущество и сделок с ним, осуществленные в нарушение настоящей статьи, могут быть признаны в судебном порядке недействительными по иску антимонопольного органа.</w:t>
      </w:r>
    </w:p>
    <w:p>
      <w:pPr>
        <w:spacing w:after="0"/>
        <w:ind w:left="0"/>
        <w:jc w:val="both"/>
      </w:pPr>
      <w:r>
        <w:rPr>
          <w:rFonts w:ascii="Times New Roman"/>
          <w:b/>
          <w:i w:val="false"/>
          <w:color w:val="000080"/>
          <w:sz w:val="28"/>
        </w:rPr>
        <w:t>      Статья 49. Экономическая концентрация</w:t>
      </w:r>
      <w:r>
        <w:br/>
      </w:r>
      <w:r>
        <w:rPr>
          <w:rFonts w:ascii="Times New Roman"/>
          <w:b w:val="false"/>
          <w:i w:val="false"/>
          <w:color w:val="000000"/>
          <w:sz w:val="28"/>
        </w:rPr>
        <w:t>
      1. Экономической концентрацией признается:</w:t>
      </w:r>
      <w:r>
        <w:br/>
      </w:r>
      <w:r>
        <w:rPr>
          <w:rFonts w:ascii="Times New Roman"/>
          <w:b w:val="false"/>
          <w:i w:val="false"/>
          <w:color w:val="000000"/>
          <w:sz w:val="28"/>
        </w:rPr>
        <w:t>
      1) реорганизация субъекта рынка путем слияния или присоединения;</w:t>
      </w:r>
      <w:r>
        <w:br/>
      </w:r>
      <w:r>
        <w:rPr>
          <w:rFonts w:ascii="Times New Roman"/>
          <w:b w:val="false"/>
          <w:i w:val="false"/>
          <w:color w:val="000000"/>
          <w:sz w:val="28"/>
        </w:rPr>
        <w:t>
      2) приобретение лицом (группой лиц) голосующих акций (долей участия, паев) в уставном капитале субъекта рынка, при котором такое лицо (группа лиц) получает право распоряжаться более чем двадцатью пятью процентами указанных акций (долей участия, паев), если до приобретения такое лицо (группа лиц) не распоряжалось акциями (долями участия, паями) данного субъекта рынка или распоряжалось двадцатью пятью или менее процентами голосующих акций (долей участия, паев) в уставном капитале указанного субъекта рынка;</w:t>
      </w:r>
      <w:r>
        <w:br/>
      </w: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r>
        <w:br/>
      </w:r>
      <w:r>
        <w:rPr>
          <w:rFonts w:ascii="Times New Roman"/>
          <w:b w:val="false"/>
          <w:i w:val="false"/>
          <w:color w:val="000000"/>
          <w:sz w:val="28"/>
        </w:rPr>
        <w:t>
      4) приобретение субъектом рынка прав в результате одной или нескольких сделок (в том числе на основании договора о доверительном управлении, договора о совместной деятельности, договора поручения) или иным способом прав, позволяющих определять условия ведения субъектом рынка его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за исключением независимых директоров, при условии определения указанными физическими лицами в данных субъектах условия ведения их предпринимательской деятельности.</w:t>
      </w:r>
      <w:r>
        <w:br/>
      </w:r>
      <w:r>
        <w:rPr>
          <w:rFonts w:ascii="Times New Roman"/>
          <w:b w:val="false"/>
          <w:i w:val="false"/>
          <w:color w:val="000000"/>
          <w:sz w:val="28"/>
        </w:rPr>
        <w:t>
      2. Экономической концентрацией не признается:</w:t>
      </w:r>
      <w:r>
        <w:br/>
      </w:r>
      <w:r>
        <w:rPr>
          <w:rFonts w:ascii="Times New Roman"/>
          <w:b w:val="false"/>
          <w:i w:val="false"/>
          <w:color w:val="000000"/>
          <w:sz w:val="28"/>
        </w:rPr>
        <w:t>
      1) приобретение акций (долей участия,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принимает участия в голосовании в органах управления субъекта рынка;</w:t>
      </w:r>
      <w:r>
        <w:br/>
      </w:r>
      <w:r>
        <w:rPr>
          <w:rFonts w:ascii="Times New Roman"/>
          <w:b w:val="false"/>
          <w:i w:val="false"/>
          <w:color w:val="000000"/>
          <w:sz w:val="28"/>
        </w:rPr>
        <w:t>
      2) назначение реабилитационного или конкурсного управляющего, временной администрации (временного администратора);</w:t>
      </w:r>
      <w:r>
        <w:br/>
      </w: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r>
        <w:br/>
      </w:r>
      <w:r>
        <w:rPr>
          <w:rFonts w:ascii="Times New Roman"/>
          <w:b w:val="false"/>
          <w:i w:val="false"/>
          <w:color w:val="000000"/>
          <w:sz w:val="28"/>
        </w:rPr>
        <w:t>
      3. Согласие антимонопольного органа на осуществление сделок, указанных в пункте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паи) с правом голоса, в уставном капитале которого приобретаются или их совокупный объем реализации товаров за последний финансовый год превышает двухмиллионнократный размер месячного расчетного показателя, действующего на дату подачи ходатайства, или одним из лиц, участвующих в сделке является субъект рынка, занимающий доминирующее или монопольное положение на соответствующем товарном рынке.</w:t>
      </w:r>
      <w:r>
        <w:br/>
      </w:r>
      <w:r>
        <w:rPr>
          <w:rFonts w:ascii="Times New Roman"/>
          <w:b w:val="false"/>
          <w:i w:val="false"/>
          <w:color w:val="000000"/>
          <w:sz w:val="28"/>
        </w:rPr>
        <w:t>
      Согласие на экономическую концентрацию с участием финансовых организаций может осуществляться, если стоимость активов либо величина собственного капитала финансовой организации превышает размеры, установленные антимонопольным органом совместно с государственным органом, осуществляющим регулирование и надзор финансового рынка и финансовых организаций.</w:t>
      </w:r>
      <w:r>
        <w:br/>
      </w:r>
      <w:r>
        <w:rPr>
          <w:rFonts w:ascii="Times New Roman"/>
          <w:b w:val="false"/>
          <w:i w:val="false"/>
          <w:color w:val="000000"/>
          <w:sz w:val="28"/>
        </w:rPr>
        <w:t>
      4.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антимонопольного органа на осуществление сделок, указанных в настоящей статье.</w:t>
      </w:r>
      <w:r>
        <w:br/>
      </w:r>
      <w:r>
        <w:rPr>
          <w:rFonts w:ascii="Times New Roman"/>
          <w:b w:val="false"/>
          <w:i w:val="false"/>
          <w:color w:val="000000"/>
          <w:sz w:val="28"/>
        </w:rPr>
        <w:t>
      5. Совокупный объем реализации товаров в соответствии с пунктом 3 настоящей статьи определяется как сумма дохода (выручки) от реализации товаров за последний финансовый год, предшествовавший подаче ходатайства о предоставлении разрешения на экономическую концентрацию, за вычетом суммы налога на добавленную стоимость и акциза.</w:t>
      </w:r>
      <w:r>
        <w:br/>
      </w:r>
      <w:r>
        <w:rPr>
          <w:rFonts w:ascii="Times New Roman"/>
          <w:b w:val="false"/>
          <w:i w:val="false"/>
          <w:color w:val="000000"/>
          <w:sz w:val="28"/>
        </w:rPr>
        <w:t>
      В случае, если субъект рынка осуществлял деятельность менее одного года, объем реализации товаров определяется за период деятельности субъекта рынка.</w:t>
      </w:r>
    </w:p>
    <w:p>
      <w:pPr>
        <w:spacing w:after="0"/>
        <w:ind w:left="0"/>
        <w:jc w:val="both"/>
      </w:pPr>
      <w:r>
        <w:rPr>
          <w:rFonts w:ascii="Times New Roman"/>
          <w:b/>
          <w:i w:val="false"/>
          <w:color w:val="000080"/>
          <w:sz w:val="28"/>
        </w:rPr>
        <w:t>      Статья 50. Лица, подающие ходатайства</w:t>
      </w:r>
      <w:r>
        <w:br/>
      </w:r>
      <w:r>
        <w:rPr>
          <w:rFonts w:ascii="Times New Roman"/>
          <w:b w:val="false"/>
          <w:i w:val="false"/>
          <w:color w:val="000000"/>
          <w:sz w:val="28"/>
        </w:rPr>
        <w:t>
      1. В случаях, предусмотренных подпунктом 1) пункта 1 статьи 49 настоящего закона, ходатайство подается в антимонопольный орган лицом, принимающим соответствующее решение или учредителями субъекта рынка.</w:t>
      </w:r>
      <w:r>
        <w:br/>
      </w:r>
      <w:r>
        <w:rPr>
          <w:rFonts w:ascii="Times New Roman"/>
          <w:b w:val="false"/>
          <w:i w:val="false"/>
          <w:color w:val="000000"/>
          <w:sz w:val="28"/>
        </w:rPr>
        <w:t>
      2. Ходатайство об осуществлении экономической концентрации, указанной в подпунктах 2), 3), 4) и 5) пункта 1 статьи 49 настоящего закона, подается в антимонопольный орган лицом, приобретающим акции (доли участия, паи), основные производственные средства или нематериальные активы или соответствующие права.</w:t>
      </w:r>
      <w:r>
        <w:br/>
      </w:r>
      <w:r>
        <w:rPr>
          <w:rFonts w:ascii="Times New Roman"/>
          <w:b w:val="false"/>
          <w:i w:val="false"/>
          <w:color w:val="000000"/>
          <w:sz w:val="28"/>
        </w:rPr>
        <w:t>
      3. Если стороной сделки, указанных в пункте 1 статьи 49 настоящего закона,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антимонопольном органе интересов лиц, принявших решение о совершении экономической концентрации.</w:t>
      </w:r>
    </w:p>
    <w:p>
      <w:pPr>
        <w:spacing w:after="0"/>
        <w:ind w:left="0"/>
        <w:jc w:val="both"/>
      </w:pPr>
      <w:r>
        <w:rPr>
          <w:rFonts w:ascii="Times New Roman"/>
          <w:b/>
          <w:i w:val="false"/>
          <w:color w:val="000080"/>
          <w:sz w:val="28"/>
        </w:rPr>
        <w:t>      Статья 51. Порядок подачи ходатайств</w:t>
      </w:r>
      <w:r>
        <w:br/>
      </w:r>
      <w:r>
        <w:rPr>
          <w:rFonts w:ascii="Times New Roman"/>
          <w:b w:val="false"/>
          <w:i w:val="false"/>
          <w:color w:val="000000"/>
          <w:sz w:val="28"/>
        </w:rPr>
        <w:t>
      1. Ходатайство составляется в письменном виде по форме, установленной антимонопольным органом с приложением документов и сведений, предусмотренных в статье 52 настоящего Закона.</w:t>
      </w:r>
      <w:r>
        <w:br/>
      </w:r>
      <w:r>
        <w:rPr>
          <w:rFonts w:ascii="Times New Roman"/>
          <w:b w:val="false"/>
          <w:i w:val="false"/>
          <w:color w:val="000000"/>
          <w:sz w:val="28"/>
        </w:rPr>
        <w:t>
      2. Сведения, указанные в ходатайстве и документы, приложенные к ходатайству, должны быть достоверными и полными, представлены в виде оригиналов или копии оригиналов, заверенных в установленном законодательством порядке.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w:t>
      </w:r>
      <w:r>
        <w:br/>
      </w:r>
      <w:r>
        <w:rPr>
          <w:rFonts w:ascii="Times New Roman"/>
          <w:b w:val="false"/>
          <w:i w:val="false"/>
          <w:color w:val="000000"/>
          <w:sz w:val="28"/>
        </w:rPr>
        <w:t>
      3. Ходатайство и приложения к нему представляются в прошитом виде и заверяются печатью лица, подающего ходатайство.</w:t>
      </w:r>
      <w:r>
        <w:br/>
      </w:r>
      <w:r>
        <w:rPr>
          <w:rFonts w:ascii="Times New Roman"/>
          <w:b w:val="false"/>
          <w:i w:val="false"/>
          <w:color w:val="000000"/>
          <w:sz w:val="28"/>
        </w:rPr>
        <w:t>
      Ходатайство и приложения к нему, представляемые физическим лицом, подаются в прошитом виде и заверяются нотариально удостоверенной подписью физического лица.</w:t>
      </w:r>
      <w:r>
        <w:br/>
      </w: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статьи 52 настоящего Закона. На каждый вопрос пункта и подпункта представляется исчерпывающий ответ.</w:t>
      </w:r>
      <w:r>
        <w:br/>
      </w:r>
      <w:r>
        <w:rPr>
          <w:rFonts w:ascii="Times New Roman"/>
          <w:b w:val="false"/>
          <w:i w:val="false"/>
          <w:color w:val="000000"/>
          <w:sz w:val="28"/>
        </w:rPr>
        <w:t>
      При невозможности представить полную информацию, участником экономической концентрации представляется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r>
        <w:br/>
      </w:r>
      <w:r>
        <w:rPr>
          <w:rFonts w:ascii="Times New Roman"/>
          <w:b w:val="false"/>
          <w:i w:val="false"/>
          <w:color w:val="000000"/>
          <w:sz w:val="28"/>
        </w:rPr>
        <w:t>
      5. Сведения, составляющие коммерческую тайну, представляются с обязательной пометкой "коммерческая тайна".</w:t>
      </w:r>
      <w:r>
        <w:br/>
      </w:r>
      <w:r>
        <w:rPr>
          <w:rFonts w:ascii="Times New Roman"/>
          <w:b w:val="false"/>
          <w:i w:val="false"/>
          <w:color w:val="000000"/>
          <w:sz w:val="28"/>
        </w:rPr>
        <w:t>
      6. Сведения и документы к ходатайству представляются за финансовый год, предшествующий году подачи ходатайства, а также за текущий период с начала года с указанием временного периода.</w:t>
      </w:r>
      <w:r>
        <w:br/>
      </w:r>
      <w:r>
        <w:rPr>
          <w:rFonts w:ascii="Times New Roman"/>
          <w:b w:val="false"/>
          <w:i w:val="false"/>
          <w:color w:val="000000"/>
          <w:sz w:val="28"/>
        </w:rPr>
        <w:t>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w:t>
      </w:r>
      <w:r>
        <w:br/>
      </w:r>
      <w:r>
        <w:rPr>
          <w:rFonts w:ascii="Times New Roman"/>
          <w:b w:val="false"/>
          <w:i w:val="false"/>
          <w:color w:val="000000"/>
          <w:sz w:val="28"/>
        </w:rPr>
        <w:t>
      В случае, если субъект рынка существовал в течение срока, меньше чем последний финансовый год, предшествовавший подаче ходатайства, сведения и документы предоставляются за время с начала осуществления деятельности субъекта рынка.</w:t>
      </w:r>
      <w:r>
        <w:br/>
      </w:r>
      <w:r>
        <w:rPr>
          <w:rFonts w:ascii="Times New Roman"/>
          <w:b w:val="false"/>
          <w:i w:val="false"/>
          <w:color w:val="000000"/>
          <w:sz w:val="28"/>
        </w:rPr>
        <w:t>
      7. Сведения об объемах производства, реализации товаров в Республике Казахстан, об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w:t>
      </w:r>
      <w:r>
        <w:br/>
      </w:r>
      <w:r>
        <w:rPr>
          <w:rFonts w:ascii="Times New Roman"/>
          <w:b w:val="false"/>
          <w:i w:val="false"/>
          <w:color w:val="000000"/>
          <w:sz w:val="28"/>
        </w:rPr>
        <w:t>
      В случае, если субъект рынка осуществлял деятельность менее двух лет на момент подачи ходатайства, сведения и документы предоставляются за время с начала осуществления деятельности субъекта рынка.</w:t>
      </w:r>
      <w:r>
        <w:br/>
      </w:r>
      <w:r>
        <w:rPr>
          <w:rFonts w:ascii="Times New Roman"/>
          <w:b w:val="false"/>
          <w:i w:val="false"/>
          <w:color w:val="000000"/>
          <w:sz w:val="28"/>
        </w:rPr>
        <w:t>
      8. В рассмотрении ходатайств о согласии на экономическую концентрацию вправе принимать участие третьи лица, если решение антимонопольного органа может существенно затронуть их права, охраняемые настоящим Законом.</w:t>
      </w:r>
      <w:r>
        <w:br/>
      </w:r>
      <w:r>
        <w:rPr>
          <w:rFonts w:ascii="Times New Roman"/>
          <w:b w:val="false"/>
          <w:i w:val="false"/>
          <w:color w:val="000000"/>
          <w:sz w:val="28"/>
        </w:rPr>
        <w:t>
      Вопрос привлечения к участию в рассмотрении ходатайства о согласии на экономическую концентрацию третьих лиц решается антимонопольным органом, о чем уведомляется лицо, подавшее ходатайство.</w:t>
      </w:r>
    </w:p>
    <w:p>
      <w:pPr>
        <w:spacing w:after="0"/>
        <w:ind w:left="0"/>
        <w:jc w:val="both"/>
      </w:pPr>
      <w:r>
        <w:rPr>
          <w:rFonts w:ascii="Times New Roman"/>
          <w:b/>
          <w:i w:val="false"/>
          <w:color w:val="000080"/>
          <w:sz w:val="28"/>
        </w:rPr>
        <w:t>      Статья 52. Перечень документов и информации, прилагаемых к ходатайству о согласии на экономическую концентрацию</w:t>
      </w:r>
      <w:r>
        <w:br/>
      </w:r>
      <w:r>
        <w:rPr>
          <w:rFonts w:ascii="Times New Roman"/>
          <w:b w:val="false"/>
          <w:i w:val="false"/>
          <w:color w:val="000000"/>
          <w:sz w:val="28"/>
        </w:rPr>
        <w:t>
      1. Перечень документов и сведений, необходимых для представления в антимонопольный орган ходатайств о согласии на экономическую концентрацию, предусмотренную подпунктом 1) пункта 1 статьи 49 настоящего Закона, включает:</w:t>
      </w:r>
      <w:r>
        <w:br/>
      </w:r>
      <w:r>
        <w:rPr>
          <w:rFonts w:ascii="Times New Roman"/>
          <w:b w:val="false"/>
          <w:i w:val="false"/>
          <w:color w:val="000000"/>
          <w:sz w:val="28"/>
        </w:rPr>
        <w:t>
      1) проект решения лица или уполномоченного органа о реорганизации субъекта рынка;</w:t>
      </w:r>
      <w:r>
        <w:br/>
      </w: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в географии их деловых операций;</w:t>
      </w:r>
      <w:r>
        <w:br/>
      </w:r>
      <w:r>
        <w:rPr>
          <w:rFonts w:ascii="Times New Roman"/>
          <w:b w:val="false"/>
          <w:i w:val="false"/>
          <w:color w:val="000000"/>
          <w:sz w:val="28"/>
        </w:rPr>
        <w:t>
      3) утвержденный или проект устава и учредительного договора создаваемого субъекта рынка;</w:t>
      </w:r>
      <w:r>
        <w:br/>
      </w:r>
      <w:r>
        <w:rPr>
          <w:rFonts w:ascii="Times New Roman"/>
          <w:b w:val="false"/>
          <w:i w:val="false"/>
          <w:color w:val="000000"/>
          <w:sz w:val="28"/>
        </w:rPr>
        <w:t>
      4) перечень сведений и условий передачи имущества, передаваемого создаваемому субъекту рынка;</w:t>
      </w:r>
      <w:r>
        <w:br/>
      </w:r>
      <w:r>
        <w:rPr>
          <w:rFonts w:ascii="Times New Roman"/>
          <w:b w:val="false"/>
          <w:i w:val="false"/>
          <w:color w:val="000000"/>
          <w:sz w:val="28"/>
        </w:rPr>
        <w:t>
      5) по каждому из реорганизуемых субъектов рынка, а также по каждому субъекту рынка, входящему с реорганизуемыми субъектами рынка в одну группу лиц, указывается:</w:t>
      </w:r>
      <w:r>
        <w:br/>
      </w:r>
      <w:r>
        <w:rPr>
          <w:rFonts w:ascii="Times New Roman"/>
          <w:b w:val="false"/>
          <w:i w:val="false"/>
          <w:color w:val="000000"/>
          <w:sz w:val="28"/>
        </w:rPr>
        <w:t>
      наименование, организационно-правовая форма, юридический и фактический адрес, форма участия (акционер, концессионер и другое);</w:t>
      </w:r>
      <w:r>
        <w:br/>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типы акций (простые, привилегированные и другие);</w:t>
      </w:r>
      <w:r>
        <w:br/>
      </w:r>
      <w:r>
        <w:rPr>
          <w:rFonts w:ascii="Times New Roman"/>
          <w:b w:val="false"/>
          <w:i w:val="false"/>
          <w:color w:val="000000"/>
          <w:sz w:val="28"/>
        </w:rPr>
        <w:t>
      для физического лица - паспортные данные, сведения о гражданстве, место жительства.</w:t>
      </w:r>
      <w:r>
        <w:br/>
      </w:r>
      <w:r>
        <w:rPr>
          <w:rFonts w:ascii="Times New Roman"/>
          <w:b w:val="false"/>
          <w:i w:val="false"/>
          <w:color w:val="000000"/>
          <w:sz w:val="28"/>
        </w:rPr>
        <w:t>
      6) перечень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w:t>
      </w:r>
      <w:r>
        <w:br/>
      </w: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r>
        <w:br/>
      </w:r>
      <w:r>
        <w:rPr>
          <w:rFonts w:ascii="Times New Roman"/>
          <w:b w:val="false"/>
          <w:i w:val="false"/>
          <w:color w:val="000000"/>
          <w:sz w:val="28"/>
        </w:rPr>
        <w:t>
      8) объем производства и реализации, экспорта и импорта в Республику Казахстан тех же товаров и взаимозаменяемых товаров, производимых и реализуемых субъектами рынка, входящими в одну группу лиц с реорганизуемыми субъектами рынка;</w:t>
      </w:r>
      <w:r>
        <w:br/>
      </w:r>
      <w:r>
        <w:rPr>
          <w:rFonts w:ascii="Times New Roman"/>
          <w:b w:val="false"/>
          <w:i w:val="false"/>
          <w:color w:val="000000"/>
          <w:sz w:val="28"/>
        </w:rPr>
        <w:t>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2. Перечень документов и сведений, необходимых для подачи в антимонопольный орган ходатайства о согласии на экономическую концентрацию, предусмотренной подпунктами 2), 4) пункта 1 статьи 49 настоящего Закона:</w:t>
      </w:r>
      <w:r>
        <w:br/>
      </w:r>
      <w:r>
        <w:rPr>
          <w:rFonts w:ascii="Times New Roman"/>
          <w:b w:val="false"/>
          <w:i w:val="false"/>
          <w:color w:val="000000"/>
          <w:sz w:val="28"/>
        </w:rPr>
        <w:t>
      1) договор или проект договора;</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указывается:</w:t>
      </w:r>
      <w:r>
        <w:br/>
      </w:r>
      <w:r>
        <w:rPr>
          <w:rFonts w:ascii="Times New Roman"/>
          <w:b w:val="false"/>
          <w:i w:val="false"/>
          <w:color w:val="000000"/>
          <w:sz w:val="28"/>
        </w:rPr>
        <w:t>
      наименование, организационно-правовая форма, юридический и фактический адрес, форма участия (акционер, концессионер и другое);</w:t>
      </w:r>
      <w:r>
        <w:br/>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типы акций (простые, привилегированные и другие);</w:t>
      </w:r>
      <w:r>
        <w:br/>
      </w:r>
      <w:r>
        <w:rPr>
          <w:rFonts w:ascii="Times New Roman"/>
          <w:b w:val="false"/>
          <w:i w:val="false"/>
          <w:color w:val="000000"/>
          <w:sz w:val="28"/>
        </w:rPr>
        <w:t>
      для физического лица - паспортные данные, сведения о гражданстве, место жительства;</w:t>
      </w:r>
      <w:r>
        <w:br/>
      </w:r>
      <w:r>
        <w:rPr>
          <w:rFonts w:ascii="Times New Roman"/>
          <w:b w:val="false"/>
          <w:i w:val="false"/>
          <w:color w:val="000000"/>
          <w:sz w:val="28"/>
        </w:rPr>
        <w:t>
      объем производства и реализации, экспорта и импорта в Республику Казахстан аналогичным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подпунктами 2), 4) пункта 1 статьи 49 настоящего Закона;</w:t>
      </w:r>
      <w:r>
        <w:br/>
      </w:r>
      <w:r>
        <w:rPr>
          <w:rFonts w:ascii="Times New Roman"/>
          <w:b w:val="false"/>
          <w:i w:val="false"/>
          <w:color w:val="000000"/>
          <w:sz w:val="28"/>
        </w:rPr>
        <w:t>
      3) перечень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w:t>
      </w:r>
      <w:r>
        <w:br/>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подпунктами 2), 4) пункта 1 статьи 49 настоящего Закона;</w:t>
      </w:r>
      <w:r>
        <w:br/>
      </w:r>
      <w:r>
        <w:rPr>
          <w:rFonts w:ascii="Times New Roman"/>
          <w:b w:val="false"/>
          <w:i w:val="false"/>
          <w:color w:val="000000"/>
          <w:sz w:val="28"/>
        </w:rPr>
        <w:t>
      5) объем производства и реализации, экспорта и импорта в Республику Казахстан тех же товаров и взаимозаменяемых товаров, производимых 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подпунктами 2), 4) пункта 1 статьи 49 настоящего Закона;</w:t>
      </w:r>
      <w:r>
        <w:br/>
      </w:r>
      <w:r>
        <w:rPr>
          <w:rFonts w:ascii="Times New Roman"/>
          <w:b w:val="false"/>
          <w:i w:val="false"/>
          <w:color w:val="000000"/>
          <w:sz w:val="28"/>
        </w:rPr>
        <w:t>
      6) сведениях о правах, которые после совершения сделки получит приобретатель по отношению к субъекту рынка, в отношении которого совершаются действия, предусмотренные подпунктами 2), 4) пункта 1 статьи 49 настоящего Закона, в том числе:</w:t>
      </w:r>
      <w:r>
        <w:br/>
      </w:r>
      <w:r>
        <w:rPr>
          <w:rFonts w:ascii="Times New Roman"/>
          <w:b w:val="false"/>
          <w:i w:val="false"/>
          <w:color w:val="000000"/>
          <w:sz w:val="28"/>
        </w:rPr>
        <w:t>
      количество и цена размещения акций (долей участия,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паев) с правом голоса в уставном капитале субъекта рынка и их доля в процентах от уставного капитала субъекта рынка;</w:t>
      </w:r>
      <w:r>
        <w:br/>
      </w:r>
      <w:r>
        <w:rPr>
          <w:rFonts w:ascii="Times New Roman"/>
          <w:b w:val="false"/>
          <w:i w:val="false"/>
          <w:color w:val="000000"/>
          <w:sz w:val="28"/>
        </w:rPr>
        <w:t>
      перечень прав, которые получает приобретатель в отношении субъекта рынка и его группы лиц.</w:t>
      </w:r>
      <w:r>
        <w:br/>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3. Перечень документов, необходимых для подачи в антимонопольный орган ходатайства о разрешении на экономическую концентрацию, предусмотренную подпунктом 3) пункта 1 статьи 49 настоящего Закона:</w:t>
      </w:r>
      <w:r>
        <w:br/>
      </w:r>
      <w:r>
        <w:rPr>
          <w:rFonts w:ascii="Times New Roman"/>
          <w:b w:val="false"/>
          <w:i w:val="false"/>
          <w:color w:val="000000"/>
          <w:sz w:val="28"/>
        </w:rPr>
        <w:t>
      1) договор или проект договора;</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указывается:</w:t>
      </w:r>
      <w:r>
        <w:br/>
      </w:r>
      <w:r>
        <w:rPr>
          <w:rFonts w:ascii="Times New Roman"/>
          <w:b w:val="false"/>
          <w:i w:val="false"/>
          <w:color w:val="000000"/>
          <w:sz w:val="28"/>
        </w:rPr>
        <w:t>
      наименование, организационно-правовая форма, юридический и фактический адрес, форма участия (акционер, концессионер и другое);</w:t>
      </w:r>
      <w:r>
        <w:br/>
      </w:r>
      <w:r>
        <w:rPr>
          <w:rFonts w:ascii="Times New Roman"/>
          <w:b w:val="false"/>
          <w:i w:val="false"/>
          <w:color w:val="000000"/>
          <w:sz w:val="28"/>
        </w:rPr>
        <w:t>
      величина уставного капитала и доля участия;</w:t>
      </w:r>
      <w:r>
        <w:br/>
      </w:r>
      <w:r>
        <w:rPr>
          <w:rFonts w:ascii="Times New Roman"/>
          <w:b w:val="false"/>
          <w:i w:val="false"/>
          <w:color w:val="000000"/>
          <w:sz w:val="28"/>
        </w:rPr>
        <w:t>
      типы акций (простые, привилегированные и другие);</w:t>
      </w:r>
      <w:r>
        <w:br/>
      </w:r>
      <w:r>
        <w:rPr>
          <w:rFonts w:ascii="Times New Roman"/>
          <w:b w:val="false"/>
          <w:i w:val="false"/>
          <w:color w:val="000000"/>
          <w:sz w:val="28"/>
        </w:rPr>
        <w:t>
      для физического лица - паспортные данные, сведения о гражданстве, место жительства;</w:t>
      </w:r>
      <w:r>
        <w:br/>
      </w:r>
      <w:r>
        <w:rPr>
          <w:rFonts w:ascii="Times New Roman"/>
          <w:b w:val="false"/>
          <w:i w:val="false"/>
          <w:color w:val="000000"/>
          <w:sz w:val="28"/>
        </w:rPr>
        <w:t>
      объем производства и реализации, экспорта и импорта в Республику Казахстан товаров аналогичным товарам или взаимозаменяемым товарам, которые будут производиться с использованием приобретаемого имущества;</w:t>
      </w:r>
      <w:r>
        <w:br/>
      </w:r>
      <w:r>
        <w:rPr>
          <w:rFonts w:ascii="Times New Roman"/>
          <w:b w:val="false"/>
          <w:i w:val="false"/>
          <w:color w:val="000000"/>
          <w:sz w:val="28"/>
        </w:rPr>
        <w:t>
      3) перечень имущества, составляющего предмет сделки, с указанием балансовой стоимости;</w:t>
      </w:r>
      <w:r>
        <w:br/>
      </w: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r>
        <w:br/>
      </w:r>
      <w:r>
        <w:rPr>
          <w:rFonts w:ascii="Times New Roman"/>
          <w:b w:val="false"/>
          <w:i w:val="false"/>
          <w:color w:val="000000"/>
          <w:sz w:val="28"/>
        </w:rPr>
        <w:t>
      5) прогноз производства и реализации товаров с использованием получаемого имущества с указанием видов товаров;</w:t>
      </w:r>
      <w:r>
        <w:br/>
      </w:r>
      <w:r>
        <w:rPr>
          <w:rFonts w:ascii="Times New Roman"/>
          <w:b w:val="false"/>
          <w:i w:val="false"/>
          <w:color w:val="000000"/>
          <w:sz w:val="28"/>
        </w:rPr>
        <w:t>
      6)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4. Перечень документов, необходимых для подачи в антимонопольный орган ходатайства о разрешении на экономическую концентрацию, предусмотренную подпунктом 5) пункта 1 статьи 49 настоящего Закона:</w:t>
      </w:r>
      <w:r>
        <w:br/>
      </w: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в других органах управления двух и более субъектов рынка:</w:t>
      </w:r>
      <w:r>
        <w:br/>
      </w:r>
      <w:r>
        <w:rPr>
          <w:rFonts w:ascii="Times New Roman"/>
          <w:b w:val="false"/>
          <w:i w:val="false"/>
          <w:color w:val="000000"/>
          <w:sz w:val="28"/>
        </w:rPr>
        <w:t>
      паспортные данные, сведения о гражданстве, место работы, занимаемая должность в субъектах рынка, позволяющая определять условия ведения предпринимательской деятельности в данных субъектах с указанием полномочий;</w:t>
      </w:r>
      <w:r>
        <w:br/>
      </w:r>
      <w:r>
        <w:rPr>
          <w:rFonts w:ascii="Times New Roman"/>
          <w:b w:val="false"/>
          <w:i w:val="false"/>
          <w:color w:val="000000"/>
          <w:sz w:val="28"/>
        </w:rPr>
        <w:t>
      перечень юридических лиц, в которых лицо, подающее ходатайство, определяет условия ведения предпринимательской деятельности с указанием полномочий;</w:t>
      </w:r>
      <w:r>
        <w:br/>
      </w: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подающее ходатайство;</w:t>
      </w:r>
      <w:r>
        <w:br/>
      </w: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в которые планируется вхождение лица, подающего ходатайство;</w:t>
      </w:r>
      <w:r>
        <w:br/>
      </w:r>
      <w:r>
        <w:rPr>
          <w:rFonts w:ascii="Times New Roman"/>
          <w:b w:val="false"/>
          <w:i w:val="false"/>
          <w:color w:val="000000"/>
          <w:sz w:val="28"/>
        </w:rPr>
        <w:t>
      4) перечень прав, позволяющих лицу, подающему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другие органы управления, в которые планируется вхождение данного лица;</w:t>
      </w:r>
      <w:r>
        <w:br/>
      </w:r>
      <w:r>
        <w:rPr>
          <w:rFonts w:ascii="Times New Roman"/>
          <w:b w:val="false"/>
          <w:i w:val="false"/>
          <w:color w:val="000000"/>
          <w:sz w:val="28"/>
        </w:rPr>
        <w:t>
      5) по каждому субъекту рынка и в группе лиц, в которых лицо, подающее ходатайство определяет условия ведения предпринимательской деятельности, указывается:</w:t>
      </w:r>
      <w:r>
        <w:br/>
      </w:r>
      <w:r>
        <w:rPr>
          <w:rFonts w:ascii="Times New Roman"/>
          <w:b w:val="false"/>
          <w:i w:val="false"/>
          <w:color w:val="000000"/>
          <w:sz w:val="28"/>
        </w:rPr>
        <w:t>
      наименование субъекта рынка, организационно-правовая форма, юридический и фактический адрес;</w:t>
      </w:r>
      <w:r>
        <w:br/>
      </w:r>
      <w:r>
        <w:rPr>
          <w:rFonts w:ascii="Times New Roman"/>
          <w:b w:val="false"/>
          <w:i w:val="false"/>
          <w:color w:val="000000"/>
          <w:sz w:val="28"/>
        </w:rPr>
        <w:t>
      объем производства, реализации, экспорта и импорта товаров в Республику Казахстан;</w:t>
      </w:r>
      <w:r>
        <w:br/>
      </w:r>
      <w:r>
        <w:rPr>
          <w:rFonts w:ascii="Times New Roman"/>
          <w:b w:val="false"/>
          <w:i w:val="false"/>
          <w:color w:val="000000"/>
          <w:sz w:val="28"/>
        </w:rPr>
        <w:t>
      6) по субъекту рынка, в котором планируется участие лица, подающего ходатайство, а также по группе лиц, в которую входит данное лицо, указывается:</w:t>
      </w:r>
      <w:r>
        <w:br/>
      </w:r>
      <w:r>
        <w:rPr>
          <w:rFonts w:ascii="Times New Roman"/>
          <w:b w:val="false"/>
          <w:i w:val="false"/>
          <w:color w:val="000000"/>
          <w:sz w:val="28"/>
        </w:rPr>
        <w:t>
      наименование субъекта рынка, организационно-правовая форма, юридический и фактический адрес;</w:t>
      </w:r>
      <w:r>
        <w:br/>
      </w: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и реализуемых субъектом рынка и группой лиц, в которых лицо, подающее ходатайство, определяет условия ведения предпринимательской деятельности.</w:t>
      </w:r>
      <w:r>
        <w:br/>
      </w:r>
      <w:r>
        <w:rPr>
          <w:rFonts w:ascii="Times New Roman"/>
          <w:b w:val="false"/>
          <w:i w:val="false"/>
          <w:color w:val="000000"/>
          <w:sz w:val="28"/>
        </w:rPr>
        <w:t>
      5. Для иностранных юридических лиц помимо информации, предоставляемой в соответствии с настоящей статьей, дополнительно представляется:</w:t>
      </w:r>
      <w:r>
        <w:br/>
      </w:r>
      <w:r>
        <w:rPr>
          <w:rFonts w:ascii="Times New Roman"/>
          <w:b w:val="false"/>
          <w:i w:val="false"/>
          <w:color w:val="000000"/>
          <w:sz w:val="28"/>
        </w:rPr>
        <w:t>
      1) нотариально заверенная выписка из торгового реестра страны происхождения или иного эквивалентного документа, подтверждающего его юридический статус в соответствии с законодательством страны его местонахождения;</w:t>
      </w:r>
      <w:r>
        <w:br/>
      </w:r>
      <w:r>
        <w:rPr>
          <w:rFonts w:ascii="Times New Roman"/>
          <w:b w:val="false"/>
          <w:i w:val="false"/>
          <w:color w:val="000000"/>
          <w:sz w:val="28"/>
        </w:rPr>
        <w:t>
      2) если иностранное юридическое лицо имеет зарегистрированный в Республике Казахстан филиал или представительство представляются сведения об учетной регистрации филиала или представительства и копия положения о филиале или представительстве;</w:t>
      </w:r>
      <w:r>
        <w:br/>
      </w:r>
      <w:r>
        <w:rPr>
          <w:rFonts w:ascii="Times New Roman"/>
          <w:b w:val="false"/>
          <w:i w:val="false"/>
          <w:color w:val="000000"/>
          <w:sz w:val="28"/>
        </w:rPr>
        <w:t>
      3) если иностранное юридическое лицо или субъект рынка с иностранным участием - приобретатель имеет в Республике Казахстан филиал или представительство перечисляются виды товаров, производимых или реализуемых в Республике Казахстан филиалом или представительством.</w:t>
      </w:r>
      <w:r>
        <w:br/>
      </w:r>
      <w:r>
        <w:rPr>
          <w:rFonts w:ascii="Times New Roman"/>
          <w:b w:val="false"/>
          <w:i w:val="false"/>
          <w:color w:val="000000"/>
          <w:sz w:val="28"/>
        </w:rPr>
        <w:t>
      6. Антимонопольный орган вправе запросить дополнительные сведения или документы у заявителя или других лиц, а также у государственных органов, если ее отсутствие препятствует рассмотрению ходатайства.</w:t>
      </w:r>
      <w:r>
        <w:br/>
      </w:r>
      <w:r>
        <w:rPr>
          <w:rFonts w:ascii="Times New Roman"/>
          <w:b w:val="false"/>
          <w:i w:val="false"/>
          <w:color w:val="000000"/>
          <w:sz w:val="28"/>
        </w:rPr>
        <w:t>
      Срок, устанавливаемый антимонопольным органом для представления информации или документов, не должен быть менее десяти календарных дней.</w:t>
      </w:r>
    </w:p>
    <w:p>
      <w:pPr>
        <w:spacing w:after="0"/>
        <w:ind w:left="0"/>
        <w:jc w:val="both"/>
      </w:pPr>
      <w:r>
        <w:rPr>
          <w:rFonts w:ascii="Times New Roman"/>
          <w:b/>
          <w:i w:val="false"/>
          <w:color w:val="000080"/>
          <w:sz w:val="28"/>
        </w:rPr>
        <w:t>      Статья 53. Сроки рассмотрения ходатайств о согласии на экономическую концентрацию</w:t>
      </w:r>
      <w:r>
        <w:br/>
      </w:r>
      <w:r>
        <w:rPr>
          <w:rFonts w:ascii="Times New Roman"/>
          <w:b w:val="false"/>
          <w:i w:val="false"/>
          <w:color w:val="000000"/>
          <w:sz w:val="28"/>
        </w:rPr>
        <w:t>
      1. Антимонопольный орган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об отказе в принятии ходатайства к рассмотрению.</w:t>
      </w:r>
      <w:r>
        <w:br/>
      </w:r>
      <w:r>
        <w:rPr>
          <w:rFonts w:ascii="Times New Roman"/>
          <w:b w:val="false"/>
          <w:i w:val="false"/>
          <w:color w:val="000000"/>
          <w:sz w:val="28"/>
        </w:rPr>
        <w:t>
      2. Срок рассмотрения ходатайства о согласии на экономическую концентрацию не должен превышать пятьдесят календарных дней с момента принятия ходатайства к рассмотрению.</w:t>
      </w:r>
      <w:r>
        <w:br/>
      </w:r>
      <w:r>
        <w:rPr>
          <w:rFonts w:ascii="Times New Roman"/>
          <w:b w:val="false"/>
          <w:i w:val="false"/>
          <w:color w:val="000000"/>
          <w:sz w:val="28"/>
        </w:rPr>
        <w:t>
      3. Срок рассмотрения ходатайства приостанавливается в следующих случаях:</w:t>
      </w:r>
      <w:r>
        <w:br/>
      </w:r>
      <w:r>
        <w:rPr>
          <w:rFonts w:ascii="Times New Roman"/>
          <w:b w:val="false"/>
          <w:i w:val="false"/>
          <w:color w:val="000000"/>
          <w:sz w:val="28"/>
        </w:rPr>
        <w:t>
      1) невозможности рассмотрения ходатайства до принятия решения антимонопольным органом или судом по указанному или связанному с ним другому ходатайству;</w:t>
      </w:r>
      <w:r>
        <w:br/>
      </w:r>
      <w:r>
        <w:rPr>
          <w:rFonts w:ascii="Times New Roman"/>
          <w:b w:val="false"/>
          <w:i w:val="false"/>
          <w:color w:val="000000"/>
          <w:sz w:val="28"/>
        </w:rPr>
        <w:t>
      2) запроса антимонопольным органом дополнительной информации по рассматриваемому ходатайству от субъекта рынка или государственного органа.</w:t>
      </w:r>
      <w:r>
        <w:br/>
      </w:r>
      <w:r>
        <w:rPr>
          <w:rFonts w:ascii="Times New Roman"/>
          <w:b w:val="false"/>
          <w:i w:val="false"/>
          <w:color w:val="000000"/>
          <w:sz w:val="28"/>
        </w:rPr>
        <w:t>
      4. Антимонопольный орган возобновляет рассмотрение ходатайства о согласии на экономическую концентрацию после устранения обстоятельств, которые явились причиной его приостановления. Со дня возобновления рассмотрения течение срока рассмотрения ходатайства о согласии на экономическую концентрацию продолжается.</w:t>
      </w:r>
      <w:r>
        <w:br/>
      </w:r>
      <w:r>
        <w:rPr>
          <w:rFonts w:ascii="Times New Roman"/>
          <w:b w:val="false"/>
          <w:i w:val="false"/>
          <w:color w:val="000000"/>
          <w:sz w:val="28"/>
        </w:rPr>
        <w:t>
      5. Лицо, подающее ходатайство, должно быть письменно уведомлено антимонопольным органом о приостановлении и возобновлении рассмотрения ходатайства в течении трех рабочих дней с момента принятия такого решения.</w:t>
      </w:r>
    </w:p>
    <w:p>
      <w:pPr>
        <w:spacing w:after="0"/>
        <w:ind w:left="0"/>
        <w:jc w:val="both"/>
      </w:pPr>
      <w:r>
        <w:rPr>
          <w:rFonts w:ascii="Times New Roman"/>
          <w:b/>
          <w:i w:val="false"/>
          <w:color w:val="000080"/>
          <w:sz w:val="28"/>
        </w:rPr>
        <w:t>      Статья 54. Запрет на экономическую концентрацию</w:t>
      </w:r>
      <w:r>
        <w:br/>
      </w:r>
      <w:r>
        <w:rPr>
          <w:rFonts w:ascii="Times New Roman"/>
          <w:b w:val="false"/>
          <w:i w:val="false"/>
          <w:color w:val="000000"/>
          <w:sz w:val="28"/>
        </w:rPr>
        <w:t>
      1. Запрещается экономическая концентрация, если она приводит к установлению или усилению доминирующего или монопольного положения субъекта рынка или группы лиц и (или) ограничению конкуренции.</w:t>
      </w:r>
      <w:r>
        <w:br/>
      </w:r>
      <w:r>
        <w:rPr>
          <w:rFonts w:ascii="Times New Roman"/>
          <w:b w:val="false"/>
          <w:i w:val="false"/>
          <w:color w:val="000000"/>
          <w:sz w:val="28"/>
        </w:rPr>
        <w:t>
      2. Антимонопольный орган вправе предоставить согласие на экономическую концентрацию при возможности установления или усиления доминирующего или монопольного положения субъекта рынка или группы лиц и (или) ограничения конкуренции в случае, если участники экономической концентрации докажут, что положительный эффект от их действий превысит негативные последствия на товарном рынке, где осуществляется экономическая концентрация.</w:t>
      </w:r>
    </w:p>
    <w:p>
      <w:pPr>
        <w:spacing w:after="0"/>
        <w:ind w:left="0"/>
        <w:jc w:val="both"/>
      </w:pPr>
      <w:r>
        <w:rPr>
          <w:rFonts w:ascii="Times New Roman"/>
          <w:b/>
          <w:i w:val="false"/>
          <w:color w:val="000080"/>
          <w:sz w:val="28"/>
        </w:rPr>
        <w:t>      Статья 55. Решение по ходатайствам о согласии на экономическую концентрацию</w:t>
      </w:r>
      <w:r>
        <w:br/>
      </w:r>
      <w:r>
        <w:rPr>
          <w:rFonts w:ascii="Times New Roman"/>
          <w:b w:val="false"/>
          <w:i w:val="false"/>
          <w:color w:val="000000"/>
          <w:sz w:val="28"/>
        </w:rPr>
        <w:t>
      1. По результатам рассмотрения ходатайства о согласии на экономическую концентрацию антимонопольным органом принимается одно из следующих решений:</w:t>
      </w:r>
      <w:r>
        <w:br/>
      </w:r>
      <w:r>
        <w:rPr>
          <w:rFonts w:ascii="Times New Roman"/>
          <w:b w:val="false"/>
          <w:i w:val="false"/>
          <w:color w:val="000000"/>
          <w:sz w:val="28"/>
        </w:rPr>
        <w:t>
      1) о согласии на экономическую концентрацию;</w:t>
      </w:r>
      <w:r>
        <w:br/>
      </w:r>
      <w:r>
        <w:rPr>
          <w:rFonts w:ascii="Times New Roman"/>
          <w:b w:val="false"/>
          <w:i w:val="false"/>
          <w:color w:val="000000"/>
          <w:sz w:val="28"/>
        </w:rPr>
        <w:t>
      2) о запрете на экономическую концентрацию с мотивированным заключением.</w:t>
      </w:r>
      <w:r>
        <w:br/>
      </w:r>
      <w:r>
        <w:rPr>
          <w:rFonts w:ascii="Times New Roman"/>
          <w:b w:val="false"/>
          <w:i w:val="false"/>
          <w:color w:val="000000"/>
          <w:sz w:val="28"/>
        </w:rPr>
        <w:t>
      2. Решение антимонопольного органа о согласии на экономическую концентрацию или запрете экономической концентрации оформляется актом антимонопольного органа и в течение трех рабочих дней со дня принятия такого решения направляется лицу, подавшему ходатайство, а в отношении  финансовых организаций и государственному органу, осуществляющему регулирование и надзор финансового рынка и финансовых организаций.</w:t>
      </w:r>
      <w:r>
        <w:br/>
      </w:r>
      <w:r>
        <w:rPr>
          <w:rFonts w:ascii="Times New Roman"/>
          <w:b w:val="false"/>
          <w:i w:val="false"/>
          <w:color w:val="000000"/>
          <w:sz w:val="28"/>
        </w:rPr>
        <w:t>
      3. Согласие антимонопольного органа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 Такие условия и обязательства могут касаться, в том числе, ограничения по управлению, пользованию или распоряжению имуществом.</w:t>
      </w:r>
      <w:r>
        <w:br/>
      </w:r>
      <w:r>
        <w:rPr>
          <w:rFonts w:ascii="Times New Roman"/>
          <w:b w:val="false"/>
          <w:i w:val="false"/>
          <w:color w:val="000000"/>
          <w:sz w:val="28"/>
        </w:rPr>
        <w:t>
      4. Экономическая концентрация должна быть осуществлена в течение календарного года со дня принятия решения антимонопольным органом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w:t>
      </w:r>
      <w:r>
        <w:br/>
      </w:r>
      <w:r>
        <w:rPr>
          <w:rFonts w:ascii="Times New Roman"/>
          <w:b w:val="false"/>
          <w:i w:val="false"/>
          <w:color w:val="000000"/>
          <w:sz w:val="28"/>
        </w:rPr>
        <w:t>
      5. Антимонопольный орган по собственной инициативе либо по заявлению заинтересованного лица может пересмотреть свое решение о согласии или запрете на экономическую концентрацию в случаях:</w:t>
      </w:r>
      <w:r>
        <w:br/>
      </w:r>
      <w:r>
        <w:rPr>
          <w:rFonts w:ascii="Times New Roman"/>
          <w:b w:val="false"/>
          <w:i w:val="false"/>
          <w:color w:val="000000"/>
          <w:sz w:val="28"/>
        </w:rPr>
        <w:t>
      1) если существенные обстоятельства не были известны антимонопольному органу, что привело к принятию незаконного решения;</w:t>
      </w:r>
      <w:r>
        <w:br/>
      </w:r>
      <w:r>
        <w:rPr>
          <w:rFonts w:ascii="Times New Roman"/>
          <w:b w:val="false"/>
          <w:i w:val="false"/>
          <w:color w:val="000000"/>
          <w:sz w:val="28"/>
        </w:rPr>
        <w:t>
      2) если решение было принято на основании недостоверной информации, что привело к принятию незаконного решения;</w:t>
      </w:r>
      <w:r>
        <w:br/>
      </w: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антимонопольного органа.</w:t>
      </w:r>
      <w:r>
        <w:br/>
      </w:r>
      <w:r>
        <w:rPr>
          <w:rFonts w:ascii="Times New Roman"/>
          <w:b w:val="false"/>
          <w:i w:val="false"/>
          <w:color w:val="000000"/>
          <w:sz w:val="28"/>
        </w:rPr>
        <w:t>
      6. По результатам пересмотра решения антимонопольный орган:</w:t>
      </w:r>
      <w:r>
        <w:br/>
      </w:r>
      <w:r>
        <w:rPr>
          <w:rFonts w:ascii="Times New Roman"/>
          <w:b w:val="false"/>
          <w:i w:val="false"/>
          <w:color w:val="000000"/>
          <w:sz w:val="28"/>
        </w:rPr>
        <w:t>
      1) оставляет решение без изменений;</w:t>
      </w:r>
      <w:r>
        <w:br/>
      </w:r>
      <w:r>
        <w:rPr>
          <w:rFonts w:ascii="Times New Roman"/>
          <w:b w:val="false"/>
          <w:i w:val="false"/>
          <w:color w:val="000000"/>
          <w:sz w:val="28"/>
        </w:rPr>
        <w:t>
      2) изменяет решение;</w:t>
      </w:r>
      <w:r>
        <w:br/>
      </w:r>
      <w:r>
        <w:rPr>
          <w:rFonts w:ascii="Times New Roman"/>
          <w:b w:val="false"/>
          <w:i w:val="false"/>
          <w:color w:val="000000"/>
          <w:sz w:val="28"/>
        </w:rPr>
        <w:t>
      3) отменяет решение;</w:t>
      </w:r>
      <w:r>
        <w:br/>
      </w:r>
      <w:r>
        <w:rPr>
          <w:rFonts w:ascii="Times New Roman"/>
          <w:b w:val="false"/>
          <w:i w:val="false"/>
          <w:color w:val="000000"/>
          <w:sz w:val="28"/>
        </w:rPr>
        <w:t>
      4) принимает новое решение.</w:t>
      </w:r>
      <w:r>
        <w:br/>
      </w:r>
      <w:r>
        <w:rPr>
          <w:rFonts w:ascii="Times New Roman"/>
          <w:b w:val="false"/>
          <w:i w:val="false"/>
          <w:color w:val="000000"/>
          <w:sz w:val="28"/>
        </w:rPr>
        <w:t>
      7. В случае, если по результатам пересмотра решения антимонопольный орган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и сделок с ним, признается недействительной в судебном порядке по иску антимонопольного органа.</w:t>
      </w:r>
      <w:r>
        <w:br/>
      </w:r>
      <w:r>
        <w:rPr>
          <w:rFonts w:ascii="Times New Roman"/>
          <w:b w:val="false"/>
          <w:i w:val="false"/>
          <w:color w:val="000000"/>
          <w:sz w:val="28"/>
        </w:rPr>
        <w:t>
      8. Для рассмотрения дополнительной информации и документов, которые могут изменить ранее принятое решение антимонопольного органа, заявителем подается ходатайство в порядке, установленном настоящим Законом.</w:t>
      </w:r>
      <w:r>
        <w:br/>
      </w:r>
      <w:r>
        <w:rPr>
          <w:rFonts w:ascii="Times New Roman"/>
          <w:b w:val="false"/>
          <w:i w:val="false"/>
          <w:color w:val="000000"/>
          <w:sz w:val="28"/>
        </w:rPr>
        <w:t>
      9. Решение антимонопольного органа по пересмотру ранее принятого решения на экономическую концентрацию оформляется актом антимонопольного органа и в течение трех рабочих дней с момента принятия такого решения направляется заинтересованному лицу.</w:t>
      </w:r>
    </w:p>
    <w:p>
      <w:pPr>
        <w:spacing w:after="0"/>
        <w:ind w:left="0"/>
        <w:jc w:val="both"/>
      </w:pPr>
      <w:r>
        <w:rPr>
          <w:rFonts w:ascii="Times New Roman"/>
          <w:b/>
          <w:i w:val="false"/>
          <w:color w:val="000080"/>
          <w:sz w:val="28"/>
        </w:rPr>
        <w:t>      Статья 56. Основания прекращения рассмотрения ходатайства о согласии на экономическую концентрацию</w:t>
      </w:r>
      <w:r>
        <w:br/>
      </w:r>
      <w:r>
        <w:rPr>
          <w:rFonts w:ascii="Times New Roman"/>
          <w:b w:val="false"/>
          <w:i w:val="false"/>
          <w:color w:val="000000"/>
          <w:sz w:val="28"/>
        </w:rPr>
        <w:t>
      1. Рассмотрение ходатайства о согласии на экономическую концентрацию подлежит прекращению в случаях:</w:t>
      </w:r>
      <w:r>
        <w:br/>
      </w:r>
      <w:r>
        <w:rPr>
          <w:rFonts w:ascii="Times New Roman"/>
          <w:b w:val="false"/>
          <w:i w:val="false"/>
          <w:color w:val="000000"/>
          <w:sz w:val="28"/>
        </w:rPr>
        <w:t>
      1) поступления от заявителей уведомлений об отзыве ходатайства;</w:t>
      </w:r>
      <w:r>
        <w:br/>
      </w:r>
      <w:r>
        <w:rPr>
          <w:rFonts w:ascii="Times New Roman"/>
          <w:b w:val="false"/>
          <w:i w:val="false"/>
          <w:color w:val="000000"/>
          <w:sz w:val="28"/>
        </w:rPr>
        <w:t>
      2) не предоставления заявителем информации в определенный антимонопольным органом срок, если отсутствие такой информации препятствует рассмотрению ходатайства;</w:t>
      </w:r>
      <w:r>
        <w:br/>
      </w:r>
      <w:r>
        <w:rPr>
          <w:rFonts w:ascii="Times New Roman"/>
          <w:b w:val="false"/>
          <w:i w:val="false"/>
          <w:color w:val="000000"/>
          <w:sz w:val="28"/>
        </w:rPr>
        <w:t>
      3) предоставление заявителем недостоверной информации, влияющей на объективное рассмотрение ходатайства.</w:t>
      </w:r>
      <w:r>
        <w:br/>
      </w:r>
      <w:r>
        <w:rPr>
          <w:rFonts w:ascii="Times New Roman"/>
          <w:b w:val="false"/>
          <w:i w:val="false"/>
          <w:color w:val="000000"/>
          <w:sz w:val="28"/>
        </w:rPr>
        <w:t>
      2. Решение антимонопольного органа о прекращении рассмотрения ходатайства оформляется актом антимонопольного органа и в течение трех рабочих дней с момента принятия такого решения направляется лицу, подавшему ходатайство.</w:t>
      </w:r>
      <w:r>
        <w:br/>
      </w:r>
      <w:r>
        <w:rPr>
          <w:rFonts w:ascii="Times New Roman"/>
          <w:b w:val="false"/>
          <w:i w:val="false"/>
          <w:color w:val="000000"/>
          <w:sz w:val="28"/>
        </w:rPr>
        <w:t>
      3. После прекращения рассмотрения ходатайства заявитель вправе обратиться в антимонопольный орган с новым заявлением о согласии на экономическую концентрацию.</w:t>
      </w:r>
    </w:p>
    <w:p>
      <w:pPr>
        <w:spacing w:after="0"/>
        <w:ind w:left="0"/>
        <w:jc w:val="both"/>
      </w:pPr>
      <w:r>
        <w:rPr>
          <w:rFonts w:ascii="Times New Roman"/>
          <w:b/>
          <w:i w:val="false"/>
          <w:color w:val="000080"/>
          <w:sz w:val="28"/>
        </w:rPr>
        <w:t>Глава 10. Выявление нарушений антимонопольного</w:t>
      </w:r>
      <w:r>
        <w:br/>
      </w:r>
      <w:r>
        <w:rPr>
          <w:rFonts w:ascii="Times New Roman"/>
          <w:b w:val="false"/>
          <w:i w:val="false"/>
          <w:color w:val="000000"/>
          <w:sz w:val="28"/>
        </w:rPr>
        <w:t>
</w:t>
      </w:r>
      <w:r>
        <w:rPr>
          <w:rFonts w:ascii="Times New Roman"/>
          <w:b/>
          <w:i w:val="false"/>
          <w:color w:val="000080"/>
          <w:sz w:val="28"/>
        </w:rPr>
        <w:t>законодательства Республики Казахстан</w:t>
      </w:r>
    </w:p>
    <w:p>
      <w:pPr>
        <w:spacing w:after="0"/>
        <w:ind w:left="0"/>
        <w:jc w:val="both"/>
      </w:pPr>
      <w:r>
        <w:rPr>
          <w:rFonts w:ascii="Times New Roman"/>
          <w:b/>
          <w:i w:val="false"/>
          <w:color w:val="000080"/>
          <w:sz w:val="28"/>
        </w:rPr>
        <w:t>      Статья 57. Основания для начала расследования нарушения антимонопольного законодательства Республики Казахстан</w:t>
      </w:r>
      <w:r>
        <w:br/>
      </w:r>
      <w:r>
        <w:rPr>
          <w:rFonts w:ascii="Times New Roman"/>
          <w:b w:val="false"/>
          <w:i w:val="false"/>
          <w:color w:val="000000"/>
          <w:sz w:val="28"/>
        </w:rPr>
        <w:t>
      1. Антимонопольный орган в пределах своих полномочий расследует нарушения антимонопольного законодательства Республики Казахстан и принимает по результатам расследования решения.</w:t>
      </w:r>
      <w:r>
        <w:br/>
      </w:r>
      <w:r>
        <w:rPr>
          <w:rFonts w:ascii="Times New Roman"/>
          <w:b w:val="false"/>
          <w:i w:val="false"/>
          <w:color w:val="000000"/>
          <w:sz w:val="28"/>
        </w:rPr>
        <w:t>
      2. Основанием для начала расследования является поступление в антимонопольный орган сведений о нарушении антимонопольного законодательства Республики Казахстан, которыми являются:</w:t>
      </w:r>
      <w:r>
        <w:br/>
      </w:r>
      <w:r>
        <w:rPr>
          <w:rFonts w:ascii="Times New Roman"/>
          <w:b w:val="false"/>
          <w:i w:val="false"/>
          <w:color w:val="000000"/>
          <w:sz w:val="28"/>
        </w:rPr>
        <w:t>
      1) материалы, поступившие от государственных органов с указанием на нарушение антимонопольного законодательства Республики Казахстан;</w:t>
      </w:r>
      <w:r>
        <w:br/>
      </w:r>
      <w:r>
        <w:rPr>
          <w:rFonts w:ascii="Times New Roman"/>
          <w:b w:val="false"/>
          <w:i w:val="false"/>
          <w:color w:val="000000"/>
          <w:sz w:val="28"/>
        </w:rPr>
        <w:t>
      2) заявление юридического или физического лица;</w:t>
      </w:r>
      <w:r>
        <w:br/>
      </w:r>
      <w:r>
        <w:rPr>
          <w:rFonts w:ascii="Times New Roman"/>
          <w:b w:val="false"/>
          <w:i w:val="false"/>
          <w:color w:val="000000"/>
          <w:sz w:val="28"/>
        </w:rPr>
        <w:t>
      3) обнаружение антимонопольным органом при осуществлении своей деятельности в действиях субъектов рынка признаков нарушения антимонопольного законодательства Республики Казахстан;</w:t>
      </w:r>
      <w:r>
        <w:br/>
      </w:r>
      <w:r>
        <w:rPr>
          <w:rFonts w:ascii="Times New Roman"/>
          <w:b w:val="false"/>
          <w:i w:val="false"/>
          <w:color w:val="000000"/>
          <w:sz w:val="28"/>
        </w:rPr>
        <w:t>
      4) обращение средства массовой информации в антимонопольный орган.</w:t>
      </w:r>
      <w:r>
        <w:br/>
      </w:r>
      <w:r>
        <w:rPr>
          <w:rFonts w:ascii="Times New Roman"/>
          <w:b w:val="false"/>
          <w:i w:val="false"/>
          <w:color w:val="000000"/>
          <w:sz w:val="28"/>
        </w:rPr>
        <w:t>
      3. Начало рассмотрения сведений о нарушении антимонопольного законодательства Республики Казахстан оформляется приказом.</w:t>
      </w:r>
      <w:r>
        <w:br/>
      </w:r>
      <w:r>
        <w:rPr>
          <w:rFonts w:ascii="Times New Roman"/>
          <w:b w:val="false"/>
          <w:i w:val="false"/>
          <w:color w:val="000000"/>
          <w:sz w:val="28"/>
        </w:rPr>
        <w:t>
      4. Копия приказа о начале рассмотрения не позднее трех дней со дня его подписания направляется заявителю.</w:t>
      </w:r>
    </w:p>
    <w:p>
      <w:pPr>
        <w:spacing w:after="0"/>
        <w:ind w:left="0"/>
        <w:jc w:val="both"/>
      </w:pPr>
      <w:r>
        <w:rPr>
          <w:rFonts w:ascii="Times New Roman"/>
          <w:b/>
          <w:i w:val="false"/>
          <w:color w:val="000080"/>
          <w:sz w:val="28"/>
        </w:rPr>
        <w:t>      Статья 58. Рассмотрение сведений о нарушении антимонопольного законодательства Республики Казахстан</w:t>
      </w:r>
      <w:r>
        <w:br/>
      </w:r>
      <w:r>
        <w:rPr>
          <w:rFonts w:ascii="Times New Roman"/>
          <w:b w:val="false"/>
          <w:i w:val="false"/>
          <w:color w:val="000000"/>
          <w:sz w:val="28"/>
        </w:rPr>
        <w:t>
      1. Антимонопольный орган рассматривает сведения о нарушениях антимонопольного законодательства Республики Казахстан в срок, не превышающий одного месяца со дня их поступления. В случае недостаточности доказательств, позволяющих антимонопольному органу сделать вывод о наличии или об отсутствии признаков нарушения антимонопольного законодательства Республики Казахстан, антимонопольный орган для сбора и анализа дополнительных доказательств, вправе продлить срок рассмотрения, но не более чем на один месяц. О продлении срока, рассмотрения заявления или материалов антимонопольный орган уведомляет в письменной форме заявителя.</w:t>
      </w:r>
      <w:r>
        <w:br/>
      </w:r>
      <w:r>
        <w:rPr>
          <w:rFonts w:ascii="Times New Roman"/>
          <w:b w:val="false"/>
          <w:i w:val="false"/>
          <w:color w:val="000000"/>
          <w:sz w:val="28"/>
        </w:rPr>
        <w:t>
      2. В ходе рассмотрения сведений о нарушениях антимонопольный орган вправе запрашивать у физических или юридических лиц, государственных органов информацию и документы в письменной или устной форме.</w:t>
      </w:r>
      <w:r>
        <w:br/>
      </w:r>
      <w:r>
        <w:rPr>
          <w:rFonts w:ascii="Times New Roman"/>
          <w:b w:val="false"/>
          <w:i w:val="false"/>
          <w:color w:val="000000"/>
          <w:sz w:val="28"/>
        </w:rPr>
        <w:t>
      Физические и юридические лица, а также государственные органы обязаны предоставлять запрашиваемую информацию и документы.</w:t>
      </w:r>
      <w:r>
        <w:br/>
      </w:r>
      <w:r>
        <w:rPr>
          <w:rFonts w:ascii="Times New Roman"/>
          <w:b w:val="false"/>
          <w:i w:val="false"/>
          <w:color w:val="000000"/>
          <w:sz w:val="28"/>
        </w:rPr>
        <w:t>
      3. Должностное лицо антимонопольного органа, которому было поручено рассмотреть сведения о нарушении антимонопольного законодательства Республики Казахстан, готовит по результатам рассмотрения заключение о принятии по итогам рассмотрения одного из следующих решений:</w:t>
      </w:r>
      <w:r>
        <w:br/>
      </w:r>
      <w:r>
        <w:rPr>
          <w:rFonts w:ascii="Times New Roman"/>
          <w:b w:val="false"/>
          <w:i w:val="false"/>
          <w:color w:val="000000"/>
          <w:sz w:val="28"/>
        </w:rPr>
        <w:t>
      1) о проведении расследования нарушений антимонопольного законодательства Республики Казахстан;</w:t>
      </w:r>
      <w:r>
        <w:br/>
      </w:r>
      <w:r>
        <w:rPr>
          <w:rFonts w:ascii="Times New Roman"/>
          <w:b w:val="false"/>
          <w:i w:val="false"/>
          <w:color w:val="000000"/>
          <w:sz w:val="28"/>
        </w:rPr>
        <w:t>
      2) об отказе в проведении расследования нарушений антимонопольного законодательства Республики Казахстан.</w:t>
      </w:r>
      <w:r>
        <w:br/>
      </w:r>
      <w:r>
        <w:rPr>
          <w:rFonts w:ascii="Times New Roman"/>
          <w:b w:val="false"/>
          <w:i w:val="false"/>
          <w:color w:val="000000"/>
          <w:sz w:val="28"/>
        </w:rPr>
        <w:t>
      4. Заключение об итогах рассмотрения сведений о нарушениях утверждается руководством антимонопольного органа. Копия заключения в течение трех дней со дня его утверждения направляется заявителю, а в случае принятия решения о проведении расследования и объекту расследования.</w:t>
      </w:r>
      <w:r>
        <w:br/>
      </w:r>
      <w:r>
        <w:rPr>
          <w:rFonts w:ascii="Times New Roman"/>
          <w:b w:val="false"/>
          <w:i w:val="false"/>
          <w:color w:val="000000"/>
          <w:sz w:val="28"/>
        </w:rPr>
        <w:t>
      5. Заключение об итогах рассмотрения сведений о нарушениях может быть обжаловано заинтересованной стороной в месячный срок в Правление антимонопольного органа, решение которого может быть обжаловано в порядке, установленном гражданским процессуальным законодательством Республики Казахстан.</w:t>
      </w:r>
    </w:p>
    <w:p>
      <w:pPr>
        <w:spacing w:after="0"/>
        <w:ind w:left="0"/>
        <w:jc w:val="both"/>
      </w:pPr>
      <w:r>
        <w:rPr>
          <w:rFonts w:ascii="Times New Roman"/>
          <w:b/>
          <w:i w:val="false"/>
          <w:color w:val="000080"/>
          <w:sz w:val="28"/>
        </w:rPr>
        <w:t>      Статья 59. Лица, участвующие в расследовании нарушений антимонопольного законодательства Республики Казахстан</w:t>
      </w:r>
      <w:r>
        <w:br/>
      </w:r>
      <w:r>
        <w:rPr>
          <w:rFonts w:ascii="Times New Roman"/>
          <w:b w:val="false"/>
          <w:i w:val="false"/>
          <w:color w:val="000000"/>
          <w:sz w:val="28"/>
        </w:rPr>
        <w:t>
      1. Лицами, участвующими в расследовании нарушений антимонопольного законодательства Республики Казахстан являются:</w:t>
      </w:r>
      <w:r>
        <w:br/>
      </w:r>
      <w:r>
        <w:rPr>
          <w:rFonts w:ascii="Times New Roman"/>
          <w:b w:val="false"/>
          <w:i w:val="false"/>
          <w:color w:val="000000"/>
          <w:sz w:val="28"/>
        </w:rPr>
        <w:t>
      1) заявитель - юридическое или физическое лицо, направившее в антимонопольный орган сведения о нарушении антимонопольного законодательства Республики Казахстан;</w:t>
      </w:r>
      <w:r>
        <w:br/>
      </w:r>
      <w:r>
        <w:rPr>
          <w:rFonts w:ascii="Times New Roman"/>
          <w:b w:val="false"/>
          <w:i w:val="false"/>
          <w:color w:val="000000"/>
          <w:sz w:val="28"/>
        </w:rPr>
        <w:t>
      2) объект расследования - юридическое или физическое лицо, в отношении действий которого проводится расследование. Указанные лица признаются объектом расследования с момента издания приказа о проведении расследования;</w:t>
      </w:r>
      <w:r>
        <w:br/>
      </w:r>
      <w:r>
        <w:rPr>
          <w:rFonts w:ascii="Times New Roman"/>
          <w:b w:val="false"/>
          <w:i w:val="false"/>
          <w:color w:val="000000"/>
          <w:sz w:val="28"/>
        </w:rPr>
        <w:t>
      3) заинтересованные лица - юридическое или физическое лица, чьи права и законные интересы затрагиваются в связи с рассмотрением дела о нарушении антимонопольного законодательства Республики Казахстан;</w:t>
      </w:r>
      <w:r>
        <w:br/>
      </w:r>
      <w:r>
        <w:rPr>
          <w:rFonts w:ascii="Times New Roman"/>
          <w:b w:val="false"/>
          <w:i w:val="false"/>
          <w:color w:val="000000"/>
          <w:sz w:val="28"/>
        </w:rPr>
        <w:t>
      4) должностное лицо антимонопольного органа - сотрудник антимонопольного органа, уполномоченный на проведение расследования;</w:t>
      </w:r>
      <w:r>
        <w:br/>
      </w:r>
      <w:r>
        <w:rPr>
          <w:rFonts w:ascii="Times New Roman"/>
          <w:b w:val="false"/>
          <w:i w:val="false"/>
          <w:color w:val="000000"/>
          <w:sz w:val="28"/>
        </w:rPr>
        <w:t>
      5) свидетель - любое физическое лицо, которому могут быть известны какие-либо обстоятельства, имеющие значение для расследования;</w:t>
      </w:r>
      <w:r>
        <w:br/>
      </w:r>
      <w:r>
        <w:rPr>
          <w:rFonts w:ascii="Times New Roman"/>
          <w:b w:val="false"/>
          <w:i w:val="false"/>
          <w:color w:val="000000"/>
          <w:sz w:val="28"/>
        </w:rPr>
        <w:t>
      6) эксперт - не заинтересованное в деле физическое лицо, обладающее специальными научными или практическими знаниями.</w:t>
      </w:r>
      <w:r>
        <w:br/>
      </w:r>
      <w:r>
        <w:rPr>
          <w:rFonts w:ascii="Times New Roman"/>
          <w:b w:val="false"/>
          <w:i w:val="false"/>
          <w:color w:val="000000"/>
          <w:sz w:val="28"/>
        </w:rPr>
        <w:t>
      2. При проведении расследования лица, участвующие в деле, вправе осуществлять свои права и обязанности самостоятельно или через представителя.</w:t>
      </w:r>
      <w:r>
        <w:br/>
      </w:r>
      <w:r>
        <w:rPr>
          <w:rFonts w:ascii="Times New Roman"/>
          <w:b w:val="false"/>
          <w:i w:val="false"/>
          <w:color w:val="000000"/>
          <w:sz w:val="28"/>
        </w:rPr>
        <w:t>
      3. Если в ходе расследования будет установлено, что признаки нарушения антимонопольного законодательства Республики Казахстан содержатся в действии (бездействии) не объекта расследования, а иного лица, антимонопольный орган привлекает такое лицо в качестве объекта расследования в порядке, предусмотренном статьей 57 настоящего закона.</w:t>
      </w:r>
    </w:p>
    <w:p>
      <w:pPr>
        <w:spacing w:after="0"/>
        <w:ind w:left="0"/>
        <w:jc w:val="both"/>
      </w:pPr>
      <w:r>
        <w:rPr>
          <w:rFonts w:ascii="Times New Roman"/>
          <w:b/>
          <w:i w:val="false"/>
          <w:color w:val="000080"/>
          <w:sz w:val="28"/>
        </w:rPr>
        <w:t>      Статья 60. Проведение расследования</w:t>
      </w:r>
      <w:r>
        <w:br/>
      </w:r>
      <w:r>
        <w:rPr>
          <w:rFonts w:ascii="Times New Roman"/>
          <w:b w:val="false"/>
          <w:i w:val="false"/>
          <w:color w:val="000000"/>
          <w:sz w:val="28"/>
        </w:rPr>
        <w:t>
      1. На основании утвержденного заключения о проведении расследования нарушений антимонопольного законодательства Республики Казахстан антимонопольным органом издается приказ о проведении расследования.</w:t>
      </w:r>
      <w:r>
        <w:br/>
      </w:r>
      <w:r>
        <w:rPr>
          <w:rFonts w:ascii="Times New Roman"/>
          <w:b w:val="false"/>
          <w:i w:val="false"/>
          <w:color w:val="000000"/>
          <w:sz w:val="28"/>
        </w:rPr>
        <w:t>
      2. Приказ о проведении расследования должен содержать:</w:t>
      </w:r>
      <w:r>
        <w:br/>
      </w:r>
      <w:r>
        <w:rPr>
          <w:rFonts w:ascii="Times New Roman"/>
          <w:b w:val="false"/>
          <w:i w:val="false"/>
          <w:color w:val="000000"/>
          <w:sz w:val="28"/>
        </w:rPr>
        <w:t>
      1) наименование объекта расследования;</w:t>
      </w:r>
      <w:r>
        <w:br/>
      </w:r>
      <w:r>
        <w:rPr>
          <w:rFonts w:ascii="Times New Roman"/>
          <w:b w:val="false"/>
          <w:i w:val="false"/>
          <w:color w:val="000000"/>
          <w:sz w:val="28"/>
        </w:rPr>
        <w:t>
      2) перечень вопросов и круг обстоятельств, подлежащих установлению в ходе расследования;</w:t>
      </w:r>
      <w:r>
        <w:br/>
      </w:r>
      <w:r>
        <w:rPr>
          <w:rFonts w:ascii="Times New Roman"/>
          <w:b w:val="false"/>
          <w:i w:val="false"/>
          <w:color w:val="000000"/>
          <w:sz w:val="28"/>
        </w:rPr>
        <w:t>
      3) срок начала и окончания расследования;</w:t>
      </w:r>
      <w:r>
        <w:br/>
      </w:r>
      <w:r>
        <w:rPr>
          <w:rFonts w:ascii="Times New Roman"/>
          <w:b w:val="false"/>
          <w:i w:val="false"/>
          <w:color w:val="000000"/>
          <w:sz w:val="28"/>
        </w:rPr>
        <w:t>
      4) фамилии, имена и отчества должностных лиц антимонопольного органа, уполномоченных на проведение расследования.</w:t>
      </w:r>
      <w:r>
        <w:br/>
      </w:r>
      <w:r>
        <w:rPr>
          <w:rFonts w:ascii="Times New Roman"/>
          <w:b w:val="false"/>
          <w:i w:val="false"/>
          <w:color w:val="000000"/>
          <w:sz w:val="28"/>
        </w:rPr>
        <w:t>
      3. Информация о начале расследования размещается на веб-сайте антимонопольного органа.</w:t>
      </w:r>
      <w:r>
        <w:br/>
      </w:r>
      <w:r>
        <w:rPr>
          <w:rFonts w:ascii="Times New Roman"/>
          <w:b w:val="false"/>
          <w:i w:val="false"/>
          <w:color w:val="000000"/>
          <w:sz w:val="28"/>
        </w:rPr>
        <w:t>
      4. Расследование нарушений антимонопольного законодательства Республики Казахстан проводится в срок, не превышающий двух месяцев со дня издания приказа о проведении расследования нарушений антимонопольного законодательства Республики Казахстан. Срок расследования дела может быть продлен антимонопольным органом, но не более чем на два месяца. О продлении срока выносится постановление, копии постановления в течение трех дней со дня его принятия направляются заявителю и объекту расследования.</w:t>
      </w:r>
      <w:r>
        <w:br/>
      </w:r>
      <w:r>
        <w:rPr>
          <w:rFonts w:ascii="Times New Roman"/>
          <w:b w:val="false"/>
          <w:i w:val="false"/>
          <w:color w:val="000000"/>
          <w:sz w:val="28"/>
        </w:rPr>
        <w:t>
      5. Антимонопольный орган в ходе расследования может принять решение об объединении нескольких расследований в одно или о выделении и проведении отдельного расследования.</w:t>
      </w:r>
    </w:p>
    <w:p>
      <w:pPr>
        <w:spacing w:after="0"/>
        <w:ind w:left="0"/>
        <w:jc w:val="both"/>
      </w:pPr>
      <w:r>
        <w:rPr>
          <w:rFonts w:ascii="Times New Roman"/>
          <w:b/>
          <w:i w:val="false"/>
          <w:color w:val="000080"/>
          <w:sz w:val="28"/>
        </w:rPr>
        <w:t>      Статья 61. Доказательства при расследовании нарушения антимонопольного законодательства Республики Казахстан</w:t>
      </w:r>
      <w:r>
        <w:br/>
      </w:r>
      <w:r>
        <w:rPr>
          <w:rFonts w:ascii="Times New Roman"/>
          <w:b w:val="false"/>
          <w:i w:val="false"/>
          <w:color w:val="000000"/>
          <w:sz w:val="28"/>
        </w:rPr>
        <w:t>
      1. Доказательствами фактов нарушения антимонопольного законодательства Республики Казахстан могут быть любые фактические данные, имеющие значение для правильного проведения расследования, в том числе:</w:t>
      </w:r>
      <w:r>
        <w:br/>
      </w:r>
      <w:r>
        <w:rPr>
          <w:rFonts w:ascii="Times New Roman"/>
          <w:b w:val="false"/>
          <w:i w:val="false"/>
          <w:color w:val="000000"/>
          <w:sz w:val="28"/>
        </w:rPr>
        <w:t>
      1) объяснения заявителя, объекта расследования, заинтересованных лиц и свидетелей;</w:t>
      </w:r>
      <w:r>
        <w:br/>
      </w:r>
      <w:r>
        <w:rPr>
          <w:rFonts w:ascii="Times New Roman"/>
          <w:b w:val="false"/>
          <w:i w:val="false"/>
          <w:color w:val="000000"/>
          <w:sz w:val="28"/>
        </w:rPr>
        <w:t>
      2) заключения экспертов;</w:t>
      </w:r>
      <w:r>
        <w:br/>
      </w:r>
      <w:r>
        <w:rPr>
          <w:rFonts w:ascii="Times New Roman"/>
          <w:b w:val="false"/>
          <w:i w:val="false"/>
          <w:color w:val="000000"/>
          <w:sz w:val="28"/>
        </w:rPr>
        <w:t>
      3) вещественные доказательства;</w:t>
      </w:r>
      <w:r>
        <w:br/>
      </w:r>
      <w:r>
        <w:rPr>
          <w:rFonts w:ascii="Times New Roman"/>
          <w:b w:val="false"/>
          <w:i w:val="false"/>
          <w:color w:val="000000"/>
          <w:sz w:val="28"/>
        </w:rPr>
        <w:t>
      4) иные документы (в том числе материалы, содержащие компьютерную информацию, фото- и киносъемки, звуко-, аудио- и видеозаписи).</w:t>
      </w:r>
      <w:r>
        <w:br/>
      </w:r>
      <w:r>
        <w:rPr>
          <w:rFonts w:ascii="Times New Roman"/>
          <w:b w:val="false"/>
          <w:i w:val="false"/>
          <w:color w:val="000000"/>
          <w:sz w:val="28"/>
        </w:rPr>
        <w:t>
      2. Сбор доказательств осуществляет должностное лицо антимонопольного органа.</w:t>
      </w:r>
      <w:r>
        <w:br/>
      </w:r>
      <w:r>
        <w:rPr>
          <w:rFonts w:ascii="Times New Roman"/>
          <w:b w:val="false"/>
          <w:i w:val="false"/>
          <w:color w:val="000000"/>
          <w:sz w:val="28"/>
        </w:rPr>
        <w:t>
      3. Лица, участвующие в расследовании нарушений антимонопольного законодательства Республики Казахстан, вправе предоставлять доказательства и доказывать их достоверность.</w:t>
      </w:r>
    </w:p>
    <w:p>
      <w:pPr>
        <w:spacing w:after="0"/>
        <w:ind w:left="0"/>
        <w:jc w:val="both"/>
      </w:pPr>
      <w:r>
        <w:rPr>
          <w:rFonts w:ascii="Times New Roman"/>
          <w:b/>
          <w:i w:val="false"/>
          <w:color w:val="000080"/>
          <w:sz w:val="28"/>
        </w:rPr>
        <w:t>      Статья 62. Права лиц, участвующих в расследовании нарушений антимонопольного законодательства Республики Казахстан</w:t>
      </w:r>
      <w:r>
        <w:br/>
      </w:r>
      <w:r>
        <w:rPr>
          <w:rFonts w:ascii="Times New Roman"/>
          <w:b w:val="false"/>
          <w:i w:val="false"/>
          <w:color w:val="000000"/>
          <w:sz w:val="28"/>
        </w:rPr>
        <w:t>
      Лица, участвующие в расследовании нарушений антимонопольного законодательства Республики Казахстан, имеют право:</w:t>
      </w:r>
      <w:r>
        <w:br/>
      </w:r>
      <w:r>
        <w:rPr>
          <w:rFonts w:ascii="Times New Roman"/>
          <w:b w:val="false"/>
          <w:i w:val="false"/>
          <w:color w:val="000000"/>
          <w:sz w:val="28"/>
        </w:rPr>
        <w:t>
      1) знакомиться с материалами дела, делать выписки из них и снимать копии;</w:t>
      </w:r>
      <w:r>
        <w:br/>
      </w:r>
      <w:r>
        <w:rPr>
          <w:rFonts w:ascii="Times New Roman"/>
          <w:b w:val="false"/>
          <w:i w:val="false"/>
          <w:color w:val="000000"/>
          <w:sz w:val="28"/>
        </w:rPr>
        <w:t>
      2) представлять доказательства и участвовать в их исследовании;</w:t>
      </w:r>
      <w:r>
        <w:br/>
      </w:r>
      <w:r>
        <w:rPr>
          <w:rFonts w:ascii="Times New Roman"/>
          <w:b w:val="false"/>
          <w:i w:val="false"/>
          <w:color w:val="000000"/>
          <w:sz w:val="28"/>
        </w:rPr>
        <w:t>
      3) задавать вопросы другим лицам, участвующим в деле;</w:t>
      </w:r>
      <w:r>
        <w:br/>
      </w:r>
      <w:r>
        <w:rPr>
          <w:rFonts w:ascii="Times New Roman"/>
          <w:b w:val="false"/>
          <w:i w:val="false"/>
          <w:color w:val="000000"/>
          <w:sz w:val="28"/>
        </w:rPr>
        <w:t>
      4) заявлять ходатайства о привлечении экспертов;</w:t>
      </w:r>
      <w:r>
        <w:br/>
      </w:r>
      <w:r>
        <w:rPr>
          <w:rFonts w:ascii="Times New Roman"/>
          <w:b w:val="false"/>
          <w:i w:val="false"/>
          <w:color w:val="000000"/>
          <w:sz w:val="28"/>
        </w:rPr>
        <w:t>
      5) давать пояснения в письменной или устной форме, приводить свои доводы по всем возникающим в ходе расследования вопросам;</w:t>
      </w:r>
      <w:r>
        <w:br/>
      </w: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p>
    <w:p>
      <w:pPr>
        <w:spacing w:after="0"/>
        <w:ind w:left="0"/>
        <w:jc w:val="both"/>
      </w:pPr>
      <w:r>
        <w:rPr>
          <w:rFonts w:ascii="Times New Roman"/>
          <w:b/>
          <w:i w:val="false"/>
          <w:color w:val="000080"/>
          <w:sz w:val="28"/>
        </w:rPr>
        <w:t>      Статья 63. Права и обязанности должностных лиц антимонопольного органа</w:t>
      </w:r>
      <w:r>
        <w:br/>
      </w:r>
      <w:r>
        <w:rPr>
          <w:rFonts w:ascii="Times New Roman"/>
          <w:b w:val="false"/>
          <w:i w:val="false"/>
          <w:color w:val="000000"/>
          <w:sz w:val="28"/>
        </w:rPr>
        <w:t>
      1. Должностные лица антимонопольного органа при проведении расследования имеют право:</w:t>
      </w:r>
      <w:r>
        <w:br/>
      </w:r>
      <w:r>
        <w:rPr>
          <w:rFonts w:ascii="Times New Roman"/>
          <w:b w:val="false"/>
          <w:i w:val="false"/>
          <w:color w:val="000000"/>
          <w:sz w:val="28"/>
        </w:rPr>
        <w:t>
      1) на беспрепятственный доступ на территорию и в помещения объекта расследования;</w:t>
      </w:r>
      <w:r>
        <w:br/>
      </w:r>
      <w:r>
        <w:rPr>
          <w:rFonts w:ascii="Times New Roman"/>
          <w:b w:val="false"/>
          <w:i w:val="false"/>
          <w:color w:val="000000"/>
          <w:sz w:val="28"/>
        </w:rPr>
        <w:t>
      2) на доступ к автоматизированным базам данных (информационным системам) объекта расследования в соответствии с предметом расследования;</w:t>
      </w:r>
      <w:r>
        <w:br/>
      </w:r>
      <w:r>
        <w:rPr>
          <w:rFonts w:ascii="Times New Roman"/>
          <w:b w:val="false"/>
          <w:i w:val="false"/>
          <w:color w:val="000000"/>
          <w:sz w:val="28"/>
        </w:rPr>
        <w:t>
      3) запрашивать и получать от руководителей, должностных лиц и других работников объекта расследования необходимую информацию, документы или их копии, относящиеся к предмету расследования, объяснения в устном и письменном виде по вопросам, возникшим в ходе расследования;</w:t>
      </w:r>
      <w:r>
        <w:br/>
      </w:r>
      <w:r>
        <w:rPr>
          <w:rFonts w:ascii="Times New Roman"/>
          <w:b w:val="false"/>
          <w:i w:val="false"/>
          <w:color w:val="000000"/>
          <w:sz w:val="28"/>
        </w:rPr>
        <w:t>
      4) привлекать при проведении расследования в качестве экспертов специалистов других государственных органов Республики Казахстан и иных лиц.</w:t>
      </w:r>
      <w:r>
        <w:br/>
      </w:r>
      <w:r>
        <w:rPr>
          <w:rFonts w:ascii="Times New Roman"/>
          <w:b w:val="false"/>
          <w:i w:val="false"/>
          <w:color w:val="000000"/>
          <w:sz w:val="28"/>
        </w:rPr>
        <w:t>
      2. В случае отказа руководителя и (или) должностных лиц объекта расследования по устному запросу должностного лица антимонопольного органа, ответственного за проведение расследования, предоставить информацию, документы или их копии, а также письменные либо устные объяснения, им вручается соответствующий письменный запрос. В случае невозможности вручения письменного запроса руководителю объекта расследования он направляется почтовой связью на имя руководителя объекта расследования заказным письмом с уведомлением.</w:t>
      </w:r>
      <w:r>
        <w:br/>
      </w:r>
      <w:r>
        <w:rPr>
          <w:rFonts w:ascii="Times New Roman"/>
          <w:b w:val="false"/>
          <w:i w:val="false"/>
          <w:color w:val="000000"/>
          <w:sz w:val="28"/>
        </w:rPr>
        <w:t>
      3. Не может служить основанием для отказа в предоставлении информации должностным лицам антимонопольного органа, осуществляющим расследование, отнесение запрашиваемой информации к коммерческой тайне объекта расследования.</w:t>
      </w:r>
      <w:r>
        <w:br/>
      </w:r>
      <w:r>
        <w:rPr>
          <w:rFonts w:ascii="Times New Roman"/>
          <w:b w:val="false"/>
          <w:i w:val="false"/>
          <w:color w:val="000000"/>
          <w:sz w:val="28"/>
        </w:rPr>
        <w:t>
      Использование указанной информации должностными лицами антимонопольного органа должно осуществляться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4. Любая информация об объекте расследования, полученная антимонопольным органом в ходе расследования, не подлежит распространению, за исключением случаев передачи информации другому государственному органу в соответствии с законами Республики Казахстан.</w:t>
      </w:r>
      <w:r>
        <w:br/>
      </w:r>
      <w:r>
        <w:rPr>
          <w:rFonts w:ascii="Times New Roman"/>
          <w:b w:val="false"/>
          <w:i w:val="false"/>
          <w:color w:val="000000"/>
          <w:sz w:val="28"/>
        </w:rPr>
        <w:t>
      5. Должностным лицам антимонопольного органа, осуществляющим расследование, запрещается предъявлять требования и обращаться с просьбами, не относящимися к предмету расследования.</w:t>
      </w:r>
      <w:r>
        <w:br/>
      </w:r>
      <w:r>
        <w:rPr>
          <w:rFonts w:ascii="Times New Roman"/>
          <w:b w:val="false"/>
          <w:i w:val="false"/>
          <w:color w:val="000000"/>
          <w:sz w:val="28"/>
        </w:rPr>
        <w:t>
      6. Должностные лица антимонопольного органа при рассмотрении сведений о нарушениях и проведении расследования обязаны:</w:t>
      </w:r>
      <w:r>
        <w:br/>
      </w:r>
      <w:r>
        <w:rPr>
          <w:rFonts w:ascii="Times New Roman"/>
          <w:b w:val="false"/>
          <w:i w:val="false"/>
          <w:color w:val="000000"/>
          <w:sz w:val="28"/>
        </w:rPr>
        <w:t>
      1) принимать все меры к всестороннему, полному и объективному сбору доказательств и их исследованию;</w:t>
      </w:r>
      <w:r>
        <w:br/>
      </w:r>
      <w:r>
        <w:rPr>
          <w:rFonts w:ascii="Times New Roman"/>
          <w:b w:val="false"/>
          <w:i w:val="false"/>
          <w:color w:val="000000"/>
          <w:sz w:val="28"/>
        </w:rPr>
        <w:t>
      2) своевременно готовить заключения об итогах рассмотрения сведений о нарушениях и по результатам расследования нарушений, о приостановлении и прекращении расследования;</w:t>
      </w:r>
      <w:r>
        <w:br/>
      </w:r>
      <w:r>
        <w:rPr>
          <w:rFonts w:ascii="Times New Roman"/>
          <w:b w:val="false"/>
          <w:i w:val="false"/>
          <w:color w:val="000000"/>
          <w:sz w:val="28"/>
        </w:rPr>
        <w:t>
      3) в срок, не превышающий трех рабочих дней со дня утверждения заключений либо подписания территориальными подразделениями приказов о рассмотрении сведений о нарушениях и расследовании нарушений направлять копии этих документов в центральный государственный орган.</w:t>
      </w:r>
    </w:p>
    <w:p>
      <w:pPr>
        <w:spacing w:after="0"/>
        <w:ind w:left="0"/>
        <w:jc w:val="both"/>
      </w:pPr>
      <w:r>
        <w:rPr>
          <w:rFonts w:ascii="Times New Roman"/>
          <w:b/>
          <w:i w:val="false"/>
          <w:color w:val="000080"/>
          <w:sz w:val="28"/>
        </w:rPr>
        <w:t>      Статья 64. Приостановление расследования дела о нарушении антимонопольного законодательства Республики Казахстан</w:t>
      </w:r>
      <w:r>
        <w:br/>
      </w:r>
      <w:r>
        <w:rPr>
          <w:rFonts w:ascii="Times New Roman"/>
          <w:b w:val="false"/>
          <w:i w:val="false"/>
          <w:color w:val="000000"/>
          <w:sz w:val="28"/>
        </w:rPr>
        <w:t>
      1. Антимонопольный орган вправе приостановить расследование нарушения антимонопольного законодательства Республики Казахстан в случаях:</w:t>
      </w:r>
      <w:r>
        <w:br/>
      </w:r>
      <w:r>
        <w:rPr>
          <w:rFonts w:ascii="Times New Roman"/>
          <w:b w:val="false"/>
          <w:i w:val="false"/>
          <w:color w:val="000000"/>
          <w:sz w:val="28"/>
        </w:rPr>
        <w:t>
      1) рассмотрения антимонопольным органом, судом, органами предварительного следствия другого дела, имеющего значение для расследования нарушений антимонопольного законодательства Республики Казахстан;</w:t>
      </w:r>
      <w:r>
        <w:br/>
      </w:r>
      <w:r>
        <w:rPr>
          <w:rFonts w:ascii="Times New Roman"/>
          <w:b w:val="false"/>
          <w:i w:val="false"/>
          <w:color w:val="000000"/>
          <w:sz w:val="28"/>
        </w:rPr>
        <w:t>
      2) проведения другого расследования нарушений антимонопольного законодательства Республики Казахстан в отношении этого же объекта расследования;</w:t>
      </w:r>
      <w:r>
        <w:br/>
      </w:r>
      <w:r>
        <w:rPr>
          <w:rFonts w:ascii="Times New Roman"/>
          <w:b w:val="false"/>
          <w:i w:val="false"/>
          <w:color w:val="000000"/>
          <w:sz w:val="28"/>
        </w:rPr>
        <w:t>
      3) проведения экспертизы.</w:t>
      </w:r>
      <w:r>
        <w:br/>
      </w:r>
      <w:r>
        <w:rPr>
          <w:rFonts w:ascii="Times New Roman"/>
          <w:b w:val="false"/>
          <w:i w:val="false"/>
          <w:color w:val="000000"/>
          <w:sz w:val="28"/>
        </w:rPr>
        <w:t>
      2. Срок расследования нарушения антимонопольного законодательства Республики Казахстан прерывается при приостановлении расследования и продолжается с момента возобновления расследования.</w:t>
      </w:r>
      <w:r>
        <w:br/>
      </w:r>
      <w:r>
        <w:rPr>
          <w:rFonts w:ascii="Times New Roman"/>
          <w:b w:val="false"/>
          <w:i w:val="false"/>
          <w:color w:val="000000"/>
          <w:sz w:val="28"/>
        </w:rPr>
        <w:t>
      3. О приостановлении и о возобновлении расследования, а также о назначении экспертизы должностное лицо антимонопольного органа выносит определение, копия которого в трехдневный срок со дня его утверждения руководством, направляется участвующим в расследовании лицам. Копия определения о назначении экспертизы направляется также эксперту в трехдневный срок со дня вынесения такого определения.</w:t>
      </w:r>
    </w:p>
    <w:p>
      <w:pPr>
        <w:spacing w:after="0"/>
        <w:ind w:left="0"/>
        <w:jc w:val="both"/>
      </w:pPr>
      <w:r>
        <w:rPr>
          <w:rFonts w:ascii="Times New Roman"/>
          <w:b/>
          <w:i w:val="false"/>
          <w:color w:val="000080"/>
          <w:sz w:val="28"/>
        </w:rPr>
        <w:t>      Статья 65. Прекращение расследования нарушений антимонопольного законодательства Республики Казахстан</w:t>
      </w:r>
      <w:r>
        <w:br/>
      </w:r>
      <w:r>
        <w:rPr>
          <w:rFonts w:ascii="Times New Roman"/>
          <w:b w:val="false"/>
          <w:i w:val="false"/>
          <w:color w:val="000000"/>
          <w:sz w:val="28"/>
        </w:rPr>
        <w:t>
      Антимонопольный орган прекращает расследование нарушений антимонопольного законодательства Республики Казахстан в случае:</w:t>
      </w:r>
      <w:r>
        <w:br/>
      </w:r>
      <w:r>
        <w:rPr>
          <w:rFonts w:ascii="Times New Roman"/>
          <w:b w:val="false"/>
          <w:i w:val="false"/>
          <w:color w:val="000000"/>
          <w:sz w:val="28"/>
        </w:rPr>
        <w:t>
      1) отсутствия в действиях объекта расследования нарушений антимонопольного законодательства Республики Казахстан;</w:t>
      </w:r>
      <w:r>
        <w:br/>
      </w:r>
      <w:r>
        <w:rPr>
          <w:rFonts w:ascii="Times New Roman"/>
          <w:b w:val="false"/>
          <w:i w:val="false"/>
          <w:color w:val="000000"/>
          <w:sz w:val="28"/>
        </w:rPr>
        <w:t>
      2) ликвидации юридического лица - единственного объекта расследования;</w:t>
      </w:r>
      <w:r>
        <w:br/>
      </w:r>
      <w:r>
        <w:rPr>
          <w:rFonts w:ascii="Times New Roman"/>
          <w:b w:val="false"/>
          <w:i w:val="false"/>
          <w:color w:val="000000"/>
          <w:sz w:val="28"/>
        </w:rPr>
        <w:t>
      3) смерти физического лица - единственного объекта расследования;</w:t>
      </w:r>
      <w:r>
        <w:br/>
      </w:r>
      <w:r>
        <w:rPr>
          <w:rFonts w:ascii="Times New Roman"/>
          <w:b w:val="false"/>
          <w:i w:val="false"/>
          <w:color w:val="000000"/>
          <w:sz w:val="28"/>
        </w:rPr>
        <w:t>
      4) за истечением срока давности, установленного законодательством Республики Казахстан об административных правонарушениях;</w:t>
      </w:r>
      <w:r>
        <w:br/>
      </w:r>
      <w:r>
        <w:rPr>
          <w:rFonts w:ascii="Times New Roman"/>
          <w:b w:val="false"/>
          <w:i w:val="false"/>
          <w:color w:val="000000"/>
          <w:sz w:val="28"/>
        </w:rPr>
        <w:t>
      5) наличия вступившего в законную силу судебного акта, в котором содержатся выводы о наличии или об отсутствии нарушения антимонопольного законодательства Республики Казахстан в рассматриваемых антимонопольным органом действиях (бездействии).</w:t>
      </w:r>
    </w:p>
    <w:p>
      <w:pPr>
        <w:spacing w:after="0"/>
        <w:ind w:left="0"/>
        <w:jc w:val="both"/>
      </w:pPr>
      <w:r>
        <w:rPr>
          <w:rFonts w:ascii="Times New Roman"/>
          <w:b/>
          <w:i w:val="false"/>
          <w:color w:val="000080"/>
          <w:sz w:val="28"/>
        </w:rPr>
        <w:t>      Статья 66. Решения антимонопольного органа по результатам расследования нарушений антимонопольного законодательства Республики Казахстан</w:t>
      </w:r>
      <w:r>
        <w:br/>
      </w:r>
      <w:r>
        <w:rPr>
          <w:rFonts w:ascii="Times New Roman"/>
          <w:b w:val="false"/>
          <w:i w:val="false"/>
          <w:color w:val="000000"/>
          <w:sz w:val="28"/>
        </w:rPr>
        <w:t>
      1. По результатам расследования нарушений антимонопольного законодательства Республики Казахстан должностное лицо антимонопольного органа готовит заключение, на основании которого антимонопольный орган принимает одно из следующих решений:</w:t>
      </w:r>
      <w:r>
        <w:br/>
      </w:r>
      <w:r>
        <w:rPr>
          <w:rFonts w:ascii="Times New Roman"/>
          <w:b w:val="false"/>
          <w:i w:val="false"/>
          <w:color w:val="000000"/>
          <w:sz w:val="28"/>
        </w:rPr>
        <w:t>
      1) о прекращении расследования нарушения антимонопольного законодательства Республики Казахстан по основаниям, предусмотренным статьей 65 настоящего Закона;</w:t>
      </w:r>
      <w:r>
        <w:br/>
      </w:r>
      <w:r>
        <w:rPr>
          <w:rFonts w:ascii="Times New Roman"/>
          <w:b w:val="false"/>
          <w:i w:val="false"/>
          <w:color w:val="000000"/>
          <w:sz w:val="28"/>
        </w:rPr>
        <w:t>
      2) о возбуждении дела об административном правонарушении;</w:t>
      </w:r>
      <w:r>
        <w:br/>
      </w:r>
      <w:r>
        <w:rPr>
          <w:rFonts w:ascii="Times New Roman"/>
          <w:b w:val="false"/>
          <w:i w:val="false"/>
          <w:color w:val="000000"/>
          <w:sz w:val="28"/>
        </w:rPr>
        <w:t>
      3) о вынесении предписания об устранении нарушений антимонопольного законодательства Республики Казахстан;</w:t>
      </w:r>
      <w:r>
        <w:br/>
      </w:r>
      <w:r>
        <w:rPr>
          <w:rFonts w:ascii="Times New Roman"/>
          <w:b w:val="false"/>
          <w:i w:val="false"/>
          <w:color w:val="000000"/>
          <w:sz w:val="28"/>
        </w:rPr>
        <w:t>
      4) о передаче материалов в правоохранительные органы для возбуждения уголовного дела.</w:t>
      </w:r>
      <w:r>
        <w:br/>
      </w:r>
      <w:r>
        <w:rPr>
          <w:rFonts w:ascii="Times New Roman"/>
          <w:b w:val="false"/>
          <w:i w:val="false"/>
          <w:color w:val="000000"/>
          <w:sz w:val="28"/>
        </w:rPr>
        <w:t>
      2. Завершением расследования считается день внесения руководству на утверждение подписанного должностным лицом антимонопольного органа заключения, по результатам расследования нарушений антимонопольного законодательства Республики Казахстан.</w:t>
      </w:r>
      <w:r>
        <w:br/>
      </w:r>
      <w:r>
        <w:rPr>
          <w:rFonts w:ascii="Times New Roman"/>
          <w:b w:val="false"/>
          <w:i w:val="false"/>
          <w:color w:val="000000"/>
          <w:sz w:val="28"/>
        </w:rPr>
        <w:t>
      3. Утверждение заключения по результатам расследования нарушений антимонопольного законодательства Республики Казахстан оформляется приказом в срок не более десяти рабочих дней со дня завершения расследования.</w:t>
      </w:r>
      <w:r>
        <w:br/>
      </w:r>
      <w:r>
        <w:rPr>
          <w:rFonts w:ascii="Times New Roman"/>
          <w:b w:val="false"/>
          <w:i w:val="false"/>
          <w:color w:val="000000"/>
          <w:sz w:val="28"/>
        </w:rPr>
        <w:t>
      4. Копия приказа об утверждении заключения по результатам расследования не позднее трех дней со дня его подписания вручается или направляется письмом с уведомлением объекту расследования с приложением заключения по результатам расследования. Заявитель в те же сроки информируется о принятом решении.</w:t>
      </w:r>
      <w:r>
        <w:br/>
      </w:r>
      <w:r>
        <w:rPr>
          <w:rFonts w:ascii="Times New Roman"/>
          <w:b w:val="false"/>
          <w:i w:val="false"/>
          <w:color w:val="000000"/>
          <w:sz w:val="28"/>
        </w:rPr>
        <w:t>
      5. День подписания приказа об утверждении заключения по результатам расследования (принятия решения) считается моментом обнаружения факта совершения административного правонарушения.</w:t>
      </w:r>
    </w:p>
    <w:p>
      <w:pPr>
        <w:spacing w:after="0"/>
        <w:ind w:left="0"/>
        <w:jc w:val="both"/>
      </w:pPr>
      <w:r>
        <w:rPr>
          <w:rFonts w:ascii="Times New Roman"/>
          <w:b/>
          <w:i w:val="false"/>
          <w:color w:val="000080"/>
          <w:sz w:val="28"/>
        </w:rPr>
        <w:t>Глава 11. Пресечение нарушений антимонопольного законодательства</w:t>
      </w:r>
      <w:r>
        <w:br/>
      </w:r>
      <w:r>
        <w:rPr>
          <w:rFonts w:ascii="Times New Roman"/>
          <w:b w:val="false"/>
          <w:i w:val="false"/>
          <w:color w:val="000000"/>
          <w:sz w:val="28"/>
        </w:rPr>
        <w:t>
</w:t>
      </w:r>
      <w:r>
        <w:rPr>
          <w:rFonts w:ascii="Times New Roman"/>
          <w:b/>
          <w:i w:val="false"/>
          <w:color w:val="000080"/>
          <w:sz w:val="28"/>
        </w:rPr>
        <w:t>Республики Казахстан и пересмотр предписаний антимонопольного органа</w:t>
      </w:r>
    </w:p>
    <w:p>
      <w:pPr>
        <w:spacing w:after="0"/>
        <w:ind w:left="0"/>
        <w:jc w:val="both"/>
      </w:pPr>
      <w:r>
        <w:rPr>
          <w:rFonts w:ascii="Times New Roman"/>
          <w:b/>
          <w:i w:val="false"/>
          <w:color w:val="000080"/>
          <w:sz w:val="28"/>
        </w:rPr>
        <w:t>      Статья 67. Основания и порядок определения монопольного дохода</w:t>
      </w:r>
      <w:r>
        <w:br/>
      </w:r>
      <w:r>
        <w:rPr>
          <w:rFonts w:ascii="Times New Roman"/>
          <w:b w:val="false"/>
          <w:i w:val="false"/>
          <w:color w:val="000000"/>
          <w:sz w:val="28"/>
        </w:rPr>
        <w:t>
      1. Монопольный доход может быть получен субъектом рынка в результате:</w:t>
      </w:r>
      <w:r>
        <w:br/>
      </w:r>
      <w:r>
        <w:rPr>
          <w:rFonts w:ascii="Times New Roman"/>
          <w:b w:val="false"/>
          <w:i w:val="false"/>
          <w:color w:val="000000"/>
          <w:sz w:val="28"/>
        </w:rPr>
        <w:t>
      1) совершения антиконкурентного соглашения или согласованных действий субъектов рынка;</w:t>
      </w:r>
      <w:r>
        <w:br/>
      </w:r>
      <w:r>
        <w:rPr>
          <w:rFonts w:ascii="Times New Roman"/>
          <w:b w:val="false"/>
          <w:i w:val="false"/>
          <w:color w:val="000000"/>
          <w:sz w:val="28"/>
        </w:rPr>
        <w:t>
      2) злоупотребления субъектом рынка своим доминирующим или монопольным положением.</w:t>
      </w:r>
      <w:r>
        <w:br/>
      </w:r>
      <w:r>
        <w:rPr>
          <w:rFonts w:ascii="Times New Roman"/>
          <w:b w:val="false"/>
          <w:i w:val="false"/>
          <w:color w:val="000000"/>
          <w:sz w:val="28"/>
        </w:rPr>
        <w:t>
      2. Монопольный доход определяется с момента осуществления субъектом рынка действий, указанных в пункте 1 настоящей статьи, до момента прекращения субъектом рынка данных действий.</w:t>
      </w:r>
      <w:r>
        <w:br/>
      </w:r>
      <w:r>
        <w:rPr>
          <w:rFonts w:ascii="Times New Roman"/>
          <w:b w:val="false"/>
          <w:i w:val="false"/>
          <w:color w:val="000000"/>
          <w:sz w:val="28"/>
        </w:rPr>
        <w:t>
      3. Монопольный доход определяется при:</w:t>
      </w:r>
      <w:r>
        <w:br/>
      </w: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статьи 14 настоящего Закона;</w:t>
      </w:r>
      <w:r>
        <w:br/>
      </w:r>
      <w:r>
        <w:rPr>
          <w:rFonts w:ascii="Times New Roman"/>
          <w:b w:val="false"/>
          <w:i w:val="false"/>
          <w:color w:val="000000"/>
          <w:sz w:val="28"/>
        </w:rPr>
        <w:t>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доминирующим положением, в результате увеличения объемов реализации за счет устранения конкурентов с товарного рынка;</w:t>
      </w:r>
      <w:r>
        <w:br/>
      </w:r>
      <w:r>
        <w:rPr>
          <w:rFonts w:ascii="Times New Roman"/>
          <w:b w:val="false"/>
          <w:i w:val="false"/>
          <w:color w:val="000000"/>
          <w:sz w:val="28"/>
        </w:rPr>
        <w:t>
      3) установлении субъектом рынка, занимающим монопсоническое положение, монопсоническо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монопсоническо низким ценам;</w:t>
      </w:r>
      <w:r>
        <w:br/>
      </w:r>
      <w:r>
        <w:rPr>
          <w:rFonts w:ascii="Times New Roman"/>
          <w:b w:val="false"/>
          <w:i w:val="false"/>
          <w:color w:val="000000"/>
          <w:sz w:val="28"/>
        </w:rPr>
        <w:t>
      4) повторном совершении субъектом рынка антиконкурентных соглашений или согласованных действий как весь доход, полученный от данных действий.</w:t>
      </w:r>
      <w:r>
        <w:br/>
      </w:r>
      <w:r>
        <w:rPr>
          <w:rFonts w:ascii="Times New Roman"/>
          <w:b w:val="false"/>
          <w:i w:val="false"/>
          <w:color w:val="000000"/>
          <w:sz w:val="28"/>
        </w:rPr>
        <w:t>
      4. Изъятие монопольного дохода производится в порядке, установленном Кодексом Республики Казахстан об административных правонарушениях.</w:t>
      </w:r>
    </w:p>
    <w:p>
      <w:pPr>
        <w:spacing w:after="0"/>
        <w:ind w:left="0"/>
        <w:jc w:val="both"/>
      </w:pPr>
      <w:r>
        <w:rPr>
          <w:rFonts w:ascii="Times New Roman"/>
          <w:b/>
          <w:i w:val="false"/>
          <w:color w:val="000080"/>
          <w:sz w:val="28"/>
        </w:rPr>
        <w:t>      Статья 68. Меры антимонопольного реагирования</w:t>
      </w:r>
      <w:r>
        <w:br/>
      </w:r>
      <w:r>
        <w:rPr>
          <w:rFonts w:ascii="Times New Roman"/>
          <w:b w:val="false"/>
          <w:i w:val="false"/>
          <w:color w:val="000000"/>
          <w:sz w:val="28"/>
        </w:rPr>
        <w:t>
      1. В соответствии с установленными полномочиями антимонопольный орган вправе:</w:t>
      </w:r>
      <w:r>
        <w:br/>
      </w:r>
      <w:r>
        <w:rPr>
          <w:rFonts w:ascii="Times New Roman"/>
          <w:b w:val="false"/>
          <w:i w:val="false"/>
          <w:color w:val="000000"/>
          <w:sz w:val="28"/>
        </w:rPr>
        <w:t>
      1) давать субъектам рынка обязательные для исполнения предписания о:</w:t>
      </w:r>
      <w:r>
        <w:br/>
      </w:r>
      <w:r>
        <w:rPr>
          <w:rFonts w:ascii="Times New Roman"/>
          <w:b w:val="false"/>
          <w:i w:val="false"/>
          <w:color w:val="000000"/>
          <w:sz w:val="28"/>
        </w:rPr>
        <w:t>
      прекращении нарушений настоящего Закона и (или) устранении их последствий;</w:t>
      </w:r>
      <w:r>
        <w:br/>
      </w:r>
      <w:r>
        <w:rPr>
          <w:rFonts w:ascii="Times New Roman"/>
          <w:b w:val="false"/>
          <w:i w:val="false"/>
          <w:color w:val="000000"/>
          <w:sz w:val="28"/>
        </w:rPr>
        <w:t>
      восстановлении первоначального положения;</w:t>
      </w:r>
      <w:r>
        <w:br/>
      </w:r>
      <w:r>
        <w:rPr>
          <w:rFonts w:ascii="Times New Roman"/>
          <w:b w:val="false"/>
          <w:i w:val="false"/>
          <w:color w:val="000000"/>
          <w:sz w:val="28"/>
        </w:rPr>
        <w:t>
      расторжении или изменении договоров, противоречащих настоящему Закону;</w:t>
      </w:r>
      <w:r>
        <w:br/>
      </w:r>
      <w:r>
        <w:rPr>
          <w:rFonts w:ascii="Times New Roman"/>
          <w:b w:val="false"/>
          <w:i w:val="false"/>
          <w:color w:val="000000"/>
          <w:sz w:val="28"/>
        </w:rPr>
        <w:t>
      заключении договора с другим субъектом рынка.</w:t>
      </w:r>
      <w:r>
        <w:br/>
      </w:r>
      <w:r>
        <w:rPr>
          <w:rFonts w:ascii="Times New Roman"/>
          <w:b w:val="false"/>
          <w:i w:val="false"/>
          <w:color w:val="000000"/>
          <w:sz w:val="28"/>
        </w:rPr>
        <w:t>
      2) давать государственным органам обязательные для исполнения предписания об отмене или изменении принятых ими актов, о прекращении нарушений, а также расторжении или изменении заключенных ими соглашений, противоречащих настоящему Закону;</w:t>
      </w:r>
      <w:r>
        <w:br/>
      </w:r>
      <w:r>
        <w:rPr>
          <w:rFonts w:ascii="Times New Roman"/>
          <w:b w:val="false"/>
          <w:i w:val="false"/>
          <w:color w:val="000000"/>
          <w:sz w:val="28"/>
        </w:rPr>
        <w:t>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Кодексом Республики Казахстан об административных правонарушениях;</w:t>
      </w:r>
      <w:r>
        <w:br/>
      </w:r>
      <w:r>
        <w:rPr>
          <w:rFonts w:ascii="Times New Roman"/>
          <w:b w:val="false"/>
          <w:i w:val="false"/>
          <w:color w:val="000000"/>
          <w:sz w:val="28"/>
        </w:rPr>
        <w:t>
      4) обращаться в суд с исками и заявлениями, а также участвовать в процессах при рассмотрении судами дел, связанных с применением и нарушением антимонопольного законодательства Республики Казахстан.</w:t>
      </w:r>
      <w:r>
        <w:br/>
      </w:r>
      <w:r>
        <w:rPr>
          <w:rFonts w:ascii="Times New Roman"/>
          <w:b w:val="false"/>
          <w:i w:val="false"/>
          <w:color w:val="000000"/>
          <w:sz w:val="28"/>
        </w:rPr>
        <w:t>
      2. При нарушении настоящего Закона субъекты рынка, государственные органы обязаны:</w:t>
      </w:r>
      <w:r>
        <w:br/>
      </w:r>
      <w:r>
        <w:rPr>
          <w:rFonts w:ascii="Times New Roman"/>
          <w:b w:val="false"/>
          <w:i w:val="false"/>
          <w:color w:val="000000"/>
          <w:sz w:val="28"/>
        </w:rPr>
        <w:t>
      1) в соответствии с предписаниями антимонопольного органа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антимонопольным органом не соответствующим антимонопольному законодательству Республики Казахстан, выполнить иные действия, предусмотренные предписанием;</w:t>
      </w:r>
      <w:r>
        <w:br/>
      </w:r>
      <w:r>
        <w:rPr>
          <w:rFonts w:ascii="Times New Roman"/>
          <w:b w:val="false"/>
          <w:i w:val="false"/>
          <w:color w:val="000000"/>
          <w:sz w:val="28"/>
        </w:rPr>
        <w:t>
      2) возместить причиненные убытки в соответствии с гражданским законодательством Республики Казахстан;</w:t>
      </w:r>
      <w:r>
        <w:br/>
      </w:r>
      <w:r>
        <w:rPr>
          <w:rFonts w:ascii="Times New Roman"/>
          <w:b w:val="false"/>
          <w:i w:val="false"/>
          <w:color w:val="000000"/>
          <w:sz w:val="28"/>
        </w:rPr>
        <w:t>
      3) исполнить постановление антимонопольного органа о наложении административного взыскания в порядке, установленном Кодексом Республики Казахстан об административных правонарушениях.</w:t>
      </w:r>
      <w:r>
        <w:br/>
      </w:r>
      <w:r>
        <w:rPr>
          <w:rFonts w:ascii="Times New Roman"/>
          <w:b w:val="false"/>
          <w:i w:val="false"/>
          <w:color w:val="000000"/>
          <w:sz w:val="28"/>
        </w:rPr>
        <w:t>
      3. Предписание подлежит исполнению в установленный антимонопольным органом срок. Антимонопольный орган осуществляет контроль за исполнением выданных предписаний.</w:t>
      </w:r>
      <w:r>
        <w:br/>
      </w:r>
      <w:r>
        <w:rPr>
          <w:rFonts w:ascii="Times New Roman"/>
          <w:b w:val="false"/>
          <w:i w:val="false"/>
          <w:color w:val="000000"/>
          <w:sz w:val="28"/>
        </w:rPr>
        <w:t>
      В случае неисполнения предписания антимонопольный орган вправе обратиться в суд с иском о понуждении субъекта рынка, государственного органа исполнить предписание антимонопольного органа.</w:t>
      </w:r>
    </w:p>
    <w:p>
      <w:pPr>
        <w:spacing w:after="0"/>
        <w:ind w:left="0"/>
        <w:jc w:val="both"/>
      </w:pPr>
      <w:r>
        <w:rPr>
          <w:rFonts w:ascii="Times New Roman"/>
          <w:b/>
          <w:i w:val="false"/>
          <w:color w:val="000080"/>
          <w:sz w:val="28"/>
        </w:rPr>
        <w:t>      Статья 69. Требования к оформлению предписания</w:t>
      </w:r>
      <w:r>
        <w:br/>
      </w:r>
      <w:r>
        <w:rPr>
          <w:rFonts w:ascii="Times New Roman"/>
          <w:b w:val="false"/>
          <w:i w:val="false"/>
          <w:color w:val="000000"/>
          <w:sz w:val="28"/>
        </w:rPr>
        <w:t>
      Предписание оформляется на бланке строгой отчетности антимонопольного органа и должно содержать:</w:t>
      </w:r>
      <w:r>
        <w:br/>
      </w:r>
      <w:r>
        <w:rPr>
          <w:rFonts w:ascii="Times New Roman"/>
          <w:b w:val="false"/>
          <w:i w:val="false"/>
          <w:color w:val="000000"/>
          <w:sz w:val="28"/>
        </w:rPr>
        <w:t>
      1) наименование субъекта рынка или государственного органа, в отношении которого (которых) составляется предписание;</w:t>
      </w:r>
      <w:r>
        <w:br/>
      </w:r>
      <w:r>
        <w:rPr>
          <w:rFonts w:ascii="Times New Roman"/>
          <w:b w:val="false"/>
          <w:i w:val="false"/>
          <w:color w:val="000000"/>
          <w:sz w:val="28"/>
        </w:rPr>
        <w:t>
      2) описание установленного факта (фактов) нарушения антимонопольного законодательства Республики Казахстан, а также нормы права, которые были нарушены субъектом рынка или государственным органом;</w:t>
      </w:r>
      <w:r>
        <w:br/>
      </w:r>
      <w:r>
        <w:rPr>
          <w:rFonts w:ascii="Times New Roman"/>
          <w:b w:val="false"/>
          <w:i w:val="false"/>
          <w:color w:val="000000"/>
          <w:sz w:val="28"/>
        </w:rPr>
        <w:t>
      3) действия, которые должен совершить субъект рынка или государственный орган для устранения нарушения антимонопольного законодательства Республики Казахстан (или от совершения которого (которых) он должен воздержаться);</w:t>
      </w:r>
      <w:r>
        <w:br/>
      </w:r>
      <w:r>
        <w:rPr>
          <w:rFonts w:ascii="Times New Roman"/>
          <w:b w:val="false"/>
          <w:i w:val="false"/>
          <w:color w:val="000000"/>
          <w:sz w:val="28"/>
        </w:rPr>
        <w:t>
      4) срок исполнения предписания;</w:t>
      </w:r>
      <w:r>
        <w:br/>
      </w:r>
      <w:r>
        <w:rPr>
          <w:rFonts w:ascii="Times New Roman"/>
          <w:b w:val="false"/>
          <w:i w:val="false"/>
          <w:color w:val="000000"/>
          <w:sz w:val="28"/>
        </w:rPr>
        <w:t>
      5) срок представления информации об исполнении предписания;</w:t>
      </w:r>
      <w:r>
        <w:br/>
      </w:r>
      <w:r>
        <w:rPr>
          <w:rFonts w:ascii="Times New Roman"/>
          <w:b w:val="false"/>
          <w:i w:val="false"/>
          <w:color w:val="000000"/>
          <w:sz w:val="28"/>
        </w:rPr>
        <w:t>
      6) подпись лица, уполномоченного подписывать предписание;</w:t>
      </w:r>
      <w:r>
        <w:br/>
      </w:r>
      <w:r>
        <w:rPr>
          <w:rFonts w:ascii="Times New Roman"/>
          <w:b w:val="false"/>
          <w:i w:val="false"/>
          <w:color w:val="000000"/>
          <w:sz w:val="28"/>
        </w:rPr>
        <w:t>
      7) гербовая печать антимонопольного органа.</w:t>
      </w:r>
    </w:p>
    <w:p>
      <w:pPr>
        <w:spacing w:after="0"/>
        <w:ind w:left="0"/>
        <w:jc w:val="both"/>
      </w:pPr>
      <w:r>
        <w:rPr>
          <w:rFonts w:ascii="Times New Roman"/>
          <w:b/>
          <w:i w:val="false"/>
          <w:color w:val="000080"/>
          <w:sz w:val="28"/>
        </w:rPr>
        <w:t>      Статья 70. Пересмотр предписаний антимонопольного органа</w:t>
      </w:r>
      <w:r>
        <w:br/>
      </w:r>
      <w:r>
        <w:rPr>
          <w:rFonts w:ascii="Times New Roman"/>
          <w:b w:val="false"/>
          <w:i w:val="false"/>
          <w:color w:val="000000"/>
          <w:sz w:val="28"/>
        </w:rPr>
        <w:t>
      1. Антимонопольный орган по собственной инициативе либо по заявлению заинтересованного лица может пересмотреть предписание (свое или территориального подразделения) в случаях:</w:t>
      </w:r>
      <w:r>
        <w:br/>
      </w:r>
      <w:r>
        <w:rPr>
          <w:rFonts w:ascii="Times New Roman"/>
          <w:b w:val="false"/>
          <w:i w:val="false"/>
          <w:color w:val="000000"/>
          <w:sz w:val="28"/>
        </w:rPr>
        <w:t>
      1) если существенные обстоятельства не были и не могли быть известны антимонопольному органу, что привело к принятию незаконного или необоснованного предписания;</w:t>
      </w:r>
      <w:r>
        <w:br/>
      </w:r>
      <w:r>
        <w:rPr>
          <w:rFonts w:ascii="Times New Roman"/>
          <w:b w:val="false"/>
          <w:i w:val="false"/>
          <w:color w:val="000000"/>
          <w:sz w:val="28"/>
        </w:rPr>
        <w:t>
      2) если предписание было принято на основании недостоверной информации, что привело к принятию незаконного или необоснованного предписания;</w:t>
      </w:r>
      <w:r>
        <w:br/>
      </w:r>
      <w:r>
        <w:rPr>
          <w:rFonts w:ascii="Times New Roman"/>
          <w:b w:val="false"/>
          <w:i w:val="false"/>
          <w:color w:val="000000"/>
          <w:sz w:val="28"/>
        </w:rPr>
        <w:t>
      3) если предписание было принято с нарушением норм законодательства Республики Казахстан;</w:t>
      </w:r>
      <w:r>
        <w:br/>
      </w:r>
      <w:r>
        <w:rPr>
          <w:rFonts w:ascii="Times New Roman"/>
          <w:b w:val="false"/>
          <w:i w:val="false"/>
          <w:color w:val="000000"/>
          <w:sz w:val="28"/>
        </w:rPr>
        <w:t>
      4) исправления допущенной в предписании описки или явной арифметической ошибки.</w:t>
      </w:r>
      <w:r>
        <w:br/>
      </w:r>
      <w:r>
        <w:rPr>
          <w:rFonts w:ascii="Times New Roman"/>
          <w:b w:val="false"/>
          <w:i w:val="false"/>
          <w:color w:val="000000"/>
          <w:sz w:val="28"/>
        </w:rPr>
        <w:t>
      Антимонопольный орган, может приостановить выполнение своего предписания до окончания его пересмотра, о чем письменно уведомляются лица, принимающие участие в деле.</w:t>
      </w:r>
      <w:r>
        <w:br/>
      </w:r>
      <w:r>
        <w:rPr>
          <w:rFonts w:ascii="Times New Roman"/>
          <w:b w:val="false"/>
          <w:i w:val="false"/>
          <w:color w:val="000000"/>
          <w:sz w:val="28"/>
        </w:rPr>
        <w:t>
      2. По результатам пересмотра антимонопольный орган может:</w:t>
      </w:r>
      <w:r>
        <w:br/>
      </w:r>
      <w:r>
        <w:rPr>
          <w:rFonts w:ascii="Times New Roman"/>
          <w:b w:val="false"/>
          <w:i w:val="false"/>
          <w:color w:val="000000"/>
          <w:sz w:val="28"/>
        </w:rPr>
        <w:t>
      1) оставить предписание без изменений;</w:t>
      </w:r>
      <w:r>
        <w:br/>
      </w:r>
      <w:r>
        <w:rPr>
          <w:rFonts w:ascii="Times New Roman"/>
          <w:b w:val="false"/>
          <w:i w:val="false"/>
          <w:color w:val="000000"/>
          <w:sz w:val="28"/>
        </w:rPr>
        <w:t>
      2) изменить предписание;</w:t>
      </w:r>
      <w:r>
        <w:br/>
      </w:r>
      <w:r>
        <w:rPr>
          <w:rFonts w:ascii="Times New Roman"/>
          <w:b w:val="false"/>
          <w:i w:val="false"/>
          <w:color w:val="000000"/>
          <w:sz w:val="28"/>
        </w:rPr>
        <w:t>
      3) отменить предписание;</w:t>
      </w:r>
      <w:r>
        <w:br/>
      </w:r>
      <w:r>
        <w:rPr>
          <w:rFonts w:ascii="Times New Roman"/>
          <w:b w:val="false"/>
          <w:i w:val="false"/>
          <w:color w:val="000000"/>
          <w:sz w:val="28"/>
        </w:rPr>
        <w:t>
      4) принять новое предписание.</w:t>
      </w:r>
    </w:p>
    <w:p>
      <w:pPr>
        <w:spacing w:after="0"/>
        <w:ind w:left="0"/>
        <w:jc w:val="both"/>
      </w:pPr>
      <w:r>
        <w:rPr>
          <w:rFonts w:ascii="Times New Roman"/>
          <w:b/>
          <w:i w:val="false"/>
          <w:color w:val="000080"/>
          <w:sz w:val="28"/>
        </w:rPr>
        <w:t>      Статья 71. Проверка, предписаний территориальных подразделений антимонопольного органа</w:t>
      </w:r>
      <w:r>
        <w:br/>
      </w:r>
      <w:r>
        <w:rPr>
          <w:rFonts w:ascii="Times New Roman"/>
          <w:b w:val="false"/>
          <w:i w:val="false"/>
          <w:color w:val="000000"/>
          <w:sz w:val="28"/>
        </w:rPr>
        <w:t>
      Предписания, принятые территориальными подразделениями антимонопольного органа, могут быть проверены по заявлениям заинтересованных лиц или по собственной инициативе антимонопольным органом в установленном им порядке.</w:t>
      </w:r>
    </w:p>
    <w:p>
      <w:pPr>
        <w:spacing w:after="0"/>
        <w:ind w:left="0"/>
        <w:jc w:val="both"/>
      </w:pPr>
      <w:r>
        <w:rPr>
          <w:rFonts w:ascii="Times New Roman"/>
          <w:b/>
          <w:i w:val="false"/>
          <w:color w:val="000080"/>
          <w:sz w:val="28"/>
        </w:rPr>
        <w:t>      Статья 72. Обжалование предписаний антимонопольного органа</w:t>
      </w:r>
      <w:r>
        <w:br/>
      </w:r>
      <w:r>
        <w:rPr>
          <w:rFonts w:ascii="Times New Roman"/>
          <w:b w:val="false"/>
          <w:i w:val="false"/>
          <w:color w:val="000000"/>
          <w:sz w:val="28"/>
        </w:rPr>
        <w:t>
      1. Предписания антимонопольного органа могут быть обжалованы в суде в порядке, установленном законодательством Республики Казахстан.</w:t>
      </w:r>
      <w:r>
        <w:br/>
      </w:r>
      <w:r>
        <w:rPr>
          <w:rFonts w:ascii="Times New Roman"/>
          <w:b w:val="false"/>
          <w:i w:val="false"/>
          <w:color w:val="000000"/>
          <w:sz w:val="28"/>
        </w:rPr>
        <w:t>
      2. Основаниями для обжалования в антимонопольный орган предписаний территориального подразделения являются:</w:t>
      </w:r>
      <w:r>
        <w:br/>
      </w:r>
      <w:r>
        <w:rPr>
          <w:rFonts w:ascii="Times New Roman"/>
          <w:b w:val="false"/>
          <w:i w:val="false"/>
          <w:color w:val="000000"/>
          <w:sz w:val="28"/>
        </w:rPr>
        <w:t>
      1) неполное выяснение обстоятельств, имеющих значение для дела;</w:t>
      </w:r>
      <w:r>
        <w:br/>
      </w:r>
      <w:r>
        <w:rPr>
          <w:rFonts w:ascii="Times New Roman"/>
          <w:b w:val="false"/>
          <w:i w:val="false"/>
          <w:color w:val="000000"/>
          <w:sz w:val="28"/>
        </w:rPr>
        <w:t>
      2) недоказанность обстоятельств, имеющих значение для дела и признанных установленными;</w:t>
      </w:r>
      <w:r>
        <w:br/>
      </w:r>
      <w:r>
        <w:rPr>
          <w:rFonts w:ascii="Times New Roman"/>
          <w:b w:val="false"/>
          <w:i w:val="false"/>
          <w:color w:val="000000"/>
          <w:sz w:val="28"/>
        </w:rPr>
        <w:t>
      3) несоответствие выводов, изложенных в решении, обстоятельствам дела;</w:t>
      </w:r>
      <w:r>
        <w:br/>
      </w:r>
      <w:r>
        <w:rPr>
          <w:rFonts w:ascii="Times New Roman"/>
          <w:b w:val="false"/>
          <w:i w:val="false"/>
          <w:color w:val="000000"/>
          <w:sz w:val="28"/>
        </w:rPr>
        <w:t>
      4) нарушение или неправильное применение норм законодательства Республики Казахстан.</w:t>
      </w:r>
      <w:r>
        <w:br/>
      </w:r>
      <w:r>
        <w:rPr>
          <w:rFonts w:ascii="Times New Roman"/>
          <w:b w:val="false"/>
          <w:i w:val="false"/>
          <w:color w:val="000000"/>
          <w:sz w:val="28"/>
        </w:rPr>
        <w:t>
      3. Предписание территориального подразделения антимонопольного органа может быть обжаловано субъектом рынка в антимонопольном органе либо в суде в течение трех месяцев со дня, когда оно было вручено субъекту рынка, в порядке, установленном законодательством Республики Казахстан.</w:t>
      </w:r>
    </w:p>
    <w:p>
      <w:pPr>
        <w:spacing w:after="0"/>
        <w:ind w:left="0"/>
        <w:jc w:val="both"/>
      </w:pPr>
      <w:r>
        <w:rPr>
          <w:rFonts w:ascii="Times New Roman"/>
          <w:b/>
          <w:i w:val="false"/>
          <w:color w:val="000080"/>
          <w:sz w:val="28"/>
        </w:rPr>
        <w:t>      Статья 73. Принудительное разделение или выделение в случаях злоупотребления доминирующим или монопольным положением</w:t>
      </w:r>
      <w:r>
        <w:br/>
      </w: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статьями 10, 11 и 13 настоящего закона, и продолжает совершать действия ограничивающие конкуренцию, антимонопольный орган в целях развития конкуренции вправе обратиться в суд с иском о принудительном разделении данного субъекта рынка или выделении из его состава на базе его структурных подразделений одного или нескольких юридических лиц.</w:t>
      </w:r>
      <w:r>
        <w:br/>
      </w:r>
      <w:r>
        <w:rPr>
          <w:rFonts w:ascii="Times New Roman"/>
          <w:b w:val="false"/>
          <w:i w:val="false"/>
          <w:color w:val="000000"/>
          <w:sz w:val="28"/>
        </w:rPr>
        <w:t>
      2. Суд принимает решение о принудительном разделении или выделении в целях развития конкуренции, если выполняются в совокупности следующие условия:</w:t>
      </w:r>
      <w:r>
        <w:br/>
      </w:r>
      <w:r>
        <w:rPr>
          <w:rFonts w:ascii="Times New Roman"/>
          <w:b w:val="false"/>
          <w:i w:val="false"/>
          <w:color w:val="000000"/>
          <w:sz w:val="28"/>
        </w:rPr>
        <w:t>
      1) отсутствует технологически обусловленная взаимосвязь структурных подразделений;</w:t>
      </w:r>
      <w:r>
        <w:br/>
      </w:r>
      <w:r>
        <w:rPr>
          <w:rFonts w:ascii="Times New Roman"/>
          <w:b w:val="false"/>
          <w:i w:val="false"/>
          <w:color w:val="000000"/>
          <w:sz w:val="28"/>
        </w:rPr>
        <w:t>
      2) существует возможность самостоятельной деятельности на соответствующем товарном рынке для юридических лиц, созданных в результате реорганизации.</w:t>
      </w:r>
      <w:r>
        <w:br/>
      </w:r>
      <w:r>
        <w:rPr>
          <w:rFonts w:ascii="Times New Roman"/>
          <w:b w:val="false"/>
          <w:i w:val="false"/>
          <w:color w:val="000000"/>
          <w:sz w:val="28"/>
        </w:rPr>
        <w:t>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w:t>
      </w:r>
    </w:p>
    <w:p>
      <w:pPr>
        <w:spacing w:after="0"/>
        <w:ind w:left="0"/>
        <w:jc w:val="both"/>
      </w:pPr>
      <w:r>
        <w:rPr>
          <w:rFonts w:ascii="Times New Roman"/>
          <w:b/>
          <w:i w:val="false"/>
          <w:color w:val="000080"/>
          <w:sz w:val="28"/>
        </w:rPr>
        <w:t>Глава 12. Ответственность за нарушение антимонопольного</w:t>
      </w:r>
      <w:r>
        <w:br/>
      </w:r>
      <w:r>
        <w:rPr>
          <w:rFonts w:ascii="Times New Roman"/>
          <w:b w:val="false"/>
          <w:i w:val="false"/>
          <w:color w:val="000000"/>
          <w:sz w:val="28"/>
        </w:rPr>
        <w:t>
</w:t>
      </w:r>
      <w:r>
        <w:rPr>
          <w:rFonts w:ascii="Times New Roman"/>
          <w:b/>
          <w:i w:val="false"/>
          <w:color w:val="000080"/>
          <w:sz w:val="28"/>
        </w:rPr>
        <w:t>законодательства Республики Казахстан</w:t>
      </w:r>
    </w:p>
    <w:p>
      <w:pPr>
        <w:spacing w:after="0"/>
        <w:ind w:left="0"/>
        <w:jc w:val="both"/>
      </w:pPr>
      <w:r>
        <w:rPr>
          <w:rFonts w:ascii="Times New Roman"/>
          <w:b/>
          <w:i w:val="false"/>
          <w:color w:val="000080"/>
          <w:sz w:val="28"/>
        </w:rPr>
        <w:t>      Статья 74. Ответственность за нарушение антимонопольного законодательства Республики Казахстан</w:t>
      </w:r>
      <w:r>
        <w:br/>
      </w:r>
      <w:r>
        <w:rPr>
          <w:rFonts w:ascii="Times New Roman"/>
          <w:b w:val="false"/>
          <w:i w:val="false"/>
          <w:color w:val="000000"/>
          <w:sz w:val="28"/>
        </w:rPr>
        <w:t>
      Нарушение антимонопольного законодательства Республики Казахстан влечет ответственность в соответствии с законами Республики Казахстан.</w:t>
      </w:r>
    </w:p>
    <w:p>
      <w:pPr>
        <w:spacing w:after="0"/>
        <w:ind w:left="0"/>
        <w:jc w:val="both"/>
      </w:pPr>
      <w:r>
        <w:rPr>
          <w:rFonts w:ascii="Times New Roman"/>
          <w:b/>
          <w:i w:val="false"/>
          <w:color w:val="000080"/>
          <w:sz w:val="28"/>
        </w:rPr>
        <w:t>      Статья 75. Освобождение от перечисления монопольного дохода</w:t>
      </w:r>
      <w:r>
        <w:br/>
      </w:r>
      <w:r>
        <w:rPr>
          <w:rFonts w:ascii="Times New Roman"/>
          <w:b w:val="false"/>
          <w:i w:val="false"/>
          <w:color w:val="000000"/>
          <w:sz w:val="28"/>
        </w:rPr>
        <w:t>
      1. Антимонопольный орган инициирует ходатайство в судебные органы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 при совокупном соблюдении следующих условий:</w:t>
      </w:r>
      <w:r>
        <w:br/>
      </w: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согласованных действиях, антимонопольный орган не получал информации о данных антиконкурентных соглашениях или согласованных действиях из других источников;</w:t>
      </w:r>
      <w:r>
        <w:br/>
      </w:r>
      <w:r>
        <w:rPr>
          <w:rFonts w:ascii="Times New Roman"/>
          <w:b w:val="false"/>
          <w:i w:val="false"/>
          <w:color w:val="000000"/>
          <w:sz w:val="28"/>
        </w:rPr>
        <w:t>
      2) субъект рынка предпринимает меры по прекращению своего участия в антиконкурентных соглашениях или согласованных действиях;</w:t>
      </w:r>
      <w:r>
        <w:br/>
      </w:r>
      <w:r>
        <w:rPr>
          <w:rFonts w:ascii="Times New Roman"/>
          <w:b w:val="false"/>
          <w:i w:val="false"/>
          <w:color w:val="000000"/>
          <w:sz w:val="28"/>
        </w:rPr>
        <w:t>
      3) субъект рынка сообщает имеющуюся информацию о фактах антиконкурентных соглашений или согласованных действий на протяжении всего расследования;</w:t>
      </w:r>
      <w:r>
        <w:br/>
      </w:r>
      <w:r>
        <w:rPr>
          <w:rFonts w:ascii="Times New Roman"/>
          <w:b w:val="false"/>
          <w:i w:val="false"/>
          <w:color w:val="000000"/>
          <w:sz w:val="28"/>
        </w:rPr>
        <w:t>
      4) добровольном возмещении субъектом рынка ущерба потребителям, причиненного в результате совершения антиконкурентных соглашений или согласованных действий.</w:t>
      </w:r>
      <w:r>
        <w:br/>
      </w:r>
      <w:r>
        <w:rPr>
          <w:rFonts w:ascii="Times New Roman"/>
          <w:b w:val="false"/>
          <w:i w:val="false"/>
          <w:color w:val="000000"/>
          <w:sz w:val="28"/>
        </w:rPr>
        <w:t>
      2. Решение об освобождении от изъятия монопольного дохода субъекта рынка в связи с деятельным раскаянием принимается судом в соответствии с нормами уголовного и административного законодательства Республики Казахстан.</w:t>
      </w:r>
    </w:p>
    <w:p>
      <w:pPr>
        <w:spacing w:after="0"/>
        <w:ind w:left="0"/>
        <w:jc w:val="both"/>
      </w:pPr>
      <w:r>
        <w:rPr>
          <w:rFonts w:ascii="Times New Roman"/>
          <w:b/>
          <w:i w:val="false"/>
          <w:color w:val="000080"/>
          <w:sz w:val="28"/>
        </w:rPr>
        <w:t>РАЗДЕЛ 5. Заключительные и переходные положения</w:t>
      </w:r>
    </w:p>
    <w:p>
      <w:pPr>
        <w:spacing w:after="0"/>
        <w:ind w:left="0"/>
        <w:jc w:val="both"/>
      </w:pPr>
      <w:r>
        <w:rPr>
          <w:rFonts w:ascii="Times New Roman"/>
          <w:b/>
          <w:i w:val="false"/>
          <w:color w:val="000080"/>
          <w:sz w:val="28"/>
        </w:rPr>
        <w:t>Глава 13. Переходные положения</w:t>
      </w:r>
    </w:p>
    <w:p>
      <w:pPr>
        <w:spacing w:after="0"/>
        <w:ind w:left="0"/>
        <w:jc w:val="both"/>
      </w:pPr>
      <w:r>
        <w:rPr>
          <w:rFonts w:ascii="Times New Roman"/>
          <w:b/>
          <w:i w:val="false"/>
          <w:color w:val="000080"/>
          <w:sz w:val="28"/>
        </w:rPr>
        <w:t>      Статья 76. Деятельность действующих государственных предприятий</w:t>
      </w:r>
      <w:r>
        <w:br/>
      </w:r>
      <w:r>
        <w:rPr>
          <w:rFonts w:ascii="Times New Roman"/>
          <w:b w:val="false"/>
          <w:i w:val="false"/>
          <w:color w:val="000000"/>
          <w:sz w:val="28"/>
        </w:rPr>
        <w:t>
      1. Государственные предприятия, созданные до введения в действие настоящего закона, за исключением созданных Правительством Республики Казахстан, обязаны в течение двух лет со дня введения его в действие получить положительное заключение Антимонопольного органа на свою дальнейшую деятельность на соответствующем товарном рынке.</w:t>
      </w:r>
      <w:r>
        <w:br/>
      </w:r>
      <w:r>
        <w:rPr>
          <w:rFonts w:ascii="Times New Roman"/>
          <w:b w:val="false"/>
          <w:i w:val="false"/>
          <w:color w:val="000000"/>
          <w:sz w:val="28"/>
        </w:rPr>
        <w:t>
      2. Антимонопольный орган в этот же срок обязан обследовать товарные рынки, на которых действуют государственные предприятия, и подготовить заключения об уровне развития конкуренции на данных товарных рынках, в том числе о целесообразности дальнейшей деятельности на данном товарном рынке государственных предприятий.</w:t>
      </w:r>
      <w:r>
        <w:br/>
      </w:r>
      <w:r>
        <w:rPr>
          <w:rFonts w:ascii="Times New Roman"/>
          <w:b w:val="false"/>
          <w:i w:val="false"/>
          <w:color w:val="000000"/>
          <w:sz w:val="28"/>
        </w:rPr>
        <w:t>
      3. Государственные предприятия, созданные до введения в действие настоящего Закона, и не получившие положительное заключение антимонопольного органа на дальнейшую деятельность, в течение срока, установленного пунктом 1 настоящей статьи, в течение трех месяцев по истечению данного срока должны быть приватизированы или преобразованы в государственное учреждение в соответствии с законодательством Республики Казахстан.</w:t>
      </w:r>
    </w:p>
    <w:p>
      <w:pPr>
        <w:spacing w:after="0"/>
        <w:ind w:left="0"/>
        <w:jc w:val="both"/>
      </w:pPr>
      <w:r>
        <w:rPr>
          <w:rFonts w:ascii="Times New Roman"/>
          <w:b/>
          <w:i w:val="false"/>
          <w:color w:val="000080"/>
          <w:sz w:val="28"/>
        </w:rPr>
        <w:t>      Статья 77. Деятельность действующих аффилиированных лиц юридического лица, более пятидесяти процентов акции (долей) которых принадлежат государству</w:t>
      </w:r>
      <w:r>
        <w:br/>
      </w:r>
      <w:r>
        <w:rPr>
          <w:rFonts w:ascii="Times New Roman"/>
          <w:b w:val="false"/>
          <w:i w:val="false"/>
          <w:color w:val="000000"/>
          <w:sz w:val="28"/>
        </w:rPr>
        <w:t>
      1. Аффиллиированные лица юридического лица, более пятидесяти процентов акций (долей) которых принадлежат государству, созданные до введения в действие настоящего Закона, за исключением созданных Правительством Республики Казахстан или когда такое создание прямо предусмотрено законами Республики Казахстан, обязаны в течение трех лет со дня введения в действие настоящего Закона получить положительное заключение антимонопольного органа на дальнейшую деятельность на соответствующем товарном рынке.</w:t>
      </w:r>
      <w:r>
        <w:br/>
      </w:r>
      <w:r>
        <w:rPr>
          <w:rFonts w:ascii="Times New Roman"/>
          <w:b w:val="false"/>
          <w:i w:val="false"/>
          <w:color w:val="000000"/>
          <w:sz w:val="28"/>
        </w:rPr>
        <w:t>
      2. Антимонопольный орган в этот же срок обязан обследовать товарные рынки, на которых действуют данные субъекты рынка, и подготовить заключение об уровне развития конкуренции на данных товарных рынках, том числе о целесообразности дальнейшего присутствия на данном товарном рынке государства в лице хозяйствующего товарищества и акционерного общества.</w:t>
      </w:r>
      <w:r>
        <w:br/>
      </w:r>
      <w:r>
        <w:rPr>
          <w:rFonts w:ascii="Times New Roman"/>
          <w:b w:val="false"/>
          <w:i w:val="false"/>
          <w:color w:val="000000"/>
          <w:sz w:val="28"/>
        </w:rPr>
        <w:t>
      3. Акции (доли) аффиллированных лиц юридического лица, более пятидесяти процентов акций (долей) которых принадлежат государству, созданных до введения в действие настоящего Закона, и не получивших согласия антимонопольного органа на дальнейшую деятельность в соответствующей отрасли, в течение трех месяцев по истечению срока, установленного пунктом 1 настоящей статьи, должны быть выставлены на торги. Продажа акций (долей) данных субъектов рынка осуществляется юридическим лицам, за исключением тех, в которых более двадцати пяти процентов акций (долей) принадлежат государству.</w:t>
      </w:r>
    </w:p>
    <w:p>
      <w:pPr>
        <w:spacing w:after="0"/>
        <w:ind w:left="0"/>
        <w:jc w:val="both"/>
      </w:pPr>
      <w:r>
        <w:rPr>
          <w:rFonts w:ascii="Times New Roman"/>
          <w:b/>
          <w:i w:val="false"/>
          <w:color w:val="000080"/>
          <w:sz w:val="28"/>
        </w:rPr>
        <w:t>      Статья 78. Правление антимонопольного органа</w:t>
      </w:r>
      <w:r>
        <w:br/>
      </w:r>
      <w:r>
        <w:rPr>
          <w:rFonts w:ascii="Times New Roman"/>
          <w:b w:val="false"/>
          <w:i w:val="false"/>
          <w:color w:val="000000"/>
          <w:sz w:val="28"/>
        </w:rPr>
        <w:t>
      Первый состав Правления антимонопольного органа и положение о нем утверждаются не позднее трех месяцев после введения в действие настоящего закона.</w:t>
      </w:r>
      <w:r>
        <w:br/>
      </w:r>
      <w:r>
        <w:rPr>
          <w:rFonts w:ascii="Times New Roman"/>
          <w:b w:val="false"/>
          <w:i w:val="false"/>
          <w:color w:val="000000"/>
          <w:sz w:val="28"/>
        </w:rPr>
        <w:t>
      До утверждения состава Правления и положения о нем полномочия Правления осуществляются антимонопольным органом.</w:t>
      </w:r>
    </w:p>
    <w:p>
      <w:pPr>
        <w:spacing w:after="0"/>
        <w:ind w:left="0"/>
        <w:jc w:val="both"/>
      </w:pPr>
      <w:r>
        <w:rPr>
          <w:rFonts w:ascii="Times New Roman"/>
          <w:b/>
          <w:i w:val="false"/>
          <w:color w:val="000080"/>
          <w:sz w:val="28"/>
        </w:rPr>
        <w:t>Глава 14. Заключительные положения</w:t>
      </w:r>
    </w:p>
    <w:p>
      <w:pPr>
        <w:spacing w:after="0"/>
        <w:ind w:left="0"/>
        <w:jc w:val="both"/>
      </w:pPr>
      <w:r>
        <w:rPr>
          <w:rFonts w:ascii="Times New Roman"/>
          <w:b/>
          <w:i w:val="false"/>
          <w:color w:val="000080"/>
          <w:sz w:val="28"/>
        </w:rPr>
        <w:t>      Статья 79. Порядок применения настоящего Закона</w:t>
      </w:r>
      <w:r>
        <w:br/>
      </w:r>
      <w:r>
        <w:rPr>
          <w:rFonts w:ascii="Times New Roman"/>
          <w:b w:val="false"/>
          <w:i w:val="false"/>
          <w:color w:val="000000"/>
          <w:sz w:val="28"/>
        </w:rPr>
        <w:t>
      Настоящий Закон применяется к общественным отношениям, возникшим после введения его в действие, за исключением случаев, предусмотренных статьями 76 и 77 настоящего Закона. К отношениям, возникшим до введения его в действие, настоящий Закон применяется в части, не противоречащей настоящему Закону, к тем правам и обязанностям, которые сохраняются после введения его в действие.</w:t>
      </w:r>
    </w:p>
    <w:p>
      <w:pPr>
        <w:spacing w:after="0"/>
        <w:ind w:left="0"/>
        <w:jc w:val="both"/>
      </w:pPr>
      <w:r>
        <w:rPr>
          <w:rFonts w:ascii="Times New Roman"/>
          <w:b/>
          <w:i w:val="false"/>
          <w:color w:val="000080"/>
          <w:sz w:val="28"/>
        </w:rPr>
        <w:t>      Статья 80. Порядок введения в действие настоящего Закона</w:t>
      </w:r>
      <w:r>
        <w:br/>
      </w:r>
      <w:r>
        <w:rPr>
          <w:rFonts w:ascii="Times New Roman"/>
          <w:b w:val="false"/>
          <w:i w:val="false"/>
          <w:color w:val="000000"/>
          <w:sz w:val="28"/>
        </w:rPr>
        <w:t>
      1. Настоящий Закон вводится в действие с 1 января 2009 года.</w:t>
      </w:r>
      <w:r>
        <w:br/>
      </w:r>
      <w:r>
        <w:rPr>
          <w:rFonts w:ascii="Times New Roman"/>
          <w:b w:val="false"/>
          <w:i w:val="false"/>
          <w:color w:val="000000"/>
          <w:sz w:val="28"/>
        </w:rPr>
        <w:t>
      2. Признать утратившими силу со дня введения в действие настоящего закона:</w:t>
      </w:r>
      <w:r>
        <w:br/>
      </w: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июня 1998 года "О недобросовестной конкуренции" (Ведомости Парламента Республики Казахстан, 1998 г., N 9-10, ст. 84; 2000 г., N 21, ст. 397; 2004 г., N 23, ст. 142; 2006 г., N 3, ст. 22; N 15, ст. 95);</w:t>
      </w:r>
      <w:r>
        <w:br/>
      </w: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конкуренции и ограничении монополистической деятельности" (Ведомости Парламента Республики Казахстан, 2006 г., N 15, ст. 94; 2007 г., N 19, ст. 148).</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