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bdb9" w14:textId="c4bb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6 ноября 2007 года N 1039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августа 2008 года N 764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стабильности экономики страны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ноября 2007 года N 1039 "Об утверждении Плана первоочередных действий по обеспечению стабильности социально-экономического развития Республики Казахстан" (САПП Республики Казахстан, 2007 г., N 42, ст. 489) следующие дополнения и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1. </w:t>
      </w:r>
      <w:r>
        <w:rPr>
          <w:rFonts w:ascii="Times New Roman"/>
          <w:b w:val="false"/>
          <w:i w:val="false"/>
          <w:color w:val="000000"/>
          <w:sz w:val="28"/>
        </w:rPr>
        <w:t xml:space="preserve">"Анализ текущей ситуации. Цель и задачи":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семнадцатым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обеспечение стабильности реализации бюджетных инвестиционных проектов.";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втором после слова "бизнеса" дополнить словами ", а также финансирования бюджетных инвестиционных проектов;";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двадцать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"2-1) обеспечение стабильности на продовольственном рынке страны;";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восьмом после слова "малого" дополнить словами "и среднего";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2. </w:t>
      </w:r>
      <w:r>
        <w:rPr>
          <w:rFonts w:ascii="Times New Roman"/>
          <w:b w:val="false"/>
          <w:i w:val="false"/>
          <w:color w:val="000000"/>
          <w:sz w:val="28"/>
        </w:rPr>
        <w:t xml:space="preserve">"Механизмы достижения цели и реализации поставленных задач":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аббревиатуру "ФРМП" заменить словами "ФРП "ДАМУ";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"бизнеса" дополнить словами ", а также бюджетных инвестиционных проектов";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"сеть БВУ" дополнить словами "и иные финансовые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"АО "Фонд развития малого предпринимательства" (далее - ФРМП)" заменить словами "АО "Фонд развития предпринимательства "ДАМУ" (далее - ФРП "ДАМУ")";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БВУ и иных финансовых организаций будет определен Государственной комиссией по вопросам модернизации экономики Республики Казахстан (далее - Государственная комиссия).";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"Банки-агенты" заменить словами "БВУ и иные финансовые организации";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восьмой, девятый, десятый, одиннадцатый, двенадцатый, тринадцатый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шестнадцатом после слова "экономики" дополнить словами ", при этом им будет предоставлена возможность финансирования торгово-посреднической деятельности.";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семнадцатым, восемнадцатым, девятнадцатым, двадцатым, двадцать первым, двадцать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"Фондирование БВУ и финансовых организаций будет предоставлено на следующих условиях: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стопроцентное софинансирование проектов малого и среднего бизнеса;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годовая ставка для конечных заемщиков малого и среднего бизнеса не должна превышать 12,5 процента годовых;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освоения для БВУ и финансовых организаций - 6 месяцев со дня получения денежных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средств, направленных на рефинансирование ранее выданных кредитов, не должен превышать 30 процентов от объема полученных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лимит финансирования на одного заемщика до 300000 МРП.";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семнадцатом: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"проектов малого" дополнить словами "и среднего";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"соответствующим требованиям" заменить словами "на предмет их соответствия приоритетным отраслям";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девятнадцатом: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", определенных" заменить словами "и финансовые организации, указанные в перечне, определенном";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"ФРП "ДАМУ" может открыть собственные программы софинансирования проектов малого и среднего бизнеса совместно с местными исполнительными органами.";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двадцатом слова "о сотрудничестве"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двадцать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"малого" дополнить словами "и среднего";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"начатым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"акиматы" дополнить словами "на основе отчетов БВУ и финансовых организаций";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"ФРП "ДАМУ" может осуществлять прямое кредитование заемщиков за счет средств, предоставляемых местными исполнительными органами по региональным отраслевым программам поддержки субъектов малого и среднего бизнеса.";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пункт 2-1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абзацами четырнадцатым и пятнадцатым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создания условий для поддержки субъектов малого и среднего предпринимательства в АПК и их укрепления будут реализовываться инвестиционные программы через социально-предпринимательские корпорации с учетом механизмов государственно-частного партнерства.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социально-предпринимательским корпорациям будут выделяться финансовые ресурсы путем увеличения уставного капитала.";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аббревиатуры "АО "ФРМП" заменить словами "АО "ФРП "ДАМУ";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строками, порядковые номера 6-7, 6-8, 6-9, 6-10, 20-2 следующего содержания: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4112"/>
        <w:gridCol w:w="2780"/>
        <w:gridCol w:w="2071"/>
        <w:gridCol w:w="1661"/>
        <w:gridCol w:w="1463"/>
        <w:gridCol w:w="1321"/>
      </w:tblGrid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6-7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"Қазына"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банках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на программу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совместно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БВУ на условиях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ограничения конечной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ставки для заемщиков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выше 12,5 %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годовых, с лимитом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одного заемщика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300000 МРП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отсутствием ограни-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чений по отраслевому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признаку. При этом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выделение средств со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стороны БВУ должно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быть в соотношении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1:1 к средствам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"Қазына"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аналогичных условиях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на"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6-8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субъектов малого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 бизнеса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через банки второго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уровня в соответ-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ствии с региональ-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приоритетами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конечной ставкой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заемщиков не выше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14 % годовых, путем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выделения средств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резерва Правитель-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неотложные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2008 год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6-9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ФРП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рентабельных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проектов субъектов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малого и среднего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бизнеса в обрабаты-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вающей промышлен-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ности, транспорте,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и отдельных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сферах услуг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конечной ставкой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заемщика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рефинансирования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"ФУР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сованию),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акиматы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щихся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"ФРП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"ДАМУ"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6-10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Капитализация АО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"НК "СПК "Оңтүстік"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МСХ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20-2 </w:t>
            </w:r>
          </w:p>
        </w:tc>
        <w:tc>
          <w:tcPr>
            <w:tcW w:w="4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в городе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ликанского бюджета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МИТ, МЭБП,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МЮ, МФ,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млрд.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 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: в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"АО "ФРМП" - акционерное общество "Фонд развития малого предпринимательства"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"ФРП "ДАМУ" - акционерное общество "Фонд развития предпринимательства "ДАМУ";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"НК "СПК "Оңтүстік" - акционерное общество "Национальная компания "Социально-предпринимательская корпорация "Оңтүстік";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Плане рекомендуемых мероприятий по реализации Плана первоочередных действий по обеспечению стабильности социально-экономического развития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аббревиатуры "АО "ФРМП" заменить словами "АО "ФРП "ДАМУ";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расшифровке аббревиатур: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"АО "ФРМП" - акционерное общество "Фонд развития малого предпринимательства"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"АО "ФРП "ДАМУ" - акционерное общество "Фонд развития предпринимательства "ДАМУ".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