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02da" w14:textId="8660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государственного учреждения "Государственный Фонд поддержки культуры и искусства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2008 года N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государственного учреждения "Государственный Фонд поддержки культуры и искусства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реорганизации государственного учреждения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"Государственный Фонд поддержки культуры и искусства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 развития культурных ценностей и традиций народа Казахстана
</w:t>
      </w:r>
      <w:r>
        <w:rPr>
          <w:rFonts w:ascii="Times New Roman"/>
          <w:b/>
          <w:i w:val="false"/>
          <w:color w:val="000000"/>
          <w:sz w:val="28"/>
        </w:rPr>
        <w:t>
 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"Государственный Фонд поддержки культуры и искусства в Республике Казахстан" путем преобразования в акционерное общество "Фонд духовного развития народа Казахстана" (далее - Общество) со стопроцентным участием государства в его уставном капитале.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и поддержку развития культурных ценностей и традиций народа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реализацию прорывных проектов по развитию и углублению интеграции казахстанской культуры в мировое культурное пространство;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исследование и обоснование по идентификации Республики Казахстан в мировом культурном пространстве;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и обеспечение реализации проектов в области культуры и искусства;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духовному обогащению национальных культур народа Казахстана и участию их в международном культурном обмене;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способствование в организации и проведении ежегодных смотров-конкурсов, фестивалей, семинаров, музейных и книжных выставок, направленных на социально-экономическое развитие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формирование уставного капитала Общества в размере 58400000 (пятьдесят восемь миллионов четыреста тысяч) тенге за счет средств республиканского бюджета на 2008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