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422b" w14:textId="f8d4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специальной экономической зоны "Бурабай"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632. Утратило силу постановлением Правительства Республики Казахстан от 12 марта 2018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12.03.2018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января 2008 года N 512 "О создании специальной экономической зоны "Бурабай"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"Территориальный департамент Комитета индустрии туризма Министерства туризма и спорта Республики Казахстан - Администрация специальной экономической зоны "Бурабай" (далее - Администрация).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17.07.2008 </w:t>
      </w:r>
      <w:r>
        <w:rPr>
          <w:rFonts w:ascii="Times New Roman"/>
          <w:b w:val="false"/>
          <w:i w:val="false"/>
          <w:color w:val="000000"/>
          <w:sz w:val="28"/>
        </w:rPr>
        <w:t>N 696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31.03.2009 </w:t>
      </w:r>
      <w:r>
        <w:rPr>
          <w:rFonts w:ascii="Times New Roman"/>
          <w:b w:val="false"/>
          <w:i w:val="false"/>
          <w:color w:val="000000"/>
          <w:sz w:val="28"/>
        </w:rPr>
        <w:t>N 444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Определить основным предметом деятельности Администрации: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государственными органами по вопросам деятельности специальной экономической зоны;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во временное возмездное землепользование (аренду) участникам специальной экономической зоны, а также юридическим лицам, индивидуальным предпринимателям и нерезидентам, осуществляющим деятельность через постоянное учреждение, зарегистрированным на территории специальной экономической зоны, земельных участков;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расчета суммы платы за пользование земельными участками на территории специальной экономической зоны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 допуске физических и юридических лиц к осуществлению деятельности на территории специальной экономической зоны в порядке, определяемом уполномоченным органом;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с участниками специальной экономической зоны соглашений о ведении деятельности;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проверок по исполнению соглашений о ведении деятельности участниками специальной экономической зоны;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предоставление государственным органам информации о деятельности специальной экономической зоны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в соответствии с законодательством Республики Казахстан строительства и последующего эксплуатационного обслуживания инфраструктурных ресурсов. </w:t>
      </w:r>
      <w:r>
        <w:rPr>
          <w:rFonts w:ascii="Times New Roman"/>
          <w:b w:val="false"/>
          <w:i w:val="false"/>
          <w:color w:val="000000"/>
          <w:sz w:val="28"/>
        </w:rPr>
        <w:t>См. Z1100000469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туризма и спорта Республики Казахстан в установленном законодательством порядке 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положение об Администрации и обеспечить ее регистрацию в органах юстиции;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в установленном законодательством порядке компанию-оператора;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17.07.2008 </w:t>
      </w:r>
      <w:r>
        <w:rPr>
          <w:rFonts w:ascii="Times New Roman"/>
          <w:b w:val="false"/>
          <w:i w:val="false"/>
          <w:color w:val="000000"/>
          <w:sz w:val="28"/>
        </w:rPr>
        <w:t>N 696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