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6f9a" w14:textId="25b6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2008 года N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2008 год на неотложные затраты, целевые текущие трансферты в сумме 1500000000 (один миллиард пятьсот миллионов) тенге для перечисления акимату Актюбинской области на проведение дорожно-ремонтных работ улиц города Актобе.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