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b62" w14:textId="5a1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Транспортного кодекса Республики Казахстан, проектов законов Республики Казахстан "Об использовании воздушного пространства Республики Казахстан" и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2008 года N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Транспортного кодекса Республики Казахстан, проекты законов Республики Казахстан "Об использовании воздушного пространства Республики Казахстан" и "О внесении изменений и дополнений в некоторые законодательные акты Республики Казахстан по вопросам транспорта", внесенные постановлениями Правительства Республики Казахстан от 27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927 </w:t>
      </w:r>
      <w:r>
        <w:rPr>
          <w:rFonts w:ascii="Times New Roman"/>
          <w:b w:val="false"/>
          <w:i w:val="false"/>
          <w:color w:val="000000"/>
          <w:sz w:val="28"/>
        </w:rPr>
        <w:t>, от 1 ноября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1037 </w:t>
      </w:r>
      <w:r>
        <w:rPr>
          <w:rFonts w:ascii="Times New Roman"/>
          <w:b w:val="false"/>
          <w:i w:val="false"/>
          <w:color w:val="000000"/>
          <w:sz w:val="28"/>
        </w:rPr>
        <w:t>и 8 ноября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1067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