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3f577" w14:textId="693f5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Соглашения между Правительством Республики Казахстан и Правительством Российской Федерации об оформлении в собственность Республики Казахстан здания в городе Москве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21 мая 2008 года N 489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Одобрить прилагаемый проект Соглашения между Правительством Республики Казахстан и Правительством Российской Федерации об оформлении в собственность Республики Казахстан здания в городе Москве.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Уполномочить заместителя Министра иностранных дел Республики Казахстан Смирнова Анатолия Владимировича подписать от имени Правительства Республики Казахстан Соглашение между Правительством Республики Казахстан и Правительством Российской Федерации об оформлении в собственность Республики Казахстан здания в городе Москве, разрешив вносить изменения и дополнения, не имеющие принципиального характера.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Признать утратившим силу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17 ноября 2006 года N 1087 "О подписании Соглашения между Правительством Республики Казахстан и Правительством Российской Федерации о передаче в собственность Республики Казахстан здания, находящегося на территории Российской Федерации по адресу: город Москва, Чистопрудный бульвар, дом 3, строение 2".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вводится в действие со дня подписания.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 К. Масимов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Одобрено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мая 2008 года N 489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проект </w:t>
      </w:r>
    </w:p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Соглашение </w:t>
      </w:r>
      <w:r>
        <w:br/>
      </w:r>
      <w:r>
        <w:rPr>
          <w:rFonts w:ascii="Times New Roman"/>
          <w:b/>
          <w:i w:val="false"/>
          <w:color w:val="000000"/>
        </w:rPr>
        <w:t xml:space="preserve">
между Правительством Республики Казахстан и Правительством </w:t>
      </w:r>
      <w:r>
        <w:br/>
      </w:r>
      <w:r>
        <w:rPr>
          <w:rFonts w:ascii="Times New Roman"/>
          <w:b/>
          <w:i w:val="false"/>
          <w:color w:val="000000"/>
        </w:rPr>
        <w:t xml:space="preserve">
Российской Федерации об оформлении в собственность Республики </w:t>
      </w:r>
      <w:r>
        <w:br/>
      </w:r>
      <w:r>
        <w:rPr>
          <w:rFonts w:ascii="Times New Roman"/>
          <w:b/>
          <w:i w:val="false"/>
          <w:color w:val="000000"/>
        </w:rPr>
        <w:t xml:space="preserve">
Казахстан здания в городе Москве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и Правительство Российской Федерации, именуемые в дальнейшем Сторонами,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принимая во внимание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Венскую конвенцию 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дипломатических сношениях от 18 апреля 1961 года, Соглашение " </w:t>
      </w:r>
      <w:r>
        <w:rPr>
          <w:rFonts w:ascii="Times New Roman"/>
          <w:b w:val="false"/>
          <w:i w:val="false"/>
          <w:color w:val="000000"/>
          <w:sz w:val="28"/>
        </w:rPr>
        <w:t xml:space="preserve">О взаимном признании прав и регулировании отношений собственности </w:t>
      </w:r>
      <w:r>
        <w:rPr>
          <w:rFonts w:ascii="Times New Roman"/>
          <w:b w:val="false"/>
          <w:i w:val="false"/>
          <w:color w:val="000000"/>
          <w:sz w:val="28"/>
        </w:rPr>
        <w:t>" от 9 октября 1992 года и в соответствии с положениями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Соглашения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Правительством Республики Казахстан и Правительством Российской Федерации об условиях размещения и обслуживания дипломатических представительств и консульских учреждений Республики Казахстан в Российской Федерации и Российской Федерации в Республике Казахстан от 12 октября 1998 года,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согласились о нижеследующем: </w:t>
      </w:r>
    </w:p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Российская Сторона оформляет в собственность Республики Казахстан здание общей площадью 5113 кв. м, расположенное по адресу: г. Москва, Чистопрудный бульвар, дом 3, строение 2, именуемое в дальнейшем "Здание", для его использования Посольством Республики Казахстан в Российской Федерации в строгом соответствии с пунктом 3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41 </w:t>
      </w:r>
      <w:r>
        <w:rPr>
          <w:rFonts w:ascii="Times New Roman"/>
          <w:b w:val="false"/>
          <w:i w:val="false"/>
          <w:color w:val="000000"/>
          <w:sz w:val="28"/>
        </w:rPr>
        <w:t xml:space="preserve"> Венской конвенции о дипломатических сношениях от 18 апреля 1961 года. </w:t>
      </w:r>
    </w:p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2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Здание, указанное в статье 1 настоящего Соглашения, передается свободным от долгов, обременении и прав третьих лиц. </w:t>
      </w:r>
    </w:p>
    <w:bookmarkStart w:name="z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3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Здание, указанное в статье 1 настоящего Соглашения, может быть продано с учетом преимущественного права государства пребывания на его приобретение. Действие настоящего Соглашения в отношении проданного здания автоматически прекращается. </w:t>
      </w:r>
    </w:p>
    <w:bookmarkStart w:name="z1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4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Российская Сторона в соответствии с законодательством Российской Федерации обеспечит юридическое оформление права собственности на здание, указанное в статье 1 настоящего Соглашения. </w:t>
      </w:r>
    </w:p>
    <w:bookmarkStart w:name="z1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5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Оплата коммунальных услуг за пользование телефонами, телетайпной связью, радиоустановками, за ремонт и содержание здания, указанного в статье 1 настоящего Соглашения, производится по нормативам и тарифам, действующим в Российской Федерации. </w:t>
      </w:r>
    </w:p>
    <w:bookmarkStart w:name="z1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6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случае возникновения споров между Сторонами по толкованию или применению положений настоящего Соглашения Стороны разрешают их путем переговоров или консультаций. </w:t>
      </w:r>
    </w:p>
    <w:bookmarkStart w:name="z1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7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 согласию Сторон в настоящее Соглашение могут вноситься изменения, которые оформляются отдельными протоколами. </w:t>
      </w:r>
    </w:p>
    <w:bookmarkStart w:name="z14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8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Настоящее Соглашение вступает в силу с даты получения последнего письменного уведомления о выполнении Сторонами внутригосударственных процедур, необходимых для его вступления в силу.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Совершено в городе ______________ "___" ______________" 2008 года в двух экземплярах, каждый на русском и казахском языках, имеющих одинаковую силу.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возникновения разногласий при толковании положений настоящего Соглашения стороны используют текст на русском языке.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За Правительство                                За Правительство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      Российской Федерации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