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9475" w14:textId="b499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июня 2007 года N 555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2008 года N 422. Утратило силу постановлением Правительства Республики Казахстан от 25 января 2012 года № 162.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25.01.2012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555 "Об утверждении Правил лицензирования деятельности и квалификационных требований в сфере архитектуры, градостроительства и строительства" (САПП Республики Казахстан 2007 г., N 23, ст. 261) следующее изменение: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лицензирования деятельности и квалификационных требований в сфере архитектуры, градостроительства и строительства, утвержденных указанным постановлением: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пунктов 9, 10, 11, 12 слово "долгосрочной" исключить.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