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1687" w14:textId="41b1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города Астаны государственный пакет акций акционерного общества "Астанаэнергосервис" в размере 18,21 (восемнадцать целых двадцать одна сотая) процента от общего количества размещенных акций.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акимом города Астаны принять иные меры, вытекающие из данного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дополнение и изменение: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коммунальной собственности: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107-7, следующего содержания: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"107-7 АО "Астанаэнергосервис";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