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db5a" w14:textId="571d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2008 года N 296. Утратило силу постановлением Правительства Республики Казахстан от 28 февраля 2012 года № 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28.02.2012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от утвержденного государственного образовательного заказа для: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 из числа инвалидов I, II группы, инвалидов с детства, детей-инвалидов - 0,5 процента;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приравненных по льготам и гарантиям к участникам войны и инвалидам войны - 0,5 процента;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 из числа аульной (сельской) молодежи на специальности, определяющей социально-экономическое развитие аула (села) - 30 процентов;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 казахской национальности, не являющихся гражданами Республики Казахстан - 2 процента;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детей-сирот и детей, оставшихся без попечения родителей - 1 процент.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2002 года N 1188 "Об установлении квоты приема при поступлении на учебу в организации среднего профессионального и высшего профессионального образования для отдельных категорий лиц" (САПП Республики Казахстан, 2002 г., N 39, ст. 404);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декабря 2004 года N 1276 "О внесении изменения в постановление Правительства Республики Казахстан от 11 ноября 2002 года N 1188" (САПП Республики Казахстан, 2004 г., N 48, ст. 612).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