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577c" w14:textId="5e75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кредитных ресурсов из республиканского бюджета на 2008 год акционерному обществу "Достык Энерго" для урегулирования задолженности акционерного общества "Западно-Казахстанская распределительная электросетевая компания" перед хозяйствующими субъектами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2008 года N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декабря 2007 года N 1223 "О реализации Закона Республики Казахстан "О республиканском бюджете на 2008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кредитных ресурсов из республиканского бюджета на 2008 год акционерному обществу "Достык Энерго" для урегулирования задолженности акционерного общества "Западно-Казахстанская распределительная электросетевая компания" перед хозяйствующими субъектами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2008 года N 284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предоставления кредитных ресурсов из республиканского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на 2008 год акционерному обществу "Достык Энерго"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урегулирования задолженности акционерного 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"Западно-Казахстанская распределительная электросетевая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компания" перед хозяйствующими субъектами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кредитных ресурсов из республиканского бюджета на 2008 год акционерному обществу "Достык Энерго" для урегулирования задолженности акционерного общества "Западно-Казахстанская распределительная электросетевая компания" перед хозяйствующими субъектами Российской Федерации (далее - Правила) разработаны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6 декабря 2007 года "О республиканском бюджете на 2008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"Достык Энерго" (далее - заемщик) предоставляется кредит в размере эквивалентном 21000000 (двадцать один миллион) долларам США (далее - кредит) посредством заключения кредитного договора и при условии предоставления заемщиком обеспечения исполнения обязательств по возврату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постановлением Правительства РК от 26.09.2008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предоставления кредита является приобретение прав требований российских кредиторов к акционерному обществу "Западно-Казахстанская распределительная электросетевая компания" за поставленную электроэнергию в 1998-1999 годах из Российской Федерации потребителям Западно-Казахстанской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Возврат кредита обеспечивается в установленном законодательством порядке путем предоставления прав требований.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финансов Республики Казахстан (далее - кредитор), Министерство энергетики и минеральных ресурсов Республики Казахстан (далее - Администратор) и акционерное общество "Банк Развития Казахстана" (далее - поверенный (агент) в установленном законодательством порядке заключают с заемщиком кредитный договор.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Поверенный (агент) обслуживает кредит, проводит расчеты с заемщиком, проводит мониторинг финансового состояния заемщика, взыскивает задолженность в установленном законодательством порядке и выполняет по мере необходимости иные поручения кредитора в соответствии с бюджетным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Оплата поверенному (агенту) вознаграждения за выполнение указанных в пункте 6 действий осуществляется Администратором за счет средств, предусмотренных в бюджете на соответствующий финансовый год, условия оплаты которых определяются кредитным договором.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Администратор обеспечивает выполнение мероприятий и оформление документов, предусмотренных схемой погашения взаимных задолженностей в энергетике между хозяйствующими субъектами Республики Казахстан и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Основные условия предоставления кредита заемщику: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предоставляется в тенге на условиях срочности, платности и возвратности на срок тридцать лет с десятилетним льготным периодом погашения основного долга по ставке вознаграждения, устанавливаемой в соответствии с Правилами исполнения республиканского и местных бюджетов,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выплата начисленного вознаграждения по кредиту осуществляется с годовой периодичностью. Первая выплата начисленного вознаграждения производится по истечении года с даты перечисления кредита со счета кредитора;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перечисление из республиканского бюджета суммы кредита осуществляется после предоставления Администратором документов, подтверждающих выполнение мероприятий, предусмотренных схемой погашения взаимных задолженностей в энергетике между хозяйствующими субъектами Республики Казахстан и Российской Федерации путем единовременного перечисления всей суммы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9 с изменениями, внесенными постановлением Правительства РК от 26.09.2008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Прочие условия по предоставлению, погашению и обслуживанию кредита устанавливаются в кредитном договоре.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Кредитор и Администратор осуществляют контроль за целевым и эффективным использованием Кредита в соответствии с действующим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