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b992d" w14:textId="ceb99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"Требования к безопасности продукции и изделий, предназначенных для детей"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27 февраля 2008 года № 201. Утратило силу постановлением Правительства Республики Казахстан от 30 июля 2012 года № 1004</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30.07.2012 </w:t>
      </w:r>
      <w:r>
        <w:rPr>
          <w:rFonts w:ascii="Times New Roman"/>
          <w:b w:val="false"/>
          <w:i w:val="false"/>
          <w:color w:val="ff0000"/>
          <w:sz w:val="28"/>
        </w:rPr>
        <w:t>№ 1004</w:t>
      </w:r>
      <w:r>
        <w:rPr>
          <w:rFonts w:ascii="Times New Roman"/>
          <w:b w:val="false"/>
          <w:i w:val="false"/>
          <w:color w:val="ff0000"/>
          <w:sz w:val="28"/>
        </w:rPr>
        <w:t> (вводится в действие с 01.07.2012).</w:t>
      </w:r>
    </w:p>
    <w:bookmarkEnd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9 ноября 2004 года "О техническом регулировании" Правительство Республики Казахстан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xml:space="preserve">
      1. Утвердить прилагаемый Технический регламент "Требования к безопасности продукции и изделий, предназначенных для детей".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шести месяцев со дня официального опубликования.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февраля 2008 года N 201 </w:t>
      </w:r>
    </w:p>
    <w:bookmarkStart w:name="z4" w:id="3"/>
    <w:p>
      <w:pPr>
        <w:spacing w:after="0"/>
        <w:ind w:left="0"/>
        <w:jc w:val="left"/>
      </w:pPr>
      <w:r>
        <w:rPr>
          <w:rFonts w:ascii="Times New Roman"/>
          <w:b/>
          <w:i w:val="false"/>
          <w:color w:val="000000"/>
        </w:rPr>
        <w:t xml:space="preserve"> 
Технический регламент </w:t>
      </w:r>
      <w:r>
        <w:br/>
      </w:r>
      <w:r>
        <w:rPr>
          <w:rFonts w:ascii="Times New Roman"/>
          <w:b/>
          <w:i w:val="false"/>
          <w:color w:val="000000"/>
        </w:rPr>
        <w:t xml:space="preserve">
"Требования к безопасности продукции и изделий, </w:t>
      </w:r>
      <w:r>
        <w:br/>
      </w:r>
      <w:r>
        <w:rPr>
          <w:rFonts w:ascii="Times New Roman"/>
          <w:b/>
          <w:i w:val="false"/>
          <w:color w:val="000000"/>
        </w:rPr>
        <w:t xml:space="preserve">
предназначенных для детей" </w:t>
      </w:r>
    </w:p>
    <w:bookmarkEnd w:id="3"/>
    <w:bookmarkStart w:name="z5" w:id="4"/>
    <w:p>
      <w:pPr>
        <w:spacing w:after="0"/>
        <w:ind w:left="0"/>
        <w:jc w:val="left"/>
      </w:pPr>
      <w:r>
        <w:rPr>
          <w:rFonts w:ascii="Times New Roman"/>
          <w:b/>
          <w:i w:val="false"/>
          <w:color w:val="000000"/>
        </w:rPr>
        <w:t xml:space="preserve"> 
1. Область применения </w:t>
      </w:r>
    </w:p>
    <w:bookmarkEnd w:id="4"/>
    <w:bookmarkStart w:name="z6" w:id="5"/>
    <w:p>
      <w:pPr>
        <w:spacing w:after="0"/>
        <w:ind w:left="0"/>
        <w:jc w:val="both"/>
      </w:pPr>
      <w:r>
        <w:rPr>
          <w:rFonts w:ascii="Times New Roman"/>
          <w:b w:val="false"/>
          <w:i w:val="false"/>
          <w:color w:val="000000"/>
          <w:sz w:val="28"/>
        </w:rPr>
        <w:t xml:space="preserve">
      1. Объектами регулирования настоящего Технического регламента являются: </w:t>
      </w:r>
    </w:p>
    <w:bookmarkEnd w:id="5"/>
    <w:bookmarkStart w:name="z7" w:id="6"/>
    <w:p>
      <w:pPr>
        <w:spacing w:after="0"/>
        <w:ind w:left="0"/>
        <w:jc w:val="both"/>
      </w:pPr>
      <w:r>
        <w:rPr>
          <w:rFonts w:ascii="Times New Roman"/>
          <w:b w:val="false"/>
          <w:i w:val="false"/>
          <w:color w:val="000000"/>
          <w:sz w:val="28"/>
        </w:rPr>
        <w:t xml:space="preserve">
      1) изделия для ухода за детьми; </w:t>
      </w:r>
    </w:p>
    <w:bookmarkEnd w:id="6"/>
    <w:bookmarkStart w:name="z8" w:id="7"/>
    <w:p>
      <w:pPr>
        <w:spacing w:after="0"/>
        <w:ind w:left="0"/>
        <w:jc w:val="both"/>
      </w:pPr>
      <w:r>
        <w:rPr>
          <w:rFonts w:ascii="Times New Roman"/>
          <w:b w:val="false"/>
          <w:i w:val="false"/>
          <w:color w:val="000000"/>
          <w:sz w:val="28"/>
        </w:rPr>
        <w:t xml:space="preserve">
      2) игрушки; </w:t>
      </w:r>
    </w:p>
    <w:bookmarkEnd w:id="7"/>
    <w:bookmarkStart w:name="z9" w:id="8"/>
    <w:p>
      <w:pPr>
        <w:spacing w:after="0"/>
        <w:ind w:left="0"/>
        <w:jc w:val="both"/>
      </w:pPr>
      <w:r>
        <w:rPr>
          <w:rFonts w:ascii="Times New Roman"/>
          <w:b w:val="false"/>
          <w:i w:val="false"/>
          <w:color w:val="000000"/>
          <w:sz w:val="28"/>
        </w:rPr>
        <w:t xml:space="preserve">
      3) одежда, швейные изделия из текстильных материалов, кожи, меха; </w:t>
      </w:r>
    </w:p>
    <w:bookmarkEnd w:id="8"/>
    <w:bookmarkStart w:name="z10" w:id="9"/>
    <w:p>
      <w:pPr>
        <w:spacing w:after="0"/>
        <w:ind w:left="0"/>
        <w:jc w:val="both"/>
      </w:pPr>
      <w:r>
        <w:rPr>
          <w:rFonts w:ascii="Times New Roman"/>
          <w:b w:val="false"/>
          <w:i w:val="false"/>
          <w:color w:val="000000"/>
          <w:sz w:val="28"/>
        </w:rPr>
        <w:t xml:space="preserve">
      4) трикотажные изделия; </w:t>
      </w:r>
    </w:p>
    <w:bookmarkEnd w:id="9"/>
    <w:bookmarkStart w:name="z11" w:id="10"/>
    <w:p>
      <w:pPr>
        <w:spacing w:after="0"/>
        <w:ind w:left="0"/>
        <w:jc w:val="both"/>
      </w:pPr>
      <w:r>
        <w:rPr>
          <w:rFonts w:ascii="Times New Roman"/>
          <w:b w:val="false"/>
          <w:i w:val="false"/>
          <w:color w:val="000000"/>
          <w:sz w:val="28"/>
        </w:rPr>
        <w:t xml:space="preserve">
      5) готовые штучные текстильные изделия; </w:t>
      </w:r>
    </w:p>
    <w:bookmarkEnd w:id="10"/>
    <w:bookmarkStart w:name="z12" w:id="11"/>
    <w:p>
      <w:pPr>
        <w:spacing w:after="0"/>
        <w:ind w:left="0"/>
        <w:jc w:val="both"/>
      </w:pPr>
      <w:r>
        <w:rPr>
          <w:rFonts w:ascii="Times New Roman"/>
          <w:b w:val="false"/>
          <w:i w:val="false"/>
          <w:color w:val="000000"/>
          <w:sz w:val="28"/>
        </w:rPr>
        <w:t xml:space="preserve">
      6) обувь, кожгалантерейные изделия; </w:t>
      </w:r>
    </w:p>
    <w:bookmarkEnd w:id="11"/>
    <w:bookmarkStart w:name="z13" w:id="12"/>
    <w:p>
      <w:pPr>
        <w:spacing w:after="0"/>
        <w:ind w:left="0"/>
        <w:jc w:val="both"/>
      </w:pPr>
      <w:r>
        <w:rPr>
          <w:rFonts w:ascii="Times New Roman"/>
          <w:b w:val="false"/>
          <w:i w:val="false"/>
          <w:color w:val="000000"/>
          <w:sz w:val="28"/>
        </w:rPr>
        <w:t xml:space="preserve">
      7) коляски, велосипеды; </w:t>
      </w:r>
    </w:p>
    <w:bookmarkEnd w:id="12"/>
    <w:bookmarkStart w:name="z14" w:id="13"/>
    <w:p>
      <w:pPr>
        <w:spacing w:after="0"/>
        <w:ind w:left="0"/>
        <w:jc w:val="both"/>
      </w:pPr>
      <w:r>
        <w:rPr>
          <w:rFonts w:ascii="Times New Roman"/>
          <w:b w:val="false"/>
          <w:i w:val="false"/>
          <w:color w:val="000000"/>
          <w:sz w:val="28"/>
        </w:rPr>
        <w:t xml:space="preserve">
      8) издательская (учебная, книжная, журнальная) продукция, электронные учебные издания; школьно-письменные принадлежности. </w:t>
      </w:r>
      <w:r>
        <w:br/>
      </w:r>
      <w:r>
        <w:rPr>
          <w:rFonts w:ascii="Times New Roman"/>
          <w:b w:val="false"/>
          <w:i w:val="false"/>
          <w:color w:val="000000"/>
          <w:sz w:val="28"/>
        </w:rPr>
        <w:t>
      Перечень продукции и требования ее безопасности для детей, приведены в </w:t>
      </w:r>
      <w:r>
        <w:rPr>
          <w:rFonts w:ascii="Times New Roman"/>
          <w:b w:val="false"/>
          <w:i w:val="false"/>
          <w:color w:val="000000"/>
          <w:sz w:val="28"/>
        </w:rPr>
        <w:t>приложениях 1</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3, </w:t>
      </w:r>
      <w:r>
        <w:rPr>
          <w:rFonts w:ascii="Times New Roman"/>
          <w:b w:val="false"/>
          <w:i w:val="false"/>
          <w:color w:val="000000"/>
          <w:sz w:val="28"/>
        </w:rPr>
        <w:t xml:space="preserve">4, </w:t>
      </w:r>
      <w:r>
        <w:rPr>
          <w:rFonts w:ascii="Times New Roman"/>
          <w:b w:val="false"/>
          <w:i w:val="false"/>
          <w:color w:val="000000"/>
          <w:sz w:val="28"/>
        </w:rPr>
        <w:t>5 и </w:t>
      </w:r>
      <w:r>
        <w:rPr>
          <w:rFonts w:ascii="Times New Roman"/>
          <w:b w:val="false"/>
          <w:i w:val="false"/>
          <w:color w:val="000000"/>
          <w:sz w:val="28"/>
        </w:rPr>
        <w:t xml:space="preserve">6 </w:t>
      </w:r>
      <w:r>
        <w:rPr>
          <w:rFonts w:ascii="Times New Roman"/>
          <w:b w:val="false"/>
          <w:i w:val="false"/>
          <w:color w:val="000000"/>
          <w:sz w:val="28"/>
        </w:rPr>
        <w:t xml:space="preserve">настоящего Технического регламента. </w:t>
      </w:r>
    </w:p>
    <w:bookmarkEnd w:id="13"/>
    <w:bookmarkStart w:name="z15" w:id="14"/>
    <w:p>
      <w:pPr>
        <w:spacing w:after="0"/>
        <w:ind w:left="0"/>
        <w:jc w:val="both"/>
      </w:pPr>
      <w:r>
        <w:rPr>
          <w:rFonts w:ascii="Times New Roman"/>
          <w:b w:val="false"/>
          <w:i w:val="false"/>
          <w:color w:val="000000"/>
          <w:sz w:val="28"/>
        </w:rPr>
        <w:t xml:space="preserve">
      2. Настоящий Технический регламент устанавливает требования, в зависимости от вида продукции, обеспечивающие ее: химическую, биологическую, механическую, пожарную, электрическую, термическую безопасность для жизни или здоровья пользователя. </w:t>
      </w:r>
    </w:p>
    <w:bookmarkEnd w:id="14"/>
    <w:bookmarkStart w:name="z16" w:id="15"/>
    <w:p>
      <w:pPr>
        <w:spacing w:after="0"/>
        <w:ind w:left="0"/>
        <w:jc w:val="both"/>
      </w:pPr>
      <w:r>
        <w:rPr>
          <w:rFonts w:ascii="Times New Roman"/>
          <w:b w:val="false"/>
          <w:i w:val="false"/>
          <w:color w:val="000000"/>
          <w:sz w:val="28"/>
        </w:rPr>
        <w:t xml:space="preserve">
      3. Действие настоящего Технического регламента не распространяется на продукцию бывшую в употреблении или изготовленную по индивидуальным заказам, а также на: </w:t>
      </w:r>
    </w:p>
    <w:bookmarkEnd w:id="15"/>
    <w:bookmarkStart w:name="z17" w:id="16"/>
    <w:p>
      <w:pPr>
        <w:spacing w:after="0"/>
        <w:ind w:left="0"/>
        <w:jc w:val="both"/>
      </w:pPr>
      <w:r>
        <w:rPr>
          <w:rFonts w:ascii="Times New Roman"/>
          <w:b w:val="false"/>
          <w:i w:val="false"/>
          <w:color w:val="000000"/>
          <w:sz w:val="28"/>
        </w:rPr>
        <w:t>
      1) продукцию, разработанную и изготовленную для применения в медицинских целях, требования к которой устанавливаются отдельными </w:t>
      </w:r>
      <w:r>
        <w:rPr>
          <w:rFonts w:ascii="Times New Roman"/>
          <w:b w:val="false"/>
          <w:i w:val="false"/>
          <w:color w:val="000000"/>
          <w:sz w:val="28"/>
        </w:rPr>
        <w:t>Техническими регламентами</w:t>
      </w:r>
      <w:r>
        <w:rPr>
          <w:rFonts w:ascii="Times New Roman"/>
          <w:b w:val="false"/>
          <w:i w:val="false"/>
          <w:color w:val="000000"/>
          <w:sz w:val="28"/>
        </w:rPr>
        <w:t xml:space="preserve"> в области лекарственных средств и безопасности техники и изделий медицинского назначения; </w:t>
      </w:r>
    </w:p>
    <w:bookmarkEnd w:id="16"/>
    <w:bookmarkStart w:name="z18" w:id="17"/>
    <w:p>
      <w:pPr>
        <w:spacing w:after="0"/>
        <w:ind w:left="0"/>
        <w:jc w:val="both"/>
      </w:pPr>
      <w:r>
        <w:rPr>
          <w:rFonts w:ascii="Times New Roman"/>
          <w:b w:val="false"/>
          <w:i w:val="false"/>
          <w:color w:val="000000"/>
          <w:sz w:val="28"/>
        </w:rPr>
        <w:t>
      2) продукты для детского питания, требования к которым устанавливаются отдельным </w:t>
      </w:r>
      <w:r>
        <w:rPr>
          <w:rFonts w:ascii="Times New Roman"/>
          <w:b w:val="false"/>
          <w:i w:val="false"/>
          <w:color w:val="000000"/>
          <w:sz w:val="28"/>
        </w:rPr>
        <w:t>Техническим регламентом</w:t>
      </w:r>
      <w:r>
        <w:rPr>
          <w:rFonts w:ascii="Times New Roman"/>
          <w:b w:val="false"/>
          <w:i w:val="false"/>
          <w:color w:val="000000"/>
          <w:sz w:val="28"/>
        </w:rPr>
        <w:t xml:space="preserve"> в области безопасности продуктов детского питания; </w:t>
      </w:r>
    </w:p>
    <w:bookmarkEnd w:id="17"/>
    <w:bookmarkStart w:name="z19" w:id="18"/>
    <w:p>
      <w:pPr>
        <w:spacing w:after="0"/>
        <w:ind w:left="0"/>
        <w:jc w:val="both"/>
      </w:pPr>
      <w:r>
        <w:rPr>
          <w:rFonts w:ascii="Times New Roman"/>
          <w:b w:val="false"/>
          <w:i w:val="false"/>
          <w:color w:val="000000"/>
          <w:sz w:val="28"/>
        </w:rPr>
        <w:t>
      3) парфюмерно-косметические товары, требования к которым устанавливаются отдельным </w:t>
      </w:r>
      <w:r>
        <w:rPr>
          <w:rFonts w:ascii="Times New Roman"/>
          <w:b w:val="false"/>
          <w:i w:val="false"/>
          <w:color w:val="000000"/>
          <w:sz w:val="28"/>
        </w:rPr>
        <w:t>Техническим регламентом</w:t>
      </w:r>
      <w:r>
        <w:rPr>
          <w:rFonts w:ascii="Times New Roman"/>
          <w:b w:val="false"/>
          <w:i w:val="false"/>
          <w:color w:val="000000"/>
          <w:sz w:val="28"/>
        </w:rPr>
        <w:t xml:space="preserve"> в области парфюмерно-косметической продукции и ее производства; </w:t>
      </w:r>
    </w:p>
    <w:bookmarkEnd w:id="18"/>
    <w:bookmarkStart w:name="z20" w:id="19"/>
    <w:p>
      <w:pPr>
        <w:spacing w:after="0"/>
        <w:ind w:left="0"/>
        <w:jc w:val="both"/>
      </w:pPr>
      <w:r>
        <w:rPr>
          <w:rFonts w:ascii="Times New Roman"/>
          <w:b w:val="false"/>
          <w:i w:val="false"/>
          <w:color w:val="000000"/>
          <w:sz w:val="28"/>
        </w:rPr>
        <w:t xml:space="preserve">
      4) спортивные изделия, требования к которым устанавливаются отдельным Техническим регламентом в области эксплуатации оборудования и инвентаря спортивного; </w:t>
      </w:r>
    </w:p>
    <w:bookmarkEnd w:id="19"/>
    <w:bookmarkStart w:name="z21" w:id="20"/>
    <w:p>
      <w:pPr>
        <w:spacing w:after="0"/>
        <w:ind w:left="0"/>
        <w:jc w:val="both"/>
      </w:pPr>
      <w:r>
        <w:rPr>
          <w:rFonts w:ascii="Times New Roman"/>
          <w:b w:val="false"/>
          <w:i w:val="false"/>
          <w:color w:val="000000"/>
          <w:sz w:val="28"/>
        </w:rPr>
        <w:t>
      5) мебель, требования к которой устанавливаются отдельным Техническим регламентом в области мебельного производства и продукции ;</w:t>
      </w:r>
    </w:p>
    <w:bookmarkEnd w:id="20"/>
    <w:bookmarkStart w:name="z22" w:id="21"/>
    <w:p>
      <w:pPr>
        <w:spacing w:after="0"/>
        <w:ind w:left="0"/>
        <w:jc w:val="both"/>
      </w:pPr>
      <w:r>
        <w:rPr>
          <w:rFonts w:ascii="Times New Roman"/>
          <w:b w:val="false"/>
          <w:i w:val="false"/>
          <w:color w:val="000000"/>
          <w:sz w:val="28"/>
        </w:rPr>
        <w:t xml:space="preserve">
      6) продукцию санитарно-гигиенического назначения целлюлозно-бумажного производства (подгузники, салфетки для ухода за детьми), школьные тетради, требования к которым устанавливаются отдельным Техническим регламентом в области безопасности продукции целлюлозно-бумажной промышленности и процессов ее производства. </w:t>
      </w:r>
    </w:p>
    <w:bookmarkEnd w:id="21"/>
    <w:bookmarkStart w:name="z23" w:id="22"/>
    <w:p>
      <w:pPr>
        <w:spacing w:after="0"/>
        <w:ind w:left="0"/>
        <w:jc w:val="left"/>
      </w:pPr>
      <w:r>
        <w:rPr>
          <w:rFonts w:ascii="Times New Roman"/>
          <w:b/>
          <w:i w:val="false"/>
          <w:color w:val="000000"/>
        </w:rPr>
        <w:t xml:space="preserve"> 
2. Термины и определения </w:t>
      </w:r>
    </w:p>
    <w:bookmarkEnd w:id="22"/>
    <w:bookmarkStart w:name="z24" w:id="23"/>
    <w:p>
      <w:pPr>
        <w:spacing w:after="0"/>
        <w:ind w:left="0"/>
        <w:jc w:val="both"/>
      </w:pPr>
      <w:r>
        <w:rPr>
          <w:rFonts w:ascii="Times New Roman"/>
          <w:b w:val="false"/>
          <w:i w:val="false"/>
          <w:color w:val="000000"/>
          <w:sz w:val="28"/>
        </w:rPr>
        <w:t xml:space="preserve">
      4. В настоящем Техническом регламенте применяются следующие термины и определения: </w:t>
      </w:r>
    </w:p>
    <w:bookmarkEnd w:id="23"/>
    <w:bookmarkStart w:name="z25" w:id="24"/>
    <w:p>
      <w:pPr>
        <w:spacing w:after="0"/>
        <w:ind w:left="0"/>
        <w:jc w:val="both"/>
      </w:pPr>
      <w:r>
        <w:rPr>
          <w:rFonts w:ascii="Times New Roman"/>
          <w:b w:val="false"/>
          <w:i w:val="false"/>
          <w:color w:val="000000"/>
          <w:sz w:val="28"/>
        </w:rPr>
        <w:t xml:space="preserve">
      1) вредные вещества - вещества, которые во время обычного использования могут вызвать негативные отклонения в состоянии здоровья пользователя при содержании их в материале изделия превышающем допустимые концентрации; </w:t>
      </w:r>
    </w:p>
    <w:bookmarkEnd w:id="24"/>
    <w:bookmarkStart w:name="z26" w:id="25"/>
    <w:p>
      <w:pPr>
        <w:spacing w:after="0"/>
        <w:ind w:left="0"/>
        <w:jc w:val="both"/>
      </w:pPr>
      <w:r>
        <w:rPr>
          <w:rFonts w:ascii="Times New Roman"/>
          <w:b w:val="false"/>
          <w:i w:val="false"/>
          <w:color w:val="000000"/>
          <w:sz w:val="28"/>
        </w:rPr>
        <w:t xml:space="preserve">
      2) биологически безопасное издание - это издание, в процессе чтения которого обеспечиваются оптимальные условия для зрительной работы, не развивается зрительное утомление, связанное со зрительным восприятием текста, напряжением остроты зрения, аккомодацией, движением глаз; </w:t>
      </w:r>
    </w:p>
    <w:bookmarkEnd w:id="25"/>
    <w:bookmarkStart w:name="z27" w:id="26"/>
    <w:p>
      <w:pPr>
        <w:spacing w:after="0"/>
        <w:ind w:left="0"/>
        <w:jc w:val="both"/>
      </w:pPr>
      <w:r>
        <w:rPr>
          <w:rFonts w:ascii="Times New Roman"/>
          <w:b w:val="false"/>
          <w:i w:val="false"/>
          <w:color w:val="000000"/>
          <w:sz w:val="28"/>
        </w:rPr>
        <w:t xml:space="preserve">
      3) биологическая опасность - негативное воздействие готового изделия на организм ребенка вследствие несоответствия уровня физических свойств установленным требованиям; </w:t>
      </w:r>
    </w:p>
    <w:bookmarkEnd w:id="26"/>
    <w:bookmarkStart w:name="z28" w:id="27"/>
    <w:p>
      <w:pPr>
        <w:spacing w:after="0"/>
        <w:ind w:left="0"/>
        <w:jc w:val="both"/>
      </w:pPr>
      <w:r>
        <w:rPr>
          <w:rFonts w:ascii="Times New Roman"/>
          <w:b w:val="false"/>
          <w:i w:val="false"/>
          <w:color w:val="000000"/>
          <w:sz w:val="28"/>
        </w:rPr>
        <w:t xml:space="preserve">
      4) индекс токсичности - интегральный показатель общей острой токсичности, определяемый in vitro на культуре клеток; </w:t>
      </w:r>
    </w:p>
    <w:bookmarkEnd w:id="27"/>
    <w:bookmarkStart w:name="z29" w:id="28"/>
    <w:p>
      <w:pPr>
        <w:spacing w:after="0"/>
        <w:ind w:left="0"/>
        <w:jc w:val="both"/>
      </w:pPr>
      <w:r>
        <w:rPr>
          <w:rFonts w:ascii="Times New Roman"/>
          <w:b w:val="false"/>
          <w:i w:val="false"/>
          <w:color w:val="000000"/>
          <w:sz w:val="28"/>
        </w:rPr>
        <w:t xml:space="preserve">
      5) механическая опасность - негативное воздействие готового изделия на пользователя вследствие несоразмерности, повышенной массы, не достаточной прочности, устойчивости или шероховатости поверхности изделия, которые повышают риск причинения вреда здоровью ребенка; </w:t>
      </w:r>
    </w:p>
    <w:bookmarkEnd w:id="28"/>
    <w:bookmarkStart w:name="z30" w:id="29"/>
    <w:p>
      <w:pPr>
        <w:spacing w:after="0"/>
        <w:ind w:left="0"/>
        <w:jc w:val="both"/>
      </w:pPr>
      <w:r>
        <w:rPr>
          <w:rFonts w:ascii="Times New Roman"/>
          <w:b w:val="false"/>
          <w:i w:val="false"/>
          <w:color w:val="000000"/>
          <w:sz w:val="28"/>
        </w:rPr>
        <w:t xml:space="preserve">
      6) новорожденный - ребенок в возрасте до 28 дней включительно; </w:t>
      </w:r>
    </w:p>
    <w:bookmarkEnd w:id="29"/>
    <w:bookmarkStart w:name="z31" w:id="30"/>
    <w:p>
      <w:pPr>
        <w:spacing w:after="0"/>
        <w:ind w:left="0"/>
        <w:jc w:val="both"/>
      </w:pPr>
      <w:r>
        <w:rPr>
          <w:rFonts w:ascii="Times New Roman"/>
          <w:b w:val="false"/>
          <w:i w:val="false"/>
          <w:color w:val="000000"/>
          <w:sz w:val="28"/>
        </w:rPr>
        <w:t xml:space="preserve">
      7) химическая опасность - превышение в продукции предельно допустимого уровня концентрации вредных, опасных для здоровья химических веществ. </w:t>
      </w:r>
    </w:p>
    <w:bookmarkEnd w:id="30"/>
    <w:bookmarkStart w:name="z32" w:id="31"/>
    <w:p>
      <w:pPr>
        <w:spacing w:after="0"/>
        <w:ind w:left="0"/>
        <w:jc w:val="left"/>
      </w:pPr>
      <w:r>
        <w:rPr>
          <w:rFonts w:ascii="Times New Roman"/>
          <w:b/>
          <w:i w:val="false"/>
          <w:color w:val="000000"/>
        </w:rPr>
        <w:t xml:space="preserve"> 
3. Требования к безопасности продукции и изделий, </w:t>
      </w:r>
      <w:r>
        <w:br/>
      </w:r>
      <w:r>
        <w:rPr>
          <w:rFonts w:ascii="Times New Roman"/>
          <w:b/>
          <w:i w:val="false"/>
          <w:color w:val="000000"/>
        </w:rPr>
        <w:t xml:space="preserve">
предназначенных для детей при проектировании </w:t>
      </w:r>
    </w:p>
    <w:bookmarkEnd w:id="31"/>
    <w:bookmarkStart w:name="z33" w:id="32"/>
    <w:p>
      <w:pPr>
        <w:spacing w:after="0"/>
        <w:ind w:left="0"/>
        <w:jc w:val="both"/>
      </w:pPr>
      <w:r>
        <w:rPr>
          <w:rFonts w:ascii="Times New Roman"/>
          <w:b w:val="false"/>
          <w:i w:val="false"/>
          <w:color w:val="000000"/>
          <w:sz w:val="28"/>
        </w:rPr>
        <w:t xml:space="preserve">
      5. При проектировании продукции и изделий, предназначенных для детей, необходимо обеспечить соответствие проекта продукции и изделия требованиям настоящего Технического регламента. </w:t>
      </w:r>
    </w:p>
    <w:bookmarkEnd w:id="32"/>
    <w:bookmarkStart w:name="z34" w:id="33"/>
    <w:p>
      <w:pPr>
        <w:spacing w:after="0"/>
        <w:ind w:left="0"/>
        <w:jc w:val="both"/>
      </w:pPr>
      <w:r>
        <w:rPr>
          <w:rFonts w:ascii="Times New Roman"/>
          <w:b w:val="false"/>
          <w:i w:val="false"/>
          <w:color w:val="000000"/>
          <w:sz w:val="28"/>
        </w:rPr>
        <w:t xml:space="preserve">
      6. При проектировании продукции и изделий, предназначенных для детей, должны быть идентифицированы все риски, связанные с механической, химической, радиационную, биологической, электрической, пожарной безопасностью и нравственно-эмоциональным благополучием детей на всех стадиях жизненного цикла. </w:t>
      </w:r>
    </w:p>
    <w:bookmarkEnd w:id="33"/>
    <w:bookmarkStart w:name="z35" w:id="34"/>
    <w:p>
      <w:pPr>
        <w:spacing w:after="0"/>
        <w:ind w:left="0"/>
        <w:jc w:val="both"/>
      </w:pPr>
      <w:r>
        <w:rPr>
          <w:rFonts w:ascii="Times New Roman"/>
          <w:b w:val="false"/>
          <w:i w:val="false"/>
          <w:color w:val="000000"/>
          <w:sz w:val="28"/>
        </w:rPr>
        <w:t xml:space="preserve">
      7. С учетом проведенной оценки рисков для продукции и изделий, предназначенных для детей, должен быть определен весь комплекс мер для ликвидации или уменьшения (снижения) риска до допустимого (приемлемого) уровня на всех стадиях жизненного цикла продукции и изделий, предназначенных для детей. </w:t>
      </w:r>
    </w:p>
    <w:bookmarkEnd w:id="34"/>
    <w:bookmarkStart w:name="z36" w:id="35"/>
    <w:p>
      <w:pPr>
        <w:spacing w:after="0"/>
        <w:ind w:left="0"/>
        <w:jc w:val="both"/>
      </w:pPr>
      <w:r>
        <w:rPr>
          <w:rFonts w:ascii="Times New Roman"/>
          <w:b w:val="false"/>
          <w:i w:val="false"/>
          <w:color w:val="000000"/>
          <w:sz w:val="28"/>
        </w:rPr>
        <w:t>
      8. При проектировании продукции и изделий, предназначенных для детей, должна быть разработана проектная документация. Проектная документация включает техническое описание проекта, детальные чертежи продукции и изделий, предназначенных для детей, эксплуатационные характеристики, инструкцию по эксплуатации и иные необходимые документы.</w:t>
      </w:r>
    </w:p>
    <w:bookmarkEnd w:id="35"/>
    <w:bookmarkStart w:name="z37" w:id="36"/>
    <w:p>
      <w:pPr>
        <w:spacing w:after="0"/>
        <w:ind w:left="0"/>
        <w:jc w:val="left"/>
      </w:pPr>
      <w:r>
        <w:rPr>
          <w:rFonts w:ascii="Times New Roman"/>
          <w:b/>
          <w:i w:val="false"/>
          <w:color w:val="000000"/>
        </w:rPr>
        <w:t xml:space="preserve"> 
4. Требования к безопасности продукции и изделий, </w:t>
      </w:r>
      <w:r>
        <w:br/>
      </w:r>
      <w:r>
        <w:rPr>
          <w:rFonts w:ascii="Times New Roman"/>
          <w:b/>
          <w:i w:val="false"/>
          <w:color w:val="000000"/>
        </w:rPr>
        <w:t xml:space="preserve">
предназначенных для детей при производстве </w:t>
      </w:r>
    </w:p>
    <w:bookmarkEnd w:id="36"/>
    <w:bookmarkStart w:name="z38" w:id="37"/>
    <w:p>
      <w:pPr>
        <w:spacing w:after="0"/>
        <w:ind w:left="0"/>
        <w:jc w:val="both"/>
      </w:pPr>
      <w:r>
        <w:rPr>
          <w:rFonts w:ascii="Times New Roman"/>
          <w:b w:val="false"/>
          <w:i w:val="false"/>
          <w:color w:val="000000"/>
          <w:sz w:val="28"/>
        </w:rPr>
        <w:t>
      9. При производстве необходимо обеспечить соответствие процесса изготовления продукции и изделий, предназначенных для детей требованиям проектной документации, настоящего Технического регламента.</w:t>
      </w:r>
    </w:p>
    <w:bookmarkEnd w:id="37"/>
    <w:bookmarkStart w:name="z39" w:id="38"/>
    <w:p>
      <w:pPr>
        <w:spacing w:after="0"/>
        <w:ind w:left="0"/>
        <w:jc w:val="both"/>
      </w:pPr>
      <w:r>
        <w:rPr>
          <w:rFonts w:ascii="Times New Roman"/>
          <w:b w:val="false"/>
          <w:i w:val="false"/>
          <w:color w:val="000000"/>
          <w:sz w:val="28"/>
        </w:rPr>
        <w:t xml:space="preserve">
      10. При производстве продукции и изделий, предназначенных для детей производитель обязан выполнить весь комплекс мер по обеспечению безопасности, определенный проектной документацией. </w:t>
      </w:r>
    </w:p>
    <w:bookmarkEnd w:id="38"/>
    <w:bookmarkStart w:name="z40" w:id="39"/>
    <w:p>
      <w:pPr>
        <w:spacing w:after="0"/>
        <w:ind w:left="0"/>
        <w:jc w:val="both"/>
      </w:pPr>
      <w:r>
        <w:rPr>
          <w:rFonts w:ascii="Times New Roman"/>
          <w:b w:val="false"/>
          <w:i w:val="false"/>
          <w:color w:val="000000"/>
          <w:sz w:val="28"/>
        </w:rPr>
        <w:t xml:space="preserve">
      11. Производителем должен быть проведен анализ обеспечения требований безопасности продукции и изделий, предназначенных для детей, предусмотренный в проектной документации, с учетом всего комплекса принятых на предприятии технологических процессов, системы контроля, действующих на предприятиях систем менеджмента качества. </w:t>
      </w:r>
    </w:p>
    <w:bookmarkEnd w:id="39"/>
    <w:bookmarkStart w:name="z41" w:id="40"/>
    <w:p>
      <w:pPr>
        <w:spacing w:after="0"/>
        <w:ind w:left="0"/>
        <w:jc w:val="both"/>
      </w:pPr>
      <w:r>
        <w:rPr>
          <w:rFonts w:ascii="Times New Roman"/>
          <w:b w:val="false"/>
          <w:i w:val="false"/>
          <w:color w:val="000000"/>
          <w:sz w:val="28"/>
        </w:rPr>
        <w:t xml:space="preserve">
      12. При производстве должна быть обеспечена возможность контроля выполнения всех технологических операций, от которых зависит безопасность. </w:t>
      </w:r>
    </w:p>
    <w:bookmarkEnd w:id="40"/>
    <w:bookmarkStart w:name="z42" w:id="41"/>
    <w:p>
      <w:pPr>
        <w:spacing w:after="0"/>
        <w:ind w:left="0"/>
        <w:jc w:val="left"/>
      </w:pPr>
      <w:r>
        <w:rPr>
          <w:rFonts w:ascii="Times New Roman"/>
          <w:b/>
          <w:i w:val="false"/>
          <w:color w:val="000000"/>
        </w:rPr>
        <w:t xml:space="preserve"> 
5. Требования к безопасности продукции и изделий, </w:t>
      </w:r>
      <w:r>
        <w:br/>
      </w:r>
      <w:r>
        <w:rPr>
          <w:rFonts w:ascii="Times New Roman"/>
          <w:b/>
          <w:i w:val="false"/>
          <w:color w:val="000000"/>
        </w:rPr>
        <w:t xml:space="preserve">
предназначенных для детей при транспортировке и хранении </w:t>
      </w:r>
    </w:p>
    <w:bookmarkEnd w:id="41"/>
    <w:bookmarkStart w:name="z43" w:id="42"/>
    <w:p>
      <w:pPr>
        <w:spacing w:after="0"/>
        <w:ind w:left="0"/>
        <w:jc w:val="both"/>
      </w:pPr>
      <w:r>
        <w:rPr>
          <w:rFonts w:ascii="Times New Roman"/>
          <w:b w:val="false"/>
          <w:i w:val="false"/>
          <w:color w:val="000000"/>
          <w:sz w:val="28"/>
        </w:rPr>
        <w:t xml:space="preserve">
      13. Транспортировка и хранение продукции и изделий, предназначенных для детей должны осуществляться в условиях, обеспечивающих их безопасность в соответствии с требованиями </w:t>
      </w:r>
      <w:r>
        <w:rPr>
          <w:rFonts w:ascii="Times New Roman"/>
          <w:b w:val="false"/>
          <w:i w:val="false"/>
          <w:color w:val="ff0000"/>
          <w:sz w:val="28"/>
        </w:rPr>
        <w:t xml:space="preserve">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w:t>
      </w:r>
    </w:p>
    <w:bookmarkEnd w:id="42"/>
    <w:bookmarkStart w:name="z44" w:id="43"/>
    <w:p>
      <w:pPr>
        <w:spacing w:after="0"/>
        <w:ind w:left="0"/>
        <w:jc w:val="left"/>
      </w:pPr>
      <w:r>
        <w:rPr>
          <w:rFonts w:ascii="Times New Roman"/>
          <w:b/>
          <w:i w:val="false"/>
          <w:color w:val="000000"/>
        </w:rPr>
        <w:t xml:space="preserve"> 
6. Требования к безопасности продукции и изделий, </w:t>
      </w:r>
      <w:r>
        <w:br/>
      </w:r>
      <w:r>
        <w:rPr>
          <w:rFonts w:ascii="Times New Roman"/>
          <w:b/>
          <w:i w:val="false"/>
          <w:color w:val="000000"/>
        </w:rPr>
        <w:t xml:space="preserve">
предназначенных для детей при размещении и обращении на рынке </w:t>
      </w:r>
    </w:p>
    <w:bookmarkEnd w:id="43"/>
    <w:bookmarkStart w:name="z45" w:id="44"/>
    <w:p>
      <w:pPr>
        <w:spacing w:after="0"/>
        <w:ind w:left="0"/>
        <w:jc w:val="both"/>
      </w:pPr>
      <w:r>
        <w:rPr>
          <w:rFonts w:ascii="Times New Roman"/>
          <w:b w:val="false"/>
          <w:i w:val="false"/>
          <w:color w:val="000000"/>
          <w:sz w:val="28"/>
        </w:rPr>
        <w:t xml:space="preserve">
      14. Продукция и изделия, предназначенные для детей, могут быть размещены на рынке Республики Казахстан в случаях, если при их использовании по назначению, они: </w:t>
      </w:r>
    </w:p>
    <w:bookmarkEnd w:id="44"/>
    <w:bookmarkStart w:name="z46" w:id="45"/>
    <w:p>
      <w:pPr>
        <w:spacing w:after="0"/>
        <w:ind w:left="0"/>
        <w:jc w:val="both"/>
      </w:pPr>
      <w:r>
        <w:rPr>
          <w:rFonts w:ascii="Times New Roman"/>
          <w:b w:val="false"/>
          <w:i w:val="false"/>
          <w:color w:val="000000"/>
          <w:sz w:val="28"/>
        </w:rPr>
        <w:t>
      1) не угрожают жизни и здоровью человека, а также окружающей среде;</w:t>
      </w:r>
    </w:p>
    <w:bookmarkEnd w:id="45"/>
    <w:bookmarkStart w:name="z47" w:id="46"/>
    <w:p>
      <w:pPr>
        <w:spacing w:after="0"/>
        <w:ind w:left="0"/>
        <w:jc w:val="both"/>
      </w:pPr>
      <w:r>
        <w:rPr>
          <w:rFonts w:ascii="Times New Roman"/>
          <w:b w:val="false"/>
          <w:i w:val="false"/>
          <w:color w:val="000000"/>
          <w:sz w:val="28"/>
        </w:rPr>
        <w:t xml:space="preserve">
      2) сохраняют нравственно-эмоциональное благополучие ребенка; </w:t>
      </w:r>
    </w:p>
    <w:bookmarkEnd w:id="46"/>
    <w:bookmarkStart w:name="z48" w:id="47"/>
    <w:p>
      <w:pPr>
        <w:spacing w:after="0"/>
        <w:ind w:left="0"/>
        <w:jc w:val="both"/>
      </w:pPr>
      <w:r>
        <w:rPr>
          <w:rFonts w:ascii="Times New Roman"/>
          <w:b w:val="false"/>
          <w:i w:val="false"/>
          <w:color w:val="000000"/>
          <w:sz w:val="28"/>
        </w:rPr>
        <w:t xml:space="preserve">
      3) не вводит в заблуждение потребителей. </w:t>
      </w:r>
    </w:p>
    <w:bookmarkEnd w:id="47"/>
    <w:bookmarkStart w:name="z49" w:id="48"/>
    <w:p>
      <w:pPr>
        <w:spacing w:after="0"/>
        <w:ind w:left="0"/>
        <w:jc w:val="left"/>
      </w:pPr>
      <w:r>
        <w:rPr>
          <w:rFonts w:ascii="Times New Roman"/>
          <w:b/>
          <w:i w:val="false"/>
          <w:color w:val="000000"/>
        </w:rPr>
        <w:t xml:space="preserve"> 
7. Требования к изъятию из обращения на рынке продукции и </w:t>
      </w:r>
      <w:r>
        <w:br/>
      </w:r>
      <w:r>
        <w:rPr>
          <w:rFonts w:ascii="Times New Roman"/>
          <w:b/>
          <w:i w:val="false"/>
          <w:color w:val="000000"/>
        </w:rPr>
        <w:t xml:space="preserve">
изделий, предназначенных для детей, их утилизации и уничтожению </w:t>
      </w:r>
    </w:p>
    <w:bookmarkEnd w:id="48"/>
    <w:bookmarkStart w:name="z50" w:id="49"/>
    <w:p>
      <w:pPr>
        <w:spacing w:after="0"/>
        <w:ind w:left="0"/>
        <w:jc w:val="both"/>
      </w:pPr>
      <w:r>
        <w:rPr>
          <w:rFonts w:ascii="Times New Roman"/>
          <w:b w:val="false"/>
          <w:i w:val="false"/>
          <w:color w:val="000000"/>
          <w:sz w:val="28"/>
        </w:rPr>
        <w:t xml:space="preserve">
      15. Опасные продукция и изделия, предназначенные для детей, которые представляют опасность для жизни и здоровья детей, окружающей среды или не соответствуют требованиям безопасности настоящего Технического регламента, подлежат изъятию из процессов производства и обращения. </w:t>
      </w:r>
    </w:p>
    <w:bookmarkEnd w:id="49"/>
    <w:bookmarkStart w:name="z51" w:id="50"/>
    <w:p>
      <w:pPr>
        <w:spacing w:after="0"/>
        <w:ind w:left="0"/>
        <w:jc w:val="both"/>
      </w:pPr>
      <w:r>
        <w:rPr>
          <w:rFonts w:ascii="Times New Roman"/>
          <w:b w:val="false"/>
          <w:i w:val="false"/>
          <w:color w:val="000000"/>
          <w:sz w:val="28"/>
        </w:rPr>
        <w:t xml:space="preserve">
      16. Владелец опасной продукции и изделий, предназначенных для детей, с момента обнаружения несоответствия требованиям безопасности, установленных настоящим Техническим регламентом, или на основании предписания государственного органа, обеспечивающего безопасность продукции и изделий, предназначенных для детей, обязан немедленно изъять ее из процессов производства и (или) обращения. </w:t>
      </w:r>
    </w:p>
    <w:bookmarkEnd w:id="50"/>
    <w:bookmarkStart w:name="z52" w:id="51"/>
    <w:p>
      <w:pPr>
        <w:spacing w:after="0"/>
        <w:ind w:left="0"/>
        <w:jc w:val="both"/>
      </w:pPr>
      <w:r>
        <w:rPr>
          <w:rFonts w:ascii="Times New Roman"/>
          <w:b w:val="false"/>
          <w:i w:val="false"/>
          <w:color w:val="000000"/>
          <w:sz w:val="28"/>
        </w:rPr>
        <w:t>
      17. В случае если владелец опасной продукции и изделий, предназначенных для детей, не принял меры по изъятию их из процессов производства и (или) обращения, такая продукция и изделия подлежат изъятию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p>
    <w:bookmarkEnd w:id="51"/>
    <w:bookmarkStart w:name="z53" w:id="52"/>
    <w:p>
      <w:pPr>
        <w:spacing w:after="0"/>
        <w:ind w:left="0"/>
        <w:jc w:val="both"/>
      </w:pPr>
      <w:r>
        <w:rPr>
          <w:rFonts w:ascii="Times New Roman"/>
          <w:b w:val="false"/>
          <w:i w:val="false"/>
          <w:color w:val="000000"/>
          <w:sz w:val="28"/>
        </w:rPr>
        <w:t>
      18. Продукция и изделия, предназначенные для детей, изъятые из процессов производства, обращения, подлежат соответствующей экспертизе, проводимой в порядке,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 По результатам экспертизы при подтверждении несоответствия принимается решение об устранении несоответствия или при необходимости, решение об утилизации или уничтожении продукции и изделий, предназначенных для детей. </w:t>
      </w:r>
    </w:p>
    <w:bookmarkEnd w:id="52"/>
    <w:bookmarkStart w:name="z54" w:id="53"/>
    <w:p>
      <w:pPr>
        <w:spacing w:after="0"/>
        <w:ind w:left="0"/>
        <w:jc w:val="both"/>
      </w:pPr>
      <w:r>
        <w:rPr>
          <w:rFonts w:ascii="Times New Roman"/>
          <w:b w:val="false"/>
          <w:i w:val="false"/>
          <w:color w:val="000000"/>
          <w:sz w:val="28"/>
        </w:rPr>
        <w:t xml:space="preserve">
      19. Продукция и изделия, предназначенные для детей, неизвестного происхождения и представляющие опасность жизни и здоровью человека и окружающей среде, подлежат изъятию и уничтожению в порядке, установленном законодательством Республики Казахстан , без проведения экспертизы. </w:t>
      </w:r>
    </w:p>
    <w:bookmarkEnd w:id="53"/>
    <w:bookmarkStart w:name="z55" w:id="54"/>
    <w:p>
      <w:pPr>
        <w:spacing w:after="0"/>
        <w:ind w:left="0"/>
        <w:jc w:val="both"/>
      </w:pPr>
      <w:r>
        <w:rPr>
          <w:rFonts w:ascii="Times New Roman"/>
          <w:b w:val="false"/>
          <w:i w:val="false"/>
          <w:color w:val="000000"/>
          <w:sz w:val="28"/>
        </w:rPr>
        <w:t>
      20. Дальнейшее использование продукции и изделий, предназначенных для детей по назначению в новом их наименовании возможно только по результатам экспертизы, подтверждающей соответствие продукции и изделий, предназначенных для детей, с получением заключения соответствующих государственных органов, обеспечивающих безопасность продукции и изделий, предназначенных для детей.</w:t>
      </w:r>
    </w:p>
    <w:bookmarkEnd w:id="54"/>
    <w:bookmarkStart w:name="z56" w:id="55"/>
    <w:p>
      <w:pPr>
        <w:spacing w:after="0"/>
        <w:ind w:left="0"/>
        <w:jc w:val="both"/>
      </w:pPr>
      <w:r>
        <w:rPr>
          <w:rFonts w:ascii="Times New Roman"/>
          <w:b w:val="false"/>
          <w:i w:val="false"/>
          <w:color w:val="000000"/>
          <w:sz w:val="28"/>
        </w:rPr>
        <w:t xml:space="preserve">
      21. Расходы на экспертизу, перевозку, утилизацию или уничтожение опасной продукции и изделий, предназначенных для детей оплачиваются их владельцами. </w:t>
      </w:r>
    </w:p>
    <w:bookmarkEnd w:id="55"/>
    <w:bookmarkStart w:name="z57" w:id="56"/>
    <w:p>
      <w:pPr>
        <w:spacing w:after="0"/>
        <w:ind w:left="0"/>
        <w:jc w:val="both"/>
      </w:pPr>
      <w:r>
        <w:rPr>
          <w:rFonts w:ascii="Times New Roman"/>
          <w:b w:val="false"/>
          <w:i w:val="false"/>
          <w:color w:val="000000"/>
          <w:sz w:val="28"/>
        </w:rPr>
        <w:t xml:space="preserve">
      22. Лица, ответственные за утилизацию, уничтожение должны обеспечить соответствие выведения из эксплуатации и утилизацию продукции и изделий, предназначенных для детей требованиям настоящего Технического регламента. </w:t>
      </w:r>
    </w:p>
    <w:bookmarkEnd w:id="56"/>
    <w:bookmarkStart w:name="z58" w:id="57"/>
    <w:p>
      <w:pPr>
        <w:spacing w:after="0"/>
        <w:ind w:left="0"/>
        <w:jc w:val="both"/>
      </w:pPr>
      <w:r>
        <w:rPr>
          <w:rFonts w:ascii="Times New Roman"/>
          <w:b w:val="false"/>
          <w:i w:val="false"/>
          <w:color w:val="000000"/>
          <w:sz w:val="28"/>
        </w:rPr>
        <w:t xml:space="preserve">
      23. После прекращения эксплуатации продукции и изделий, предназначенных для детей при выведении их из эксплуатации, утилизации, уничтожения: </w:t>
      </w:r>
    </w:p>
    <w:bookmarkEnd w:id="57"/>
    <w:bookmarkStart w:name="z59" w:id="58"/>
    <w:p>
      <w:pPr>
        <w:spacing w:after="0"/>
        <w:ind w:left="0"/>
        <w:jc w:val="both"/>
      </w:pPr>
      <w:r>
        <w:rPr>
          <w:rFonts w:ascii="Times New Roman"/>
          <w:b w:val="false"/>
          <w:i w:val="false"/>
          <w:color w:val="000000"/>
          <w:sz w:val="28"/>
        </w:rPr>
        <w:t xml:space="preserve">
      1) должны быть приняты меры для предотвращения их недопустимого использования; </w:t>
      </w:r>
    </w:p>
    <w:bookmarkEnd w:id="58"/>
    <w:bookmarkStart w:name="z60" w:id="59"/>
    <w:p>
      <w:pPr>
        <w:spacing w:after="0"/>
        <w:ind w:left="0"/>
        <w:jc w:val="both"/>
      </w:pPr>
      <w:r>
        <w:rPr>
          <w:rFonts w:ascii="Times New Roman"/>
          <w:b w:val="false"/>
          <w:i w:val="false"/>
          <w:color w:val="000000"/>
          <w:sz w:val="28"/>
        </w:rPr>
        <w:t xml:space="preserve">
      2) персонал, проводящий все этапы утилизации, уничтожения продукции и изделий, предназначенных для детей должен иметь необходимую квалификацию, пройти соответствующее обучение и соблюдать все требования безопасности труда. </w:t>
      </w:r>
    </w:p>
    <w:bookmarkEnd w:id="59"/>
    <w:bookmarkStart w:name="z61" w:id="60"/>
    <w:p>
      <w:pPr>
        <w:spacing w:after="0"/>
        <w:ind w:left="0"/>
        <w:jc w:val="left"/>
      </w:pPr>
      <w:r>
        <w:rPr>
          <w:rFonts w:ascii="Times New Roman"/>
          <w:b/>
          <w:i w:val="false"/>
          <w:color w:val="000000"/>
        </w:rPr>
        <w:t xml:space="preserve"> 
8. Общие требования безопасности продукции и изделий, </w:t>
      </w:r>
      <w:r>
        <w:br/>
      </w:r>
      <w:r>
        <w:rPr>
          <w:rFonts w:ascii="Times New Roman"/>
          <w:b/>
          <w:i w:val="false"/>
          <w:color w:val="000000"/>
        </w:rPr>
        <w:t xml:space="preserve">
предназначенных для детей </w:t>
      </w:r>
    </w:p>
    <w:bookmarkEnd w:id="60"/>
    <w:bookmarkStart w:name="z62" w:id="61"/>
    <w:p>
      <w:pPr>
        <w:spacing w:after="0"/>
        <w:ind w:left="0"/>
        <w:jc w:val="both"/>
      </w:pPr>
      <w:r>
        <w:rPr>
          <w:rFonts w:ascii="Times New Roman"/>
          <w:b w:val="false"/>
          <w:i w:val="false"/>
          <w:color w:val="000000"/>
          <w:sz w:val="28"/>
        </w:rPr>
        <w:t xml:space="preserve">
      24. Продукция и изделия, предназначенные для детей, может находиться в обращении на территории Республики Казахстан, если при ее использовании в соответствии с прямым назначением, она не причинит вреда жизни или здоровью пользователя и не вводит в заблуждение приобретателя продукции. </w:t>
      </w:r>
    </w:p>
    <w:bookmarkEnd w:id="61"/>
    <w:bookmarkStart w:name="z63" w:id="62"/>
    <w:p>
      <w:pPr>
        <w:spacing w:after="0"/>
        <w:ind w:left="0"/>
        <w:jc w:val="both"/>
      </w:pPr>
      <w:r>
        <w:rPr>
          <w:rFonts w:ascii="Times New Roman"/>
          <w:b w:val="false"/>
          <w:i w:val="false"/>
          <w:color w:val="000000"/>
          <w:sz w:val="28"/>
        </w:rPr>
        <w:t xml:space="preserve">
      25. Вредные вещества чрезвычайно опасные, высоко опасные не должны применяться для изготовления продукции и изделий, предназначенных для детей. </w:t>
      </w:r>
      <w:r>
        <w:br/>
      </w:r>
      <w:r>
        <w:rPr>
          <w:rFonts w:ascii="Times New Roman"/>
          <w:b w:val="false"/>
          <w:i w:val="false"/>
          <w:color w:val="000000"/>
          <w:sz w:val="28"/>
        </w:rPr>
        <w:t xml:space="preserve">
      Концентрация тяжелых металлов (свинец, цинк, мышьяк, ртуть, хром, кобальт, никель), выделение вредных химических веществ (формальдегид, фенол, бензол, стирол, винилхлорид и т.п.) не должны превышать норм, установленных в приложениях 1, 2, 3, 4, 5 и 6 настоящего Технического регламента. </w:t>
      </w:r>
    </w:p>
    <w:bookmarkEnd w:id="62"/>
    <w:bookmarkStart w:name="z64" w:id="63"/>
    <w:p>
      <w:pPr>
        <w:spacing w:after="0"/>
        <w:ind w:left="0"/>
        <w:jc w:val="both"/>
      </w:pPr>
      <w:r>
        <w:rPr>
          <w:rFonts w:ascii="Times New Roman"/>
          <w:b w:val="false"/>
          <w:i w:val="false"/>
          <w:color w:val="000000"/>
          <w:sz w:val="28"/>
        </w:rPr>
        <w:t xml:space="preserve">
      26. Индекс токсичности в водной среде должен быть не менее 70 % и не более 120 %, в воздушной среде - не менее 80 % и не более 120 % в зависимости от вида изделий. </w:t>
      </w:r>
    </w:p>
    <w:bookmarkEnd w:id="63"/>
    <w:bookmarkStart w:name="z65" w:id="64"/>
    <w:p>
      <w:pPr>
        <w:spacing w:after="0"/>
        <w:ind w:left="0"/>
        <w:jc w:val="left"/>
      </w:pPr>
      <w:r>
        <w:rPr>
          <w:rFonts w:ascii="Times New Roman"/>
          <w:b/>
          <w:i w:val="false"/>
          <w:color w:val="000000"/>
        </w:rPr>
        <w:t xml:space="preserve"> 
9. Требования к безопасности изделий для ухода за детьми </w:t>
      </w:r>
    </w:p>
    <w:bookmarkEnd w:id="64"/>
    <w:bookmarkStart w:name="z66" w:id="65"/>
    <w:p>
      <w:pPr>
        <w:spacing w:after="0"/>
        <w:ind w:left="0"/>
        <w:jc w:val="both"/>
      </w:pPr>
      <w:r>
        <w:rPr>
          <w:rFonts w:ascii="Times New Roman"/>
          <w:b w:val="false"/>
          <w:i w:val="false"/>
          <w:color w:val="000000"/>
          <w:sz w:val="28"/>
        </w:rPr>
        <w:t xml:space="preserve">
      27. Изделия для ухода за детьми должны обеспечивать химическую, радиационную, механическую, биологическую безопасность для предотвращения нанесения вреда здоровью ребенка. </w:t>
      </w:r>
    </w:p>
    <w:bookmarkEnd w:id="65"/>
    <w:bookmarkStart w:name="z67" w:id="66"/>
    <w:p>
      <w:pPr>
        <w:spacing w:after="0"/>
        <w:ind w:left="0"/>
        <w:jc w:val="both"/>
      </w:pPr>
      <w:r>
        <w:rPr>
          <w:rFonts w:ascii="Times New Roman"/>
          <w:b w:val="false"/>
          <w:i w:val="false"/>
          <w:color w:val="000000"/>
          <w:sz w:val="28"/>
        </w:rPr>
        <w:t xml:space="preserve">
      28. Изделия, предназначенные для ухода за детьми, по показателям, характеризующим безопасность, должны соответствовать установленным требованиям, приведены в приложениях 1, 2, 3, 4, 5 и 6 настоящего Технического регламента. </w:t>
      </w:r>
    </w:p>
    <w:bookmarkEnd w:id="66"/>
    <w:bookmarkStart w:name="z68" w:id="67"/>
    <w:p>
      <w:pPr>
        <w:spacing w:after="0"/>
        <w:ind w:left="0"/>
        <w:jc w:val="left"/>
      </w:pPr>
      <w:r>
        <w:rPr>
          <w:rFonts w:ascii="Times New Roman"/>
          <w:b/>
          <w:i w:val="false"/>
          <w:color w:val="000000"/>
        </w:rPr>
        <w:t xml:space="preserve"> 
10. Требования к безопасности игрушек </w:t>
      </w:r>
    </w:p>
    <w:bookmarkEnd w:id="67"/>
    <w:bookmarkStart w:name="z69" w:id="68"/>
    <w:p>
      <w:pPr>
        <w:spacing w:after="0"/>
        <w:ind w:left="0"/>
        <w:jc w:val="both"/>
      </w:pPr>
      <w:r>
        <w:rPr>
          <w:rFonts w:ascii="Times New Roman"/>
          <w:b w:val="false"/>
          <w:i w:val="false"/>
          <w:color w:val="000000"/>
          <w:sz w:val="28"/>
        </w:rPr>
        <w:t xml:space="preserve">
      29. Для предотвращения нанесения вреда здоровью или жизни ребенка игрушки должны обеспечивать химическую, радиационную, механическую, биологическую, пожарную, электрическую, термическую безопасность в зависимости от вида изделия. </w:t>
      </w:r>
    </w:p>
    <w:bookmarkEnd w:id="68"/>
    <w:bookmarkStart w:name="z70" w:id="69"/>
    <w:p>
      <w:pPr>
        <w:spacing w:after="0"/>
        <w:ind w:left="0"/>
        <w:jc w:val="both"/>
      </w:pPr>
      <w:r>
        <w:rPr>
          <w:rFonts w:ascii="Times New Roman"/>
          <w:b w:val="false"/>
          <w:i w:val="false"/>
          <w:color w:val="000000"/>
          <w:sz w:val="28"/>
        </w:rPr>
        <w:t xml:space="preserve">
      30. Игрушки должны соответствовать психолого-педагогическим и санитарно-эпидемиологическим требованиям. </w:t>
      </w:r>
      <w:r>
        <w:br/>
      </w:r>
      <w:r>
        <w:rPr>
          <w:rFonts w:ascii="Times New Roman"/>
          <w:b w:val="false"/>
          <w:i w:val="false"/>
          <w:color w:val="000000"/>
          <w:sz w:val="28"/>
        </w:rPr>
        <w:t xml:space="preserve">
      Основанием для признания игрушки несоответствующей психолого- педагогическим требованиям служит заключение психолого-педагогической экспертизы. </w:t>
      </w:r>
    </w:p>
    <w:bookmarkEnd w:id="69"/>
    <w:bookmarkStart w:name="z71" w:id="70"/>
    <w:p>
      <w:pPr>
        <w:spacing w:after="0"/>
        <w:ind w:left="0"/>
        <w:jc w:val="both"/>
      </w:pPr>
      <w:r>
        <w:rPr>
          <w:rFonts w:ascii="Times New Roman"/>
          <w:b w:val="false"/>
          <w:i w:val="false"/>
          <w:color w:val="000000"/>
          <w:sz w:val="28"/>
        </w:rPr>
        <w:t>
      31. Игрушки по показателям, обеспечивающим безопасность, должны соответствовать требованиям, установленным в </w:t>
      </w:r>
      <w:r>
        <w:rPr>
          <w:rFonts w:ascii="Times New Roman"/>
          <w:b w:val="false"/>
          <w:i w:val="false"/>
          <w:color w:val="000000"/>
          <w:sz w:val="28"/>
        </w:rPr>
        <w:t>приложении 2</w:t>
      </w:r>
      <w:r>
        <w:rPr>
          <w:rFonts w:ascii="Times New Roman"/>
          <w:b w:val="false"/>
          <w:i w:val="false"/>
          <w:color w:val="000000"/>
          <w:sz w:val="28"/>
        </w:rPr>
        <w:t xml:space="preserve"> настоящего Технического регламента. </w:t>
      </w:r>
    </w:p>
    <w:bookmarkEnd w:id="70"/>
    <w:bookmarkStart w:name="z72" w:id="71"/>
    <w:p>
      <w:pPr>
        <w:spacing w:after="0"/>
        <w:ind w:left="0"/>
        <w:jc w:val="left"/>
      </w:pPr>
      <w:r>
        <w:rPr>
          <w:rFonts w:ascii="Times New Roman"/>
          <w:b/>
          <w:i w:val="false"/>
          <w:color w:val="000000"/>
        </w:rPr>
        <w:t xml:space="preserve"> 
11. Требования к безопасности одежды, швейных изделий из </w:t>
      </w:r>
      <w:r>
        <w:br/>
      </w:r>
      <w:r>
        <w:rPr>
          <w:rFonts w:ascii="Times New Roman"/>
          <w:b/>
          <w:i w:val="false"/>
          <w:color w:val="000000"/>
        </w:rPr>
        <w:t xml:space="preserve">
текстильных материалов, кожи, меха; трикотажных изделий, </w:t>
      </w:r>
      <w:r>
        <w:br/>
      </w:r>
      <w:r>
        <w:rPr>
          <w:rFonts w:ascii="Times New Roman"/>
          <w:b/>
          <w:i w:val="false"/>
          <w:color w:val="000000"/>
        </w:rPr>
        <w:t xml:space="preserve">
готовых штучных текстильных изделий </w:t>
      </w:r>
    </w:p>
    <w:bookmarkEnd w:id="71"/>
    <w:bookmarkStart w:name="z73" w:id="72"/>
    <w:p>
      <w:pPr>
        <w:spacing w:after="0"/>
        <w:ind w:left="0"/>
        <w:jc w:val="both"/>
      </w:pPr>
      <w:r>
        <w:rPr>
          <w:rFonts w:ascii="Times New Roman"/>
          <w:b w:val="false"/>
          <w:i w:val="false"/>
          <w:color w:val="000000"/>
          <w:sz w:val="28"/>
        </w:rPr>
        <w:t xml:space="preserve">
      32. Безопасность одежды, швейных изделий из текстильных материалов, кожи, меха; трикотажных изделий; готовых штучных текстильных изделий характеризуют комплексом показателей химических и физико-химических свойств (устойчивость окраски, гигроскопичность, воздухопроницаемость) свойств, установленным в зависимости от вида продукции и возраста пользователя. </w:t>
      </w:r>
    </w:p>
    <w:bookmarkEnd w:id="72"/>
    <w:bookmarkStart w:name="z74" w:id="73"/>
    <w:p>
      <w:pPr>
        <w:spacing w:after="0"/>
        <w:ind w:left="0"/>
        <w:jc w:val="both"/>
      </w:pPr>
      <w:r>
        <w:rPr>
          <w:rFonts w:ascii="Times New Roman"/>
          <w:b w:val="false"/>
          <w:i w:val="false"/>
          <w:color w:val="000000"/>
          <w:sz w:val="28"/>
        </w:rPr>
        <w:t>
      33. Одежда, швейные изделия из текстильных материалов, кожи, меха; трикотажные изделия; готовые штучные текстильные изделия по показателям, характеризующим их безопасность, должны соответствовать требованиям </w:t>
      </w:r>
      <w:r>
        <w:rPr>
          <w:rFonts w:ascii="Times New Roman"/>
          <w:b w:val="false"/>
          <w:i w:val="false"/>
          <w:color w:val="000000"/>
          <w:sz w:val="28"/>
        </w:rPr>
        <w:t>приложения 3</w:t>
      </w:r>
      <w:r>
        <w:rPr>
          <w:rFonts w:ascii="Times New Roman"/>
          <w:b w:val="false"/>
          <w:i w:val="false"/>
          <w:color w:val="000000"/>
          <w:sz w:val="28"/>
        </w:rPr>
        <w:t xml:space="preserve"> настоящего Технического регламента. </w:t>
      </w:r>
    </w:p>
    <w:bookmarkEnd w:id="73"/>
    <w:bookmarkStart w:name="z75" w:id="74"/>
    <w:p>
      <w:pPr>
        <w:spacing w:after="0"/>
        <w:ind w:left="0"/>
        <w:jc w:val="left"/>
      </w:pPr>
      <w:r>
        <w:rPr>
          <w:rFonts w:ascii="Times New Roman"/>
          <w:b/>
          <w:i w:val="false"/>
          <w:color w:val="000000"/>
        </w:rPr>
        <w:t xml:space="preserve"> 
12. Требования к безопасности обуви, кожгалантерейных изделий </w:t>
      </w:r>
    </w:p>
    <w:bookmarkEnd w:id="74"/>
    <w:bookmarkStart w:name="z76" w:id="75"/>
    <w:p>
      <w:pPr>
        <w:spacing w:after="0"/>
        <w:ind w:left="0"/>
        <w:jc w:val="both"/>
      </w:pPr>
      <w:r>
        <w:rPr>
          <w:rFonts w:ascii="Times New Roman"/>
          <w:b w:val="false"/>
          <w:i w:val="false"/>
          <w:color w:val="000000"/>
          <w:sz w:val="28"/>
        </w:rPr>
        <w:t xml:space="preserve">
      34. Безопасность обуви оценивают химической устойчивостью красителей, концентрацией выделения вредных химических веществ, комплексом механических свойств (прочность, гибкость, деформация). </w:t>
      </w:r>
    </w:p>
    <w:bookmarkEnd w:id="75"/>
    <w:bookmarkStart w:name="z77" w:id="76"/>
    <w:p>
      <w:pPr>
        <w:spacing w:after="0"/>
        <w:ind w:left="0"/>
        <w:jc w:val="both"/>
      </w:pPr>
      <w:r>
        <w:rPr>
          <w:rFonts w:ascii="Times New Roman"/>
          <w:b w:val="false"/>
          <w:i w:val="false"/>
          <w:color w:val="000000"/>
          <w:sz w:val="28"/>
        </w:rPr>
        <w:t>
      35. Обувь, кожгалантерейные изделия по показателям, характеризующим их безопасность, должны соответствовать требованиям </w:t>
      </w:r>
      <w:r>
        <w:rPr>
          <w:rFonts w:ascii="Times New Roman"/>
          <w:b w:val="false"/>
          <w:i w:val="false"/>
          <w:color w:val="000000"/>
          <w:sz w:val="28"/>
        </w:rPr>
        <w:t>приложения 4</w:t>
      </w:r>
      <w:r>
        <w:rPr>
          <w:rFonts w:ascii="Times New Roman"/>
          <w:b w:val="false"/>
          <w:i w:val="false"/>
          <w:color w:val="000000"/>
          <w:sz w:val="28"/>
        </w:rPr>
        <w:t xml:space="preserve"> настоящего Технического регламента. </w:t>
      </w:r>
    </w:p>
    <w:bookmarkEnd w:id="76"/>
    <w:bookmarkStart w:name="z78" w:id="77"/>
    <w:p>
      <w:pPr>
        <w:spacing w:after="0"/>
        <w:ind w:left="0"/>
        <w:jc w:val="left"/>
      </w:pPr>
      <w:r>
        <w:rPr>
          <w:rFonts w:ascii="Times New Roman"/>
          <w:b/>
          <w:i w:val="false"/>
          <w:color w:val="000000"/>
        </w:rPr>
        <w:t xml:space="preserve"> 
13. Требования к безопасности колясок, велосипедов </w:t>
      </w:r>
    </w:p>
    <w:bookmarkEnd w:id="77"/>
    <w:bookmarkStart w:name="z79" w:id="78"/>
    <w:p>
      <w:pPr>
        <w:spacing w:after="0"/>
        <w:ind w:left="0"/>
        <w:jc w:val="both"/>
      </w:pPr>
      <w:r>
        <w:rPr>
          <w:rFonts w:ascii="Times New Roman"/>
          <w:b w:val="false"/>
          <w:i w:val="false"/>
          <w:color w:val="000000"/>
          <w:sz w:val="28"/>
        </w:rPr>
        <w:t xml:space="preserve">
      36. Коляски, велосипеды должны быть безопасны для пользователя при использовании изделий в соответствии с их назначением. </w:t>
      </w:r>
    </w:p>
    <w:bookmarkEnd w:id="78"/>
    <w:bookmarkStart w:name="z80" w:id="79"/>
    <w:p>
      <w:pPr>
        <w:spacing w:after="0"/>
        <w:ind w:left="0"/>
        <w:jc w:val="both"/>
      </w:pPr>
      <w:r>
        <w:rPr>
          <w:rFonts w:ascii="Times New Roman"/>
          <w:b w:val="false"/>
          <w:i w:val="false"/>
          <w:color w:val="000000"/>
          <w:sz w:val="28"/>
        </w:rPr>
        <w:t>
      37. Коляски, велосипеды по безопасности должны соответствовать требованиям, приведены в </w:t>
      </w:r>
      <w:r>
        <w:rPr>
          <w:rFonts w:ascii="Times New Roman"/>
          <w:b w:val="false"/>
          <w:i w:val="false"/>
          <w:color w:val="000000"/>
          <w:sz w:val="28"/>
        </w:rPr>
        <w:t>приложении 5</w:t>
      </w:r>
      <w:r>
        <w:rPr>
          <w:rFonts w:ascii="Times New Roman"/>
          <w:b w:val="false"/>
          <w:i w:val="false"/>
          <w:color w:val="000000"/>
          <w:sz w:val="28"/>
        </w:rPr>
        <w:t xml:space="preserve"> настоящего Технического регламента.</w:t>
      </w:r>
    </w:p>
    <w:bookmarkEnd w:id="79"/>
    <w:bookmarkStart w:name="z81" w:id="80"/>
    <w:p>
      <w:pPr>
        <w:spacing w:after="0"/>
        <w:ind w:left="0"/>
        <w:jc w:val="left"/>
      </w:pPr>
      <w:r>
        <w:rPr>
          <w:rFonts w:ascii="Times New Roman"/>
          <w:b/>
          <w:i w:val="false"/>
          <w:color w:val="000000"/>
        </w:rPr>
        <w:t xml:space="preserve"> 
14. Требования к безопасности издательской (учебной, книжной, </w:t>
      </w:r>
      <w:r>
        <w:br/>
      </w:r>
      <w:r>
        <w:rPr>
          <w:rFonts w:ascii="Times New Roman"/>
          <w:b/>
          <w:i w:val="false"/>
          <w:color w:val="000000"/>
        </w:rPr>
        <w:t xml:space="preserve">
журнальной) продукции, электронных учебных изданий; </w:t>
      </w:r>
      <w:r>
        <w:br/>
      </w:r>
      <w:r>
        <w:rPr>
          <w:rFonts w:ascii="Times New Roman"/>
          <w:b/>
          <w:i w:val="false"/>
          <w:color w:val="000000"/>
        </w:rPr>
        <w:t xml:space="preserve">
школьно-письменных принадлежностей </w:t>
      </w:r>
    </w:p>
    <w:bookmarkEnd w:id="80"/>
    <w:bookmarkStart w:name="z82" w:id="81"/>
    <w:p>
      <w:pPr>
        <w:spacing w:after="0"/>
        <w:ind w:left="0"/>
        <w:jc w:val="both"/>
      </w:pPr>
      <w:r>
        <w:rPr>
          <w:rFonts w:ascii="Times New Roman"/>
          <w:b w:val="false"/>
          <w:i w:val="false"/>
          <w:color w:val="000000"/>
          <w:sz w:val="28"/>
        </w:rPr>
        <w:t xml:space="preserve">
      38. Издательская продукция, электронные учебные издания, школьно-письменные принадлежности должны быть изготовлены из материалов безопасных для здоровья. </w:t>
      </w:r>
    </w:p>
    <w:bookmarkEnd w:id="81"/>
    <w:bookmarkStart w:name="z83" w:id="82"/>
    <w:p>
      <w:pPr>
        <w:spacing w:after="0"/>
        <w:ind w:left="0"/>
        <w:jc w:val="both"/>
      </w:pPr>
      <w:r>
        <w:rPr>
          <w:rFonts w:ascii="Times New Roman"/>
          <w:b w:val="false"/>
          <w:i w:val="false"/>
          <w:color w:val="000000"/>
          <w:sz w:val="28"/>
        </w:rPr>
        <w:t xml:space="preserve">
      39. Биологическая безопасность издания определяется параметрами шрифтового оформления и приемами оформления текстов в зависимости от вида издания, объема текста единовременного прочтения и возраста пользователя в соответствии с физиологическими особенностями органа зрения детей. </w:t>
      </w:r>
    </w:p>
    <w:bookmarkEnd w:id="82"/>
    <w:bookmarkStart w:name="z84" w:id="83"/>
    <w:p>
      <w:pPr>
        <w:spacing w:after="0"/>
        <w:ind w:left="0"/>
        <w:jc w:val="both"/>
      </w:pPr>
      <w:r>
        <w:rPr>
          <w:rFonts w:ascii="Times New Roman"/>
          <w:b w:val="false"/>
          <w:i w:val="false"/>
          <w:color w:val="000000"/>
          <w:sz w:val="28"/>
        </w:rPr>
        <w:t>
      40. Требования по биологической, химической безопасности издательской (учебной, книжной, журнальной) продукции, электронных учебных изданий, школьно-письменных принадлежностей приведены в </w:t>
      </w:r>
      <w:r>
        <w:rPr>
          <w:rFonts w:ascii="Times New Roman"/>
          <w:b w:val="false"/>
          <w:i w:val="false"/>
          <w:color w:val="000000"/>
          <w:sz w:val="28"/>
        </w:rPr>
        <w:t>приложении 6</w:t>
      </w:r>
      <w:r>
        <w:rPr>
          <w:rFonts w:ascii="Times New Roman"/>
          <w:b w:val="false"/>
          <w:i w:val="false"/>
          <w:color w:val="000000"/>
          <w:sz w:val="28"/>
        </w:rPr>
        <w:t xml:space="preserve"> настоящего Технического регламента. </w:t>
      </w:r>
    </w:p>
    <w:bookmarkEnd w:id="83"/>
    <w:bookmarkStart w:name="z85" w:id="84"/>
    <w:p>
      <w:pPr>
        <w:spacing w:after="0"/>
        <w:ind w:left="0"/>
        <w:jc w:val="left"/>
      </w:pPr>
      <w:r>
        <w:rPr>
          <w:rFonts w:ascii="Times New Roman"/>
          <w:b/>
          <w:i w:val="false"/>
          <w:color w:val="000000"/>
        </w:rPr>
        <w:t xml:space="preserve"> 
15. Условия обращения продукции на рынке и их маркировка </w:t>
      </w:r>
    </w:p>
    <w:bookmarkEnd w:id="84"/>
    <w:bookmarkStart w:name="z86" w:id="85"/>
    <w:p>
      <w:pPr>
        <w:spacing w:after="0"/>
        <w:ind w:left="0"/>
        <w:jc w:val="both"/>
      </w:pPr>
      <w:r>
        <w:rPr>
          <w:rFonts w:ascii="Times New Roman"/>
          <w:b w:val="false"/>
          <w:i w:val="false"/>
          <w:color w:val="000000"/>
          <w:sz w:val="28"/>
        </w:rPr>
        <w:t xml:space="preserve">
      41. Необходимым условием обращения продукции на рынке является соответствие требованиям, установленным настоящим Техническим регламентом. </w:t>
      </w:r>
    </w:p>
    <w:bookmarkEnd w:id="85"/>
    <w:bookmarkStart w:name="z87" w:id="86"/>
    <w:p>
      <w:pPr>
        <w:spacing w:after="0"/>
        <w:ind w:left="0"/>
        <w:jc w:val="both"/>
      </w:pPr>
      <w:r>
        <w:rPr>
          <w:rFonts w:ascii="Times New Roman"/>
          <w:b w:val="false"/>
          <w:i w:val="false"/>
          <w:color w:val="000000"/>
          <w:sz w:val="28"/>
        </w:rPr>
        <w:t xml:space="preserve">
      42. В целях предупреждения действий, вводящих в заблуждение потребителей относительно безопасности продукции, покупателям и (или) потребителям предоставляют полную и достоверную информацию о продукции путем маркировки (нанесения соответствующей информации на навесную этикетку на изделии, упаковку изделия, упаковку группы изделий или листок-вкладыш к продукции). </w:t>
      </w:r>
      <w:r>
        <w:br/>
      </w:r>
      <w:r>
        <w:rPr>
          <w:rFonts w:ascii="Times New Roman"/>
          <w:b w:val="false"/>
          <w:i w:val="false"/>
          <w:color w:val="000000"/>
          <w:sz w:val="28"/>
        </w:rPr>
        <w:t xml:space="preserve">
      Маркировка должна быть достоверной, проверяемой, читаемой. </w:t>
      </w:r>
    </w:p>
    <w:bookmarkEnd w:id="86"/>
    <w:bookmarkStart w:name="z88" w:id="87"/>
    <w:p>
      <w:pPr>
        <w:spacing w:after="0"/>
        <w:ind w:left="0"/>
        <w:jc w:val="both"/>
      </w:pPr>
      <w:r>
        <w:rPr>
          <w:rFonts w:ascii="Times New Roman"/>
          <w:b w:val="false"/>
          <w:i w:val="false"/>
          <w:color w:val="000000"/>
          <w:sz w:val="28"/>
        </w:rPr>
        <w:t>
      43. Маркировка должна содержать следующую обязательную информацию:</w:t>
      </w:r>
    </w:p>
    <w:bookmarkEnd w:id="87"/>
    <w:bookmarkStart w:name="z89" w:id="88"/>
    <w:p>
      <w:pPr>
        <w:spacing w:after="0"/>
        <w:ind w:left="0"/>
        <w:jc w:val="both"/>
      </w:pPr>
      <w:r>
        <w:rPr>
          <w:rFonts w:ascii="Times New Roman"/>
          <w:b w:val="false"/>
          <w:i w:val="false"/>
          <w:color w:val="000000"/>
          <w:sz w:val="28"/>
        </w:rPr>
        <w:t xml:space="preserve">
      1) страна, где изготовлена продукция; </w:t>
      </w:r>
    </w:p>
    <w:bookmarkEnd w:id="88"/>
    <w:bookmarkStart w:name="z90" w:id="89"/>
    <w:p>
      <w:pPr>
        <w:spacing w:after="0"/>
        <w:ind w:left="0"/>
        <w:jc w:val="both"/>
      </w:pPr>
      <w:r>
        <w:rPr>
          <w:rFonts w:ascii="Times New Roman"/>
          <w:b w:val="false"/>
          <w:i w:val="false"/>
          <w:color w:val="000000"/>
          <w:sz w:val="28"/>
        </w:rPr>
        <w:t xml:space="preserve">
      2) фирменное наименование изготовителя (продавца или уполномоченного представителя иностранного изготовителя); </w:t>
      </w:r>
    </w:p>
    <w:bookmarkEnd w:id="89"/>
    <w:bookmarkStart w:name="z91" w:id="90"/>
    <w:p>
      <w:pPr>
        <w:spacing w:after="0"/>
        <w:ind w:left="0"/>
        <w:jc w:val="both"/>
      </w:pPr>
      <w:r>
        <w:rPr>
          <w:rFonts w:ascii="Times New Roman"/>
          <w:b w:val="false"/>
          <w:i w:val="false"/>
          <w:color w:val="000000"/>
          <w:sz w:val="28"/>
        </w:rPr>
        <w:t xml:space="preserve">
      3) адрес изготовителя, продавца или уполномоченного представителя иностранного изготовителя; </w:t>
      </w:r>
    </w:p>
    <w:bookmarkEnd w:id="90"/>
    <w:bookmarkStart w:name="z92" w:id="91"/>
    <w:p>
      <w:pPr>
        <w:spacing w:after="0"/>
        <w:ind w:left="0"/>
        <w:jc w:val="both"/>
      </w:pPr>
      <w:r>
        <w:rPr>
          <w:rFonts w:ascii="Times New Roman"/>
          <w:b w:val="false"/>
          <w:i w:val="false"/>
          <w:color w:val="000000"/>
          <w:sz w:val="28"/>
        </w:rPr>
        <w:t xml:space="preserve">
      4) наименование и (или) основное предназначение изделия; </w:t>
      </w:r>
    </w:p>
    <w:bookmarkEnd w:id="91"/>
    <w:bookmarkStart w:name="z93" w:id="92"/>
    <w:p>
      <w:pPr>
        <w:spacing w:after="0"/>
        <w:ind w:left="0"/>
        <w:jc w:val="both"/>
      </w:pPr>
      <w:r>
        <w:rPr>
          <w:rFonts w:ascii="Times New Roman"/>
          <w:b w:val="false"/>
          <w:i w:val="false"/>
          <w:color w:val="000000"/>
          <w:sz w:val="28"/>
        </w:rPr>
        <w:t xml:space="preserve">
      5) знак соответствия на рынке; </w:t>
      </w:r>
    </w:p>
    <w:bookmarkEnd w:id="92"/>
    <w:bookmarkStart w:name="z94" w:id="93"/>
    <w:p>
      <w:pPr>
        <w:spacing w:after="0"/>
        <w:ind w:left="0"/>
        <w:jc w:val="both"/>
      </w:pPr>
      <w:r>
        <w:rPr>
          <w:rFonts w:ascii="Times New Roman"/>
          <w:b w:val="false"/>
          <w:i w:val="false"/>
          <w:color w:val="000000"/>
          <w:sz w:val="28"/>
        </w:rPr>
        <w:t xml:space="preserve">
      6) срок годности продукции (при необходимости); </w:t>
      </w:r>
    </w:p>
    <w:bookmarkEnd w:id="93"/>
    <w:bookmarkStart w:name="z95" w:id="94"/>
    <w:p>
      <w:pPr>
        <w:spacing w:after="0"/>
        <w:ind w:left="0"/>
        <w:jc w:val="both"/>
      </w:pPr>
      <w:r>
        <w:rPr>
          <w:rFonts w:ascii="Times New Roman"/>
          <w:b w:val="false"/>
          <w:i w:val="false"/>
          <w:color w:val="000000"/>
          <w:sz w:val="28"/>
        </w:rPr>
        <w:t xml:space="preserve">
      7) номер партии продукции, если в обращение на рынок предлагается партия изделий. </w:t>
      </w:r>
      <w:r>
        <w:br/>
      </w:r>
      <w:r>
        <w:rPr>
          <w:rFonts w:ascii="Times New Roman"/>
          <w:b w:val="false"/>
          <w:i w:val="false"/>
          <w:color w:val="000000"/>
          <w:sz w:val="28"/>
        </w:rPr>
        <w:t xml:space="preserve">
      Информация должна быть представлена на государственном и русском языках. </w:t>
      </w:r>
      <w:r>
        <w:br/>
      </w:r>
      <w:r>
        <w:rPr>
          <w:rFonts w:ascii="Times New Roman"/>
          <w:b w:val="false"/>
          <w:i w:val="false"/>
          <w:color w:val="000000"/>
          <w:sz w:val="28"/>
        </w:rPr>
        <w:t xml:space="preserve">
      Допускается для импортной продукции обозначать с использованием латинского алфавита: страна, где изготовлена продукция, фирменное наименование изготовителя, адрес иностранного изготовителя. </w:t>
      </w:r>
      <w:r>
        <w:br/>
      </w:r>
      <w:r>
        <w:rPr>
          <w:rFonts w:ascii="Times New Roman"/>
          <w:b w:val="false"/>
          <w:i w:val="false"/>
          <w:color w:val="000000"/>
          <w:sz w:val="28"/>
        </w:rPr>
        <w:t xml:space="preserve">
      Дополнительная информация для пользователя: инструкция по эксплуатации, особые меры предосторожности при использовании продукции; вид и массовая доля исходного сырья, способы ухода и сведения о способах правильного применения изделия; размер изделия, возраст или масса пользователя, для которого предназначено изделие, и другая необходимая информация - предоставляется в зависимости от вида продукции в соответствии с приложениями 1, 2, 3, 4, 5 и 6 настоящего Технического регламента. </w:t>
      </w:r>
    </w:p>
    <w:bookmarkEnd w:id="94"/>
    <w:bookmarkStart w:name="z96" w:id="95"/>
    <w:p>
      <w:pPr>
        <w:spacing w:after="0"/>
        <w:ind w:left="0"/>
        <w:jc w:val="left"/>
      </w:pPr>
      <w:r>
        <w:rPr>
          <w:rFonts w:ascii="Times New Roman"/>
          <w:b/>
          <w:i w:val="false"/>
          <w:color w:val="000000"/>
        </w:rPr>
        <w:t xml:space="preserve"> 
16. Подтверждения соответствия продукции требованиям </w:t>
      </w:r>
      <w:r>
        <w:br/>
      </w:r>
      <w:r>
        <w:rPr>
          <w:rFonts w:ascii="Times New Roman"/>
          <w:b/>
          <w:i w:val="false"/>
          <w:color w:val="000000"/>
        </w:rPr>
        <w:t xml:space="preserve">
настоящего Технического регламента </w:t>
      </w:r>
    </w:p>
    <w:bookmarkEnd w:id="95"/>
    <w:bookmarkStart w:name="z97" w:id="96"/>
    <w:p>
      <w:pPr>
        <w:spacing w:after="0"/>
        <w:ind w:left="0"/>
        <w:jc w:val="both"/>
      </w:pPr>
      <w:r>
        <w:rPr>
          <w:rFonts w:ascii="Times New Roman"/>
          <w:b w:val="false"/>
          <w:i w:val="false"/>
          <w:color w:val="000000"/>
          <w:sz w:val="28"/>
        </w:rPr>
        <w:t>
      44. Продукции и изделия предназначенные для детей, процессы их жизненного цикла соответствующие гармонизированным стандартам, считаются соответствующими требованиям настоящего Технического регламента.</w:t>
      </w:r>
    </w:p>
    <w:bookmarkEnd w:id="96"/>
    <w:bookmarkStart w:name="z98" w:id="97"/>
    <w:p>
      <w:pPr>
        <w:spacing w:after="0"/>
        <w:ind w:left="0"/>
        <w:jc w:val="both"/>
      </w:pPr>
      <w:r>
        <w:rPr>
          <w:rFonts w:ascii="Times New Roman"/>
          <w:b w:val="false"/>
          <w:i w:val="false"/>
          <w:color w:val="000000"/>
          <w:sz w:val="28"/>
        </w:rPr>
        <w:t>
      45. Подтверждение соответствия продукции и изделий, предназначенных для детей требованиям настоящего Технического регламента осуществляется согласно действующих </w:t>
      </w:r>
      <w:r>
        <w:rPr>
          <w:rFonts w:ascii="Times New Roman"/>
          <w:b w:val="false"/>
          <w:i w:val="false"/>
          <w:color w:val="000000"/>
          <w:sz w:val="28"/>
        </w:rPr>
        <w:t>законов</w:t>
      </w:r>
      <w:r>
        <w:rPr>
          <w:rFonts w:ascii="Times New Roman"/>
          <w:b w:val="false"/>
          <w:i w:val="false"/>
          <w:color w:val="000000"/>
          <w:sz w:val="28"/>
        </w:rPr>
        <w:t xml:space="preserve"> Республики Казахстан. </w:t>
      </w:r>
    </w:p>
    <w:bookmarkEnd w:id="97"/>
    <w:bookmarkStart w:name="z99" w:id="98"/>
    <w:p>
      <w:pPr>
        <w:spacing w:after="0"/>
        <w:ind w:left="0"/>
        <w:jc w:val="left"/>
      </w:pPr>
      <w:r>
        <w:rPr>
          <w:rFonts w:ascii="Times New Roman"/>
          <w:b/>
          <w:i w:val="false"/>
          <w:color w:val="000000"/>
        </w:rPr>
        <w:t xml:space="preserve"> 
17. Знак соответствия на рынке </w:t>
      </w:r>
    </w:p>
    <w:bookmarkEnd w:id="98"/>
    <w:bookmarkStart w:name="z100" w:id="99"/>
    <w:p>
      <w:pPr>
        <w:spacing w:after="0"/>
        <w:ind w:left="0"/>
        <w:jc w:val="both"/>
      </w:pPr>
      <w:r>
        <w:rPr>
          <w:rFonts w:ascii="Times New Roman"/>
          <w:b w:val="false"/>
          <w:i w:val="false"/>
          <w:color w:val="000000"/>
          <w:sz w:val="28"/>
        </w:rPr>
        <w:t xml:space="preserve">
      46. Продукция, предназначенная для детей, соответствие которой требованиям настоящего Технического регламента подтверждено в порядке, предусмотренном настоящим Техническим регламентом, маркируется знаком соответствия на рынке. </w:t>
      </w:r>
    </w:p>
    <w:bookmarkEnd w:id="99"/>
    <w:bookmarkStart w:name="z101" w:id="100"/>
    <w:p>
      <w:pPr>
        <w:spacing w:after="0"/>
        <w:ind w:left="0"/>
        <w:jc w:val="both"/>
      </w:pPr>
      <w:r>
        <w:rPr>
          <w:rFonts w:ascii="Times New Roman"/>
          <w:b w:val="false"/>
          <w:i w:val="false"/>
          <w:color w:val="000000"/>
          <w:sz w:val="28"/>
        </w:rPr>
        <w:t xml:space="preserve">
      47. Маркирование продукции знаком соответствия на рынке осуществляет изготовитель (продавец) на основании сертификата или декларации о соответствии. </w:t>
      </w:r>
    </w:p>
    <w:bookmarkEnd w:id="100"/>
    <w:bookmarkStart w:name="z102" w:id="101"/>
    <w:p>
      <w:pPr>
        <w:spacing w:after="0"/>
        <w:ind w:left="0"/>
        <w:jc w:val="both"/>
      </w:pPr>
      <w:r>
        <w:rPr>
          <w:rFonts w:ascii="Times New Roman"/>
          <w:b w:val="false"/>
          <w:i w:val="false"/>
          <w:color w:val="000000"/>
          <w:sz w:val="28"/>
        </w:rPr>
        <w:t xml:space="preserve">
      48. Маркирование продукции знаком соответствия на рынке следует осуществлять способами, обеспечивающими четкое его изображение. Изображение знака может быть выполнено печатанием, гравированием, травлением или другим способом. </w:t>
      </w:r>
    </w:p>
    <w:bookmarkEnd w:id="101"/>
    <w:bookmarkStart w:name="z103" w:id="102"/>
    <w:p>
      <w:pPr>
        <w:spacing w:after="0"/>
        <w:ind w:left="0"/>
        <w:jc w:val="left"/>
      </w:pPr>
      <w:r>
        <w:rPr>
          <w:rFonts w:ascii="Times New Roman"/>
          <w:b/>
          <w:i w:val="false"/>
          <w:color w:val="000000"/>
        </w:rPr>
        <w:t xml:space="preserve"> 
18. Перечень гармонизированных стандартов </w:t>
      </w:r>
    </w:p>
    <w:bookmarkEnd w:id="102"/>
    <w:p>
      <w:pPr>
        <w:spacing w:after="0"/>
        <w:ind w:left="0"/>
        <w:jc w:val="both"/>
      </w:pPr>
      <w:r>
        <w:rPr>
          <w:rFonts w:ascii="Times New Roman"/>
          <w:b w:val="false"/>
          <w:i w:val="false"/>
          <w:color w:val="000000"/>
          <w:sz w:val="28"/>
        </w:rPr>
        <w:t xml:space="preserve">      Перечень гармонизированных стандартов включает: </w:t>
      </w:r>
      <w:r>
        <w:br/>
      </w: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3 декабря 2004 года N 838 "Об утверждении санитарно -эпидемиологических правил и норм "Санитарно-эпидемиологические требования к детским играм и игрушкам";</w:t>
      </w:r>
      <w:r>
        <w:br/>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18 августа 2004 года N 631 "Об утверждении санитарно- эпидемиологических правил и норм по коммунальной гигиене и гигиене детей и подростков "Санитарно-эпидемиологические требования к детским товарам легкой промышленности";</w:t>
      </w:r>
      <w:r>
        <w:br/>
      </w:r>
      <w:r>
        <w:rPr>
          <w:rFonts w:ascii="Times New Roman"/>
          <w:b w:val="false"/>
          <w:i w:val="false"/>
          <w:color w:val="000000"/>
          <w:sz w:val="28"/>
        </w:rPr>
        <w:t xml:space="preserve">
      3) ГОСТ ИСО 8124-2-2001 "Игрушки. Общие требования безопасности и методы испытаний. Воспламеняемость"; </w:t>
      </w:r>
      <w:r>
        <w:br/>
      </w:r>
      <w:r>
        <w:rPr>
          <w:rFonts w:ascii="Times New Roman"/>
          <w:b w:val="false"/>
          <w:i w:val="false"/>
          <w:color w:val="000000"/>
          <w:sz w:val="28"/>
        </w:rPr>
        <w:t xml:space="preserve">
      4) ГОСТ 8124-3-2001 "Игрушки. Общие требования безопасности и методы испытаний. Выделение вредных для здоровья ребенка элементов"; </w:t>
      </w:r>
      <w:r>
        <w:br/>
      </w:r>
      <w:r>
        <w:rPr>
          <w:rFonts w:ascii="Times New Roman"/>
          <w:b w:val="false"/>
          <w:i w:val="false"/>
          <w:color w:val="000000"/>
          <w:sz w:val="28"/>
        </w:rPr>
        <w:t xml:space="preserve">
      5) ГОСТ 30782-2001 "Игрушки. Общие требования безопасности и методы испытаний. Графическое условное обозначение возраста"; </w:t>
      </w:r>
      <w:r>
        <w:br/>
      </w:r>
      <w:r>
        <w:rPr>
          <w:rFonts w:ascii="Times New Roman"/>
          <w:b w:val="false"/>
          <w:i w:val="false"/>
          <w:color w:val="000000"/>
          <w:sz w:val="28"/>
        </w:rPr>
        <w:t xml:space="preserve">
      6) ГОСТ 29152-91 "Кожа искусственная обивочная, для детских колясок. Общие технические условия"; </w:t>
      </w:r>
      <w:r>
        <w:br/>
      </w:r>
      <w:r>
        <w:rPr>
          <w:rFonts w:ascii="Times New Roman"/>
          <w:b w:val="false"/>
          <w:i w:val="false"/>
          <w:color w:val="000000"/>
          <w:sz w:val="28"/>
        </w:rPr>
        <w:t xml:space="preserve">
      7) ГОСТ 7474-88 "Изделия трикотажные верхние для женщин и девочек"; </w:t>
      </w:r>
      <w:r>
        <w:br/>
      </w:r>
      <w:r>
        <w:rPr>
          <w:rFonts w:ascii="Times New Roman"/>
          <w:b w:val="false"/>
          <w:i w:val="false"/>
          <w:color w:val="000000"/>
          <w:sz w:val="28"/>
        </w:rPr>
        <w:t xml:space="preserve">
      8) ГОСТ 26456.2-91 "Фигуры типовые. Размерные признаки для проектирования чулочно-носочных изделий. Фигуры мальчиков и девочек грудного, ясельного, дошкольного возрастов"; </w:t>
      </w:r>
      <w:r>
        <w:br/>
      </w:r>
      <w:r>
        <w:rPr>
          <w:rFonts w:ascii="Times New Roman"/>
          <w:b w:val="false"/>
          <w:i w:val="false"/>
          <w:color w:val="000000"/>
          <w:sz w:val="28"/>
        </w:rPr>
        <w:t xml:space="preserve">
      9) ГОСТ 26456.3-91 "Фигуры типовые. Размерные признаки для проектирования чулочно-носочных изделий. Фигуры мальчиков и юношей школьного и подросткового возрастов"; </w:t>
      </w:r>
      <w:r>
        <w:br/>
      </w:r>
      <w:r>
        <w:rPr>
          <w:rFonts w:ascii="Times New Roman"/>
          <w:b w:val="false"/>
          <w:i w:val="false"/>
          <w:color w:val="000000"/>
          <w:sz w:val="28"/>
        </w:rPr>
        <w:t xml:space="preserve">
      10) ГОСТ 26456-93 "Фигуры типовые. Размерные признаки для проектирования чулочно-носочных изделий. Фигуры девочек и девушек школьного и подросткового возрастов"; </w:t>
      </w:r>
      <w:r>
        <w:br/>
      </w:r>
      <w:r>
        <w:rPr>
          <w:rFonts w:ascii="Times New Roman"/>
          <w:b w:val="false"/>
          <w:i w:val="false"/>
          <w:color w:val="000000"/>
          <w:sz w:val="28"/>
        </w:rPr>
        <w:t xml:space="preserve">
      11) ГОСТ 19245-93 "Коляски детские. Общие технические условия"; </w:t>
      </w:r>
      <w:r>
        <w:br/>
      </w:r>
      <w:r>
        <w:rPr>
          <w:rFonts w:ascii="Times New Roman"/>
          <w:b w:val="false"/>
          <w:i w:val="false"/>
          <w:color w:val="000000"/>
          <w:sz w:val="28"/>
        </w:rPr>
        <w:t xml:space="preserve">
      12) ГОСТ 19301.2-94 "Мебель детская. Функциональные размеры кроватей"; </w:t>
      </w:r>
      <w:r>
        <w:br/>
      </w:r>
      <w:r>
        <w:rPr>
          <w:rFonts w:ascii="Times New Roman"/>
          <w:b w:val="false"/>
          <w:i w:val="false"/>
          <w:color w:val="000000"/>
          <w:sz w:val="28"/>
        </w:rPr>
        <w:t xml:space="preserve">
      13) ГОСТ 23380-83 "Столы ученические и для учителя. Методы испытаний"; </w:t>
      </w:r>
      <w:r>
        <w:br/>
      </w:r>
      <w:r>
        <w:rPr>
          <w:rFonts w:ascii="Times New Roman"/>
          <w:b w:val="false"/>
          <w:i w:val="false"/>
          <w:color w:val="000000"/>
          <w:sz w:val="28"/>
        </w:rPr>
        <w:t xml:space="preserve">
      14) ГОСТ 23381-89 "Стулья ученические и детские. Методы испытаний"; </w:t>
      </w:r>
      <w:r>
        <w:br/>
      </w:r>
      <w:r>
        <w:rPr>
          <w:rFonts w:ascii="Times New Roman"/>
          <w:b w:val="false"/>
          <w:i w:val="false"/>
          <w:color w:val="000000"/>
          <w:sz w:val="28"/>
        </w:rPr>
        <w:t xml:space="preserve">
      15) ГОСТ 26682-85 "Мебель для дошкольных учреждений. Функциональные размеры"; </w:t>
      </w:r>
      <w:r>
        <w:br/>
      </w:r>
      <w:r>
        <w:rPr>
          <w:rFonts w:ascii="Times New Roman"/>
          <w:b w:val="false"/>
          <w:i w:val="false"/>
          <w:color w:val="000000"/>
          <w:sz w:val="28"/>
        </w:rPr>
        <w:t xml:space="preserve">
      16) ГОСТ ИСО 8124-2-2001 "Игрушки. Общее требование безопасности и методы испытаний. Воспламеняемость"; </w:t>
      </w:r>
      <w:r>
        <w:br/>
      </w:r>
      <w:r>
        <w:rPr>
          <w:rFonts w:ascii="Times New Roman"/>
          <w:b w:val="false"/>
          <w:i w:val="false"/>
          <w:color w:val="000000"/>
          <w:sz w:val="28"/>
        </w:rPr>
        <w:t xml:space="preserve">
      17) ГОСТ ИСО 8124-3-2001 "Игрушки. Общее требование безопасности и методы испытаний. Выделение вредных веществ для здоровья ребенка элементов"; </w:t>
      </w:r>
      <w:r>
        <w:br/>
      </w:r>
      <w:r>
        <w:rPr>
          <w:rFonts w:ascii="Times New Roman"/>
          <w:b w:val="false"/>
          <w:i w:val="false"/>
          <w:color w:val="000000"/>
          <w:sz w:val="28"/>
        </w:rPr>
        <w:t xml:space="preserve">
      18) ГОСТ 25779-90 "Игрушки. Общее требование безопасности и методы контроля"; </w:t>
      </w:r>
      <w:r>
        <w:br/>
      </w:r>
      <w:r>
        <w:rPr>
          <w:rFonts w:ascii="Times New Roman"/>
          <w:b w:val="false"/>
          <w:i w:val="false"/>
          <w:color w:val="000000"/>
          <w:sz w:val="28"/>
        </w:rPr>
        <w:t xml:space="preserve">
      19) ГОСТ 30782-2001 "Игрушки. Общее требование безопасности и методы испытаний, гражданское условное обозначение возраста". </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xml:space="preserve">
"Требования к безопасности </w:t>
      </w:r>
      <w:r>
        <w:br/>
      </w:r>
      <w:r>
        <w:rPr>
          <w:rFonts w:ascii="Times New Roman"/>
          <w:b w:val="false"/>
          <w:i w:val="false"/>
          <w:color w:val="000000"/>
          <w:sz w:val="28"/>
        </w:rPr>
        <w:t xml:space="preserve">
продукции и изделий,   </w:t>
      </w:r>
      <w:r>
        <w:br/>
      </w:r>
      <w:r>
        <w:rPr>
          <w:rFonts w:ascii="Times New Roman"/>
          <w:b w:val="false"/>
          <w:i w:val="false"/>
          <w:color w:val="000000"/>
          <w:sz w:val="28"/>
        </w:rPr>
        <w:t xml:space="preserve">
предназначенных для детей" </w:t>
      </w:r>
    </w:p>
    <w:p>
      <w:pPr>
        <w:spacing w:after="0"/>
        <w:ind w:left="0"/>
        <w:jc w:val="both"/>
      </w:pPr>
      <w:r>
        <w:rPr>
          <w:rFonts w:ascii="Times New Roman"/>
          <w:b w:val="false"/>
          <w:i w:val="false"/>
          <w:color w:val="ff0000"/>
          <w:sz w:val="28"/>
        </w:rPr>
        <w:t xml:space="preserve">      Сноска. Приложение 1 с изменениями, внесенными постановлением Правительства РК от 16.01.2009 </w:t>
      </w:r>
      <w:r>
        <w:rPr>
          <w:rFonts w:ascii="Times New Roman"/>
          <w:b w:val="false"/>
          <w:i w:val="false"/>
          <w:color w:val="ff0000"/>
          <w:sz w:val="28"/>
        </w:rPr>
        <w:t xml:space="preserve">N 13 </w:t>
      </w:r>
      <w:r>
        <w:rPr>
          <w:rFonts w:ascii="Times New Roman"/>
          <w:b w:val="false"/>
          <w:i w:val="false"/>
          <w:color w:val="ff0000"/>
          <w:sz w:val="28"/>
        </w:rPr>
        <w:t xml:space="preserve">. </w:t>
      </w:r>
    </w:p>
    <w:bookmarkStart w:name="z104" w:id="103"/>
    <w:p>
      <w:pPr>
        <w:spacing w:after="0"/>
        <w:ind w:left="0"/>
        <w:jc w:val="left"/>
      </w:pPr>
      <w:r>
        <w:rPr>
          <w:rFonts w:ascii="Times New Roman"/>
          <w:b/>
          <w:i w:val="false"/>
          <w:color w:val="000000"/>
        </w:rPr>
        <w:t xml:space="preserve"> 
Перечень продукции и требования к безопасности </w:t>
      </w:r>
      <w:r>
        <w:br/>
      </w:r>
      <w:r>
        <w:rPr>
          <w:rFonts w:ascii="Times New Roman"/>
          <w:b/>
          <w:i w:val="false"/>
          <w:color w:val="000000"/>
        </w:rPr>
        <w:t xml:space="preserve">
изделий для ухода за детьми </w:t>
      </w:r>
    </w:p>
    <w:bookmarkEnd w:id="103"/>
    <w:bookmarkStart w:name="z105" w:id="104"/>
    <w:p>
      <w:pPr>
        <w:spacing w:after="0"/>
        <w:ind w:left="0"/>
        <w:jc w:val="left"/>
      </w:pPr>
      <w:r>
        <w:rPr>
          <w:rFonts w:ascii="Times New Roman"/>
          <w:b/>
          <w:i w:val="false"/>
          <w:color w:val="000000"/>
        </w:rPr>
        <w:t xml:space="preserve"> 
1. Общие положения </w:t>
      </w:r>
    </w:p>
    <w:bookmarkEnd w:id="104"/>
    <w:bookmarkStart w:name="z106" w:id="105"/>
    <w:p>
      <w:pPr>
        <w:spacing w:after="0"/>
        <w:ind w:left="0"/>
        <w:jc w:val="both"/>
      </w:pPr>
      <w:r>
        <w:rPr>
          <w:rFonts w:ascii="Times New Roman"/>
          <w:b w:val="false"/>
          <w:i w:val="false"/>
          <w:color w:val="000000"/>
          <w:sz w:val="28"/>
        </w:rPr>
        <w:t xml:space="preserve">
      1. Настоящие требования распространяются на следующие группы продукции для ухода за детьми: </w:t>
      </w:r>
      <w:r>
        <w:br/>
      </w:r>
      <w:r>
        <w:rPr>
          <w:rFonts w:ascii="Times New Roman"/>
          <w:b w:val="false"/>
          <w:i w:val="false"/>
          <w:color w:val="000000"/>
          <w:sz w:val="28"/>
        </w:rPr>
        <w:t xml:space="preserve">
      соски молочные, соски-пустышки; </w:t>
      </w:r>
      <w:r>
        <w:br/>
      </w:r>
      <w:r>
        <w:rPr>
          <w:rFonts w:ascii="Times New Roman"/>
          <w:b w:val="false"/>
          <w:i w:val="false"/>
          <w:color w:val="000000"/>
          <w:sz w:val="28"/>
        </w:rPr>
        <w:t xml:space="preserve">
      санитарно-гигиенические, галантерейные изделия; </w:t>
      </w:r>
      <w:r>
        <w:br/>
      </w:r>
      <w:r>
        <w:rPr>
          <w:rFonts w:ascii="Times New Roman"/>
          <w:b w:val="false"/>
          <w:i w:val="false"/>
          <w:color w:val="000000"/>
          <w:sz w:val="28"/>
        </w:rPr>
        <w:t xml:space="preserve">
      посуда, столовые приборы; </w:t>
      </w:r>
      <w:r>
        <w:br/>
      </w:r>
      <w:r>
        <w:rPr>
          <w:rFonts w:ascii="Times New Roman"/>
          <w:b w:val="false"/>
          <w:i w:val="false"/>
          <w:color w:val="000000"/>
          <w:sz w:val="28"/>
        </w:rPr>
        <w:t xml:space="preserve">
      щетки зубные, массажеры для десен; </w:t>
      </w:r>
      <w:r>
        <w:br/>
      </w:r>
      <w:r>
        <w:rPr>
          <w:rFonts w:ascii="Times New Roman"/>
          <w:b w:val="false"/>
          <w:i w:val="false"/>
          <w:color w:val="000000"/>
          <w:sz w:val="28"/>
        </w:rPr>
        <w:t xml:space="preserve">
      изделия санитарно-гигиенические разового использования. </w:t>
      </w:r>
    </w:p>
    <w:bookmarkEnd w:id="105"/>
    <w:bookmarkStart w:name="z107" w:id="106"/>
    <w:p>
      <w:pPr>
        <w:spacing w:after="0"/>
        <w:ind w:left="0"/>
        <w:jc w:val="both"/>
      </w:pPr>
      <w:r>
        <w:rPr>
          <w:rFonts w:ascii="Times New Roman"/>
          <w:b w:val="false"/>
          <w:i w:val="false"/>
          <w:color w:val="000000"/>
          <w:sz w:val="28"/>
        </w:rPr>
        <w:t xml:space="preserve">
      2. Индекс токсичности продукции определяемый в водной среде (дистиллированная вода) должен быть в пределах от 70 % до 120 % включительно, в воздушной среде - от 80 % до 120 % включительно. </w:t>
      </w:r>
    </w:p>
    <w:bookmarkEnd w:id="106"/>
    <w:bookmarkStart w:name="z108" w:id="107"/>
    <w:p>
      <w:pPr>
        <w:spacing w:after="0"/>
        <w:ind w:left="0"/>
        <w:jc w:val="both"/>
      </w:pPr>
      <w:r>
        <w:rPr>
          <w:rFonts w:ascii="Times New Roman"/>
          <w:b w:val="false"/>
          <w:i w:val="false"/>
          <w:color w:val="000000"/>
          <w:sz w:val="28"/>
        </w:rPr>
        <w:t xml:space="preserve">
      3. Перечень групп, характеристика продукции для ухода за детьми, приведены в таблице 1. </w:t>
      </w:r>
    </w:p>
    <w:bookmarkEnd w:id="107"/>
    <w:p>
      <w:pPr>
        <w:spacing w:after="0"/>
        <w:ind w:left="0"/>
        <w:jc w:val="both"/>
      </w:pPr>
      <w:r>
        <w:rPr>
          <w:rFonts w:ascii="Times New Roman"/>
          <w:b w:val="false"/>
          <w:i w:val="false"/>
          <w:color w:val="000000"/>
          <w:sz w:val="28"/>
        </w:rPr>
        <w:t xml:space="preserve">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907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групп продукции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Характеристика изделий. </w:t>
            </w:r>
            <w:r>
              <w:br/>
            </w:r>
            <w:r>
              <w:rPr>
                <w:rFonts w:ascii="Times New Roman"/>
                <w:b w:val="false"/>
                <w:i w:val="false"/>
                <w:color w:val="000000"/>
                <w:sz w:val="20"/>
              </w:rPr>
              <w:t xml:space="preserve">
Код по ТН ВЭД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Соски, </w:t>
            </w:r>
            <w:r>
              <w:br/>
            </w:r>
            <w:r>
              <w:rPr>
                <w:rFonts w:ascii="Times New Roman"/>
                <w:b w:val="false"/>
                <w:i w:val="false"/>
                <w:color w:val="000000"/>
                <w:sz w:val="20"/>
              </w:rPr>
              <w:t xml:space="preserve">
соски-пустышки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Соски молочные, соски-пустышки из </w:t>
            </w:r>
            <w:r>
              <w:br/>
            </w:r>
            <w:r>
              <w:rPr>
                <w:rFonts w:ascii="Times New Roman"/>
                <w:b w:val="false"/>
                <w:i w:val="false"/>
                <w:color w:val="000000"/>
                <w:sz w:val="20"/>
              </w:rPr>
              <w:t xml:space="preserve">
латекса, резины или силиконовые. 401490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Санитарно- </w:t>
            </w:r>
            <w:r>
              <w:br/>
            </w:r>
            <w:r>
              <w:rPr>
                <w:rFonts w:ascii="Times New Roman"/>
                <w:b w:val="false"/>
                <w:i w:val="false"/>
                <w:color w:val="000000"/>
                <w:sz w:val="20"/>
              </w:rPr>
              <w:t xml:space="preserve">
гигиенические, </w:t>
            </w:r>
            <w:r>
              <w:br/>
            </w:r>
            <w:r>
              <w:rPr>
                <w:rFonts w:ascii="Times New Roman"/>
                <w:b w:val="false"/>
                <w:i w:val="false"/>
                <w:color w:val="000000"/>
                <w:sz w:val="20"/>
              </w:rPr>
              <w:t xml:space="preserve">
галантерейные </w:t>
            </w:r>
            <w:r>
              <w:br/>
            </w:r>
            <w:r>
              <w:rPr>
                <w:rFonts w:ascii="Times New Roman"/>
                <w:b w:val="false"/>
                <w:i w:val="false"/>
                <w:color w:val="000000"/>
                <w:sz w:val="20"/>
              </w:rPr>
              <w:t xml:space="preserve">
изделия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Изделия   санитарно-гигиенические формовые </w:t>
            </w:r>
            <w:r>
              <w:br/>
            </w:r>
            <w:r>
              <w:rPr>
                <w:rFonts w:ascii="Times New Roman"/>
                <w:b w:val="false"/>
                <w:i w:val="false"/>
                <w:color w:val="000000"/>
                <w:sz w:val="20"/>
              </w:rPr>
              <w:t xml:space="preserve">
или неформовые из резины для ухода за детьми </w:t>
            </w:r>
            <w:r>
              <w:br/>
            </w:r>
            <w:r>
              <w:rPr>
                <w:rFonts w:ascii="Times New Roman"/>
                <w:b w:val="false"/>
                <w:i w:val="false"/>
                <w:color w:val="000000"/>
                <w:sz w:val="20"/>
              </w:rPr>
              <w:t xml:space="preserve">
25 3720, 25 4520 </w:t>
            </w:r>
            <w:r>
              <w:br/>
            </w:r>
            <w:r>
              <w:rPr>
                <w:rFonts w:ascii="Times New Roman"/>
                <w:b w:val="false"/>
                <w:i w:val="false"/>
                <w:color w:val="000000"/>
                <w:sz w:val="20"/>
              </w:rPr>
              <w:t xml:space="preserve">
Изделия санитарно-гигиенические из пластмасс </w:t>
            </w:r>
            <w:r>
              <w:br/>
            </w:r>
            <w:r>
              <w:rPr>
                <w:rFonts w:ascii="Times New Roman"/>
                <w:b w:val="false"/>
                <w:i w:val="false"/>
                <w:color w:val="000000"/>
                <w:sz w:val="20"/>
              </w:rPr>
              <w:t xml:space="preserve">
(ванночка, горшок туалетный, стульчик и </w:t>
            </w:r>
            <w:r>
              <w:br/>
            </w:r>
            <w:r>
              <w:rPr>
                <w:rFonts w:ascii="Times New Roman"/>
                <w:b w:val="false"/>
                <w:i w:val="false"/>
                <w:color w:val="000000"/>
                <w:sz w:val="20"/>
              </w:rPr>
              <w:t xml:space="preserve">
другие, аналогичные для выполнения туалета); </w:t>
            </w:r>
            <w:r>
              <w:br/>
            </w:r>
            <w:r>
              <w:rPr>
                <w:rFonts w:ascii="Times New Roman"/>
                <w:b w:val="false"/>
                <w:i w:val="false"/>
                <w:color w:val="000000"/>
                <w:sz w:val="20"/>
              </w:rPr>
              <w:t xml:space="preserve">
галантерейные изделия детские 22 9310, </w:t>
            </w:r>
            <w:r>
              <w:br/>
            </w:r>
            <w:r>
              <w:rPr>
                <w:rFonts w:ascii="Times New Roman"/>
                <w:b w:val="false"/>
                <w:i w:val="false"/>
                <w:color w:val="000000"/>
                <w:sz w:val="20"/>
              </w:rPr>
              <w:t xml:space="preserve">
22 9320, 494226, 96 9210 </w:t>
            </w:r>
            <w:r>
              <w:br/>
            </w:r>
            <w:r>
              <w:rPr>
                <w:rFonts w:ascii="Times New Roman"/>
                <w:b w:val="false"/>
                <w:i w:val="false"/>
                <w:color w:val="000000"/>
                <w:sz w:val="20"/>
              </w:rPr>
              <w:t xml:space="preserve">
Санитарно-гигиенические изделия (ванна, </w:t>
            </w:r>
            <w:r>
              <w:br/>
            </w:r>
            <w:r>
              <w:rPr>
                <w:rFonts w:ascii="Times New Roman"/>
                <w:b w:val="false"/>
                <w:i w:val="false"/>
                <w:color w:val="000000"/>
                <w:sz w:val="20"/>
              </w:rPr>
              <w:t xml:space="preserve">
тазик и другие, аналогичные для выполнения </w:t>
            </w:r>
            <w:r>
              <w:br/>
            </w:r>
            <w:r>
              <w:rPr>
                <w:rFonts w:ascii="Times New Roman"/>
                <w:b w:val="false"/>
                <w:i w:val="false"/>
                <w:color w:val="000000"/>
                <w:sz w:val="20"/>
              </w:rPr>
              <w:t xml:space="preserve">
туалета); </w:t>
            </w:r>
            <w:r>
              <w:br/>
            </w:r>
            <w:r>
              <w:rPr>
                <w:rFonts w:ascii="Times New Roman"/>
                <w:b w:val="false"/>
                <w:i w:val="false"/>
                <w:color w:val="000000"/>
                <w:sz w:val="20"/>
              </w:rPr>
              <w:t xml:space="preserve">
галантерейные изделия из металла детские </w:t>
            </w:r>
            <w:r>
              <w:br/>
            </w:r>
            <w:r>
              <w:rPr>
                <w:rFonts w:ascii="Times New Roman"/>
                <w:b w:val="false"/>
                <w:i w:val="false"/>
                <w:color w:val="000000"/>
                <w:sz w:val="20"/>
              </w:rPr>
              <w:t xml:space="preserve">
14 8142, 14 8412, 14 8417, 494222, 96 9751, </w:t>
            </w:r>
            <w:r>
              <w:br/>
            </w:r>
            <w:r>
              <w:rPr>
                <w:rFonts w:ascii="Times New Roman"/>
                <w:b w:val="false"/>
                <w:i w:val="false"/>
                <w:color w:val="000000"/>
                <w:sz w:val="20"/>
              </w:rPr>
              <w:t xml:space="preserve">
96 9752, 96 9213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Посуда, </w:t>
            </w:r>
            <w:r>
              <w:br/>
            </w:r>
            <w:r>
              <w:rPr>
                <w:rFonts w:ascii="Times New Roman"/>
                <w:b w:val="false"/>
                <w:i w:val="false"/>
                <w:color w:val="000000"/>
                <w:sz w:val="20"/>
              </w:rPr>
              <w:t xml:space="preserve">
столовые </w:t>
            </w:r>
            <w:r>
              <w:br/>
            </w:r>
            <w:r>
              <w:rPr>
                <w:rFonts w:ascii="Times New Roman"/>
                <w:b w:val="false"/>
                <w:i w:val="false"/>
                <w:color w:val="000000"/>
                <w:sz w:val="20"/>
              </w:rPr>
              <w:t xml:space="preserve">
приборы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Посуда, столовые приборы (чашки, блюдца, </w:t>
            </w:r>
            <w:r>
              <w:br/>
            </w:r>
            <w:r>
              <w:rPr>
                <w:rFonts w:ascii="Times New Roman"/>
                <w:b w:val="false"/>
                <w:i w:val="false"/>
                <w:color w:val="000000"/>
                <w:sz w:val="20"/>
              </w:rPr>
              <w:t xml:space="preserve">
поильник, тарелки, ложки, вилки, бутылочки </w:t>
            </w:r>
            <w:r>
              <w:br/>
            </w:r>
            <w:r>
              <w:rPr>
                <w:rFonts w:ascii="Times New Roman"/>
                <w:b w:val="false"/>
                <w:i w:val="false"/>
                <w:color w:val="000000"/>
                <w:sz w:val="20"/>
              </w:rPr>
              <w:t xml:space="preserve">
и другие, аналогичные изделия для пищевых </w:t>
            </w:r>
            <w:r>
              <w:br/>
            </w:r>
            <w:r>
              <w:rPr>
                <w:rFonts w:ascii="Times New Roman"/>
                <w:b w:val="false"/>
                <w:i w:val="false"/>
                <w:color w:val="000000"/>
                <w:sz w:val="20"/>
              </w:rPr>
              <w:t xml:space="preserve">
продуктов) детские из: </w:t>
            </w:r>
            <w:r>
              <w:br/>
            </w:r>
            <w:r>
              <w:rPr>
                <w:rFonts w:ascii="Times New Roman"/>
                <w:b w:val="false"/>
                <w:i w:val="false"/>
                <w:color w:val="000000"/>
                <w:sz w:val="20"/>
              </w:rPr>
              <w:t xml:space="preserve">
пластмасс, </w:t>
            </w:r>
            <w:r>
              <w:br/>
            </w:r>
            <w:r>
              <w:rPr>
                <w:rFonts w:ascii="Times New Roman"/>
                <w:b w:val="false"/>
                <w:i w:val="false"/>
                <w:color w:val="000000"/>
                <w:sz w:val="20"/>
              </w:rPr>
              <w:t xml:space="preserve">
стекла, </w:t>
            </w:r>
            <w:r>
              <w:br/>
            </w:r>
            <w:r>
              <w:rPr>
                <w:rFonts w:ascii="Times New Roman"/>
                <w:b w:val="false"/>
                <w:i w:val="false"/>
                <w:color w:val="000000"/>
                <w:sz w:val="20"/>
              </w:rPr>
              <w:t xml:space="preserve">
металла, </w:t>
            </w:r>
            <w:r>
              <w:br/>
            </w:r>
            <w:r>
              <w:rPr>
                <w:rFonts w:ascii="Times New Roman"/>
                <w:b w:val="false"/>
                <w:i w:val="false"/>
                <w:color w:val="000000"/>
                <w:sz w:val="20"/>
              </w:rPr>
              <w:t xml:space="preserve">
керамическая (фарфоровая, полуфарфоровая, </w:t>
            </w:r>
            <w:r>
              <w:br/>
            </w:r>
            <w:r>
              <w:rPr>
                <w:rFonts w:ascii="Times New Roman"/>
                <w:b w:val="false"/>
                <w:i w:val="false"/>
                <w:color w:val="000000"/>
                <w:sz w:val="20"/>
              </w:rPr>
              <w:t xml:space="preserve">
фаянсовая, стеклокерамическая, гончарная) </w:t>
            </w:r>
            <w:r>
              <w:br/>
            </w:r>
            <w:r>
              <w:rPr>
                <w:rFonts w:ascii="Times New Roman"/>
                <w:b w:val="false"/>
                <w:i w:val="false"/>
                <w:color w:val="000000"/>
                <w:sz w:val="20"/>
              </w:rPr>
              <w:t xml:space="preserve">
14 8140, 14 8220, 14 8310, 14 8330, 14 8410, </w:t>
            </w:r>
            <w:r>
              <w:br/>
            </w:r>
            <w:r>
              <w:rPr>
                <w:rFonts w:ascii="Times New Roman"/>
                <w:b w:val="false"/>
                <w:i w:val="false"/>
                <w:color w:val="000000"/>
                <w:sz w:val="20"/>
              </w:rPr>
              <w:t xml:space="preserve">
22 9390, 59 7000, 59 9100, 59 9200, 59 9400, </w:t>
            </w:r>
            <w:r>
              <w:br/>
            </w:r>
            <w:r>
              <w:rPr>
                <w:rFonts w:ascii="Times New Roman"/>
                <w:b w:val="false"/>
                <w:i w:val="false"/>
                <w:color w:val="000000"/>
                <w:sz w:val="20"/>
              </w:rPr>
              <w:t xml:space="preserve">
59 9600, 96 9769, 59 8730, 59 8611, 59 87 26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Щетки зубные, </w:t>
            </w:r>
            <w:r>
              <w:br/>
            </w:r>
            <w:r>
              <w:rPr>
                <w:rFonts w:ascii="Times New Roman"/>
                <w:b w:val="false"/>
                <w:i w:val="false"/>
                <w:color w:val="000000"/>
                <w:sz w:val="20"/>
              </w:rPr>
              <w:t xml:space="preserve">
массажеры для </w:t>
            </w:r>
            <w:r>
              <w:br/>
            </w:r>
            <w:r>
              <w:rPr>
                <w:rFonts w:ascii="Times New Roman"/>
                <w:b w:val="false"/>
                <w:i w:val="false"/>
                <w:color w:val="000000"/>
                <w:sz w:val="20"/>
              </w:rPr>
              <w:t xml:space="preserve">
десен и др. </w:t>
            </w:r>
            <w:r>
              <w:br/>
            </w:r>
            <w:r>
              <w:rPr>
                <w:rFonts w:ascii="Times New Roman"/>
                <w:b w:val="false"/>
                <w:i w:val="false"/>
                <w:color w:val="000000"/>
                <w:sz w:val="20"/>
              </w:rPr>
              <w:t xml:space="preserve">
аналогичные </w:t>
            </w:r>
            <w:r>
              <w:br/>
            </w:r>
            <w:r>
              <w:rPr>
                <w:rFonts w:ascii="Times New Roman"/>
                <w:b w:val="false"/>
                <w:i w:val="false"/>
                <w:color w:val="000000"/>
                <w:sz w:val="20"/>
              </w:rPr>
              <w:t xml:space="preserve">
изделия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96 7717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Изделия </w:t>
            </w:r>
            <w:r>
              <w:br/>
            </w:r>
            <w:r>
              <w:rPr>
                <w:rFonts w:ascii="Times New Roman"/>
                <w:b w:val="false"/>
                <w:i w:val="false"/>
                <w:color w:val="000000"/>
                <w:sz w:val="20"/>
              </w:rPr>
              <w:t xml:space="preserve">
санитарно- </w:t>
            </w:r>
            <w:r>
              <w:br/>
            </w:r>
            <w:r>
              <w:rPr>
                <w:rFonts w:ascii="Times New Roman"/>
                <w:b w:val="false"/>
                <w:i w:val="false"/>
                <w:color w:val="000000"/>
                <w:sz w:val="20"/>
              </w:rPr>
              <w:t xml:space="preserve">
гигиенические </w:t>
            </w:r>
            <w:r>
              <w:br/>
            </w:r>
            <w:r>
              <w:rPr>
                <w:rFonts w:ascii="Times New Roman"/>
                <w:b w:val="false"/>
                <w:i w:val="false"/>
                <w:color w:val="000000"/>
                <w:sz w:val="20"/>
              </w:rPr>
              <w:t xml:space="preserve">
разового </w:t>
            </w:r>
            <w:r>
              <w:br/>
            </w:r>
            <w:r>
              <w:rPr>
                <w:rFonts w:ascii="Times New Roman"/>
                <w:b w:val="false"/>
                <w:i w:val="false"/>
                <w:color w:val="000000"/>
                <w:sz w:val="20"/>
              </w:rPr>
              <w:t xml:space="preserve">
использования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Многослойные изделия, содержащие </w:t>
            </w:r>
            <w:r>
              <w:br/>
            </w:r>
            <w:r>
              <w:rPr>
                <w:rFonts w:ascii="Times New Roman"/>
                <w:b w:val="false"/>
                <w:i w:val="false"/>
                <w:color w:val="000000"/>
                <w:sz w:val="20"/>
              </w:rPr>
              <w:t xml:space="preserve">
гелеобразующие влагопоглощающие материалы: </w:t>
            </w:r>
            <w:r>
              <w:br/>
            </w:r>
            <w:r>
              <w:rPr>
                <w:rFonts w:ascii="Times New Roman"/>
                <w:b w:val="false"/>
                <w:i w:val="false"/>
                <w:color w:val="000000"/>
                <w:sz w:val="20"/>
              </w:rPr>
              <w:t xml:space="preserve">
подгузники, трусы, пеленки; гигиенические </w:t>
            </w:r>
            <w:r>
              <w:br/>
            </w:r>
            <w:r>
              <w:rPr>
                <w:rFonts w:ascii="Times New Roman"/>
                <w:b w:val="false"/>
                <w:i w:val="false"/>
                <w:color w:val="000000"/>
                <w:sz w:val="20"/>
              </w:rPr>
              <w:t xml:space="preserve">
ватные палочки (для носа, ушей) </w:t>
            </w:r>
          </w:p>
        </w:tc>
      </w:tr>
    </w:tbl>
    <w:bookmarkStart w:name="z109" w:id="108"/>
    <w:p>
      <w:pPr>
        <w:spacing w:after="0"/>
        <w:ind w:left="0"/>
        <w:jc w:val="left"/>
      </w:pPr>
      <w:r>
        <w:rPr>
          <w:rFonts w:ascii="Times New Roman"/>
          <w:b/>
          <w:i w:val="false"/>
          <w:color w:val="000000"/>
        </w:rPr>
        <w:t xml:space="preserve"> 
2. Соски молочные, соски-пустышки; изделия </w:t>
      </w:r>
      <w:r>
        <w:br/>
      </w:r>
      <w:r>
        <w:rPr>
          <w:rFonts w:ascii="Times New Roman"/>
          <w:b/>
          <w:i w:val="false"/>
          <w:color w:val="000000"/>
        </w:rPr>
        <w:t xml:space="preserve">
санитарно-гигиенические из латекса, резины или силиконовые </w:t>
      </w:r>
    </w:p>
    <w:bookmarkEnd w:id="108"/>
    <w:bookmarkStart w:name="z110" w:id="109"/>
    <w:p>
      <w:pPr>
        <w:spacing w:after="0"/>
        <w:ind w:left="0"/>
        <w:jc w:val="both"/>
      </w:pPr>
      <w:r>
        <w:rPr>
          <w:rFonts w:ascii="Times New Roman"/>
          <w:b w:val="false"/>
          <w:i w:val="false"/>
          <w:color w:val="000000"/>
          <w:sz w:val="28"/>
        </w:rPr>
        <w:t xml:space="preserve">
      4. Соски молочные, соски-пустышки должны иметь гладкую наружную и внутреннюю поверхности. Поверхность соски не должна слипаться после пятикратной дезинфекции в кипящей дистиллированной воде. </w:t>
      </w:r>
    </w:p>
    <w:bookmarkEnd w:id="109"/>
    <w:bookmarkStart w:name="z111" w:id="110"/>
    <w:p>
      <w:pPr>
        <w:spacing w:after="0"/>
        <w:ind w:left="0"/>
        <w:jc w:val="both"/>
      </w:pPr>
      <w:r>
        <w:rPr>
          <w:rFonts w:ascii="Times New Roman"/>
          <w:b w:val="false"/>
          <w:i w:val="false"/>
          <w:color w:val="000000"/>
          <w:sz w:val="28"/>
        </w:rPr>
        <w:t xml:space="preserve">
      5. Соска-пустышка должна быть со щитком. Длина проникновения соски в рот ребенка не должна быть более 35 мм. </w:t>
      </w:r>
    </w:p>
    <w:bookmarkEnd w:id="110"/>
    <w:bookmarkStart w:name="z112" w:id="111"/>
    <w:p>
      <w:pPr>
        <w:spacing w:after="0"/>
        <w:ind w:left="0"/>
        <w:jc w:val="both"/>
      </w:pPr>
      <w:r>
        <w:rPr>
          <w:rFonts w:ascii="Times New Roman"/>
          <w:b w:val="false"/>
          <w:i w:val="false"/>
          <w:color w:val="000000"/>
          <w:sz w:val="28"/>
        </w:rPr>
        <w:t xml:space="preserve">
      6. Прочность соединения кольца с баллончиком в соске-пустышке должна быть не менее 40 Н. </w:t>
      </w:r>
    </w:p>
    <w:bookmarkEnd w:id="111"/>
    <w:bookmarkStart w:name="z113" w:id="112"/>
    <w:p>
      <w:pPr>
        <w:spacing w:after="0"/>
        <w:ind w:left="0"/>
        <w:jc w:val="both"/>
      </w:pPr>
      <w:r>
        <w:rPr>
          <w:rFonts w:ascii="Times New Roman"/>
          <w:b w:val="false"/>
          <w:i w:val="false"/>
          <w:color w:val="000000"/>
          <w:sz w:val="28"/>
        </w:rPr>
        <w:t xml:space="preserve">
      7. Пустышкодержатели (ленточка, тесьма, цепочка) должны быть безопасны для здоровья ребенка, максимальная длина - 220 мм. Устойчивость окраски (изменение цвета и переход красителя) текстильных изделий к влажным воздействиям - не менее 4 баллов по серой шкале эталонов. Контролируемые параметры миграции химических элементов устанавливают в зависимости от вида и сырьевого состава материала. </w:t>
      </w:r>
    </w:p>
    <w:bookmarkEnd w:id="112"/>
    <w:bookmarkStart w:name="z114" w:id="113"/>
    <w:p>
      <w:pPr>
        <w:spacing w:after="0"/>
        <w:ind w:left="0"/>
        <w:jc w:val="both"/>
      </w:pPr>
      <w:r>
        <w:rPr>
          <w:rFonts w:ascii="Times New Roman"/>
          <w:b w:val="false"/>
          <w:i w:val="false"/>
          <w:color w:val="000000"/>
          <w:sz w:val="28"/>
        </w:rPr>
        <w:t xml:space="preserve">
      8. Соски молочные, соски-пустышки должны продаваться в закрытой упаковке. Маркировка (на упаковке) должна содержать понятную, читаемую инструкцию по использованию и гигиеническому уходу за изделием. </w:t>
      </w:r>
    </w:p>
    <w:bookmarkEnd w:id="113"/>
    <w:bookmarkStart w:name="z115" w:id="114"/>
    <w:p>
      <w:pPr>
        <w:spacing w:after="0"/>
        <w:ind w:left="0"/>
        <w:jc w:val="both"/>
      </w:pPr>
      <w:r>
        <w:rPr>
          <w:rFonts w:ascii="Times New Roman"/>
          <w:b w:val="false"/>
          <w:i w:val="false"/>
          <w:color w:val="000000"/>
          <w:sz w:val="28"/>
        </w:rPr>
        <w:t xml:space="preserve">
      9. Санитарно-гигиенические изделия из резины, предназначенные для ухода за детьми, должны быть устойчивы к пятикратной дезинфекции, сохранять внешний вид, не слипаться. Изделия, типа грелок, должны быть герметичны (не пропускать воду). </w:t>
      </w:r>
    </w:p>
    <w:bookmarkEnd w:id="114"/>
    <w:bookmarkStart w:name="z116" w:id="115"/>
    <w:p>
      <w:pPr>
        <w:spacing w:after="0"/>
        <w:ind w:left="0"/>
        <w:jc w:val="both"/>
      </w:pPr>
      <w:r>
        <w:rPr>
          <w:rFonts w:ascii="Times New Roman"/>
          <w:b w:val="false"/>
          <w:i w:val="false"/>
          <w:color w:val="000000"/>
          <w:sz w:val="28"/>
        </w:rPr>
        <w:t xml:space="preserve">
      10. Химическая безопасность изделий характеризуется миграцией в модельную среду вредных химических веществ. Выделение вредных для здоровья химических веществ не должно превышать норм, указанных в таблице 2. Изменение рН водной вытяжки должно быть не более </w:t>
      </w:r>
      <w:r>
        <w:rPr>
          <w:rFonts w:ascii="Times New Roman"/>
          <w:b w:val="false"/>
          <w:i w:val="false"/>
          <w:color w:val="000000"/>
          <w:sz w:val="28"/>
          <w:u w:val="single"/>
        </w:rPr>
        <w:t xml:space="preserve">+ </w:t>
      </w:r>
      <w:r>
        <w:rPr>
          <w:rFonts w:ascii="Times New Roman"/>
          <w:b w:val="false"/>
          <w:i w:val="false"/>
          <w:color w:val="000000"/>
          <w:sz w:val="28"/>
        </w:rPr>
        <w:t xml:space="preserve">1,0. </w:t>
      </w:r>
    </w:p>
    <w:bookmarkEnd w:id="115"/>
    <w:bookmarkStart w:name="z117" w:id="116"/>
    <w:p>
      <w:pPr>
        <w:spacing w:after="0"/>
        <w:ind w:left="0"/>
        <w:jc w:val="both"/>
      </w:pPr>
      <w:r>
        <w:rPr>
          <w:rFonts w:ascii="Times New Roman"/>
          <w:b w:val="false"/>
          <w:i w:val="false"/>
          <w:color w:val="000000"/>
          <w:sz w:val="28"/>
        </w:rPr>
        <w:t xml:space="preserve">
                                                      таблица 2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5393"/>
        <w:gridCol w:w="427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изделия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определяемого </w:t>
            </w:r>
            <w:r>
              <w:br/>
            </w:r>
            <w:r>
              <w:rPr>
                <w:rFonts w:ascii="Times New Roman"/>
                <w:b w:val="false"/>
                <w:i w:val="false"/>
                <w:color w:val="000000"/>
                <w:sz w:val="20"/>
              </w:rPr>
              <w:t xml:space="preserve">
вредного вещества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миграции </w:t>
            </w:r>
            <w:r>
              <w:br/>
            </w:r>
            <w:r>
              <w:rPr>
                <w:rFonts w:ascii="Times New Roman"/>
                <w:b w:val="false"/>
                <w:i w:val="false"/>
                <w:color w:val="000000"/>
                <w:sz w:val="20"/>
              </w:rPr>
              <w:t xml:space="preserve">
в модельную среду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Соски </w:t>
            </w:r>
            <w:r>
              <w:br/>
            </w:r>
            <w:r>
              <w:rPr>
                <w:rFonts w:ascii="Times New Roman"/>
                <w:b w:val="false"/>
                <w:i w:val="false"/>
                <w:color w:val="000000"/>
                <w:sz w:val="20"/>
              </w:rPr>
              <w:t xml:space="preserve">
молочные, </w:t>
            </w:r>
            <w:r>
              <w:br/>
            </w:r>
            <w:r>
              <w:rPr>
                <w:rFonts w:ascii="Times New Roman"/>
                <w:b w:val="false"/>
                <w:i w:val="false"/>
                <w:color w:val="000000"/>
                <w:sz w:val="20"/>
              </w:rPr>
              <w:t xml:space="preserve">
соски- </w:t>
            </w:r>
            <w:r>
              <w:br/>
            </w:r>
            <w:r>
              <w:rPr>
                <w:rFonts w:ascii="Times New Roman"/>
                <w:b w:val="false"/>
                <w:i w:val="false"/>
                <w:color w:val="000000"/>
                <w:sz w:val="20"/>
              </w:rPr>
              <w:t xml:space="preserve">
пустышки </w:t>
            </w:r>
            <w:r>
              <w:br/>
            </w:r>
            <w:r>
              <w:rPr>
                <w:rFonts w:ascii="Times New Roman"/>
                <w:b w:val="false"/>
                <w:i w:val="false"/>
                <w:color w:val="000000"/>
                <w:sz w:val="20"/>
              </w:rPr>
              <w:t xml:space="preserve">
латексные, </w:t>
            </w:r>
            <w:r>
              <w:br/>
            </w:r>
            <w:r>
              <w:rPr>
                <w:rFonts w:ascii="Times New Roman"/>
                <w:b w:val="false"/>
                <w:i w:val="false"/>
                <w:color w:val="000000"/>
                <w:sz w:val="20"/>
              </w:rPr>
              <w:t xml:space="preserve">
резиновые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Свинец, мышьяк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1,0 мг/дм3 </w:t>
            </w:r>
          </w:p>
        </w:tc>
      </w:tr>
      <w:tr>
        <w:trPr>
          <w:trHeight w:val="30" w:hRule="atLeast"/>
        </w:trPr>
        <w:tc>
          <w:tcPr>
            <w:tcW w:w="0" w:type="auto"/>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Антиоксидант (Агидол-2)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2,0 мг/дм3 </w:t>
            </w:r>
          </w:p>
        </w:tc>
      </w:tr>
      <w:tr>
        <w:trPr>
          <w:trHeight w:val="30" w:hRule="atLeast"/>
        </w:trPr>
        <w:tc>
          <w:tcPr>
            <w:tcW w:w="0" w:type="auto"/>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N-нитрозоамины (экстракция </w:t>
            </w:r>
            <w:r>
              <w:br/>
            </w:r>
            <w:r>
              <w:rPr>
                <w:rFonts w:ascii="Times New Roman"/>
                <w:b w:val="false"/>
                <w:i w:val="false"/>
                <w:color w:val="000000"/>
                <w:sz w:val="20"/>
              </w:rPr>
              <w:t xml:space="preserve">
хлористым метиленом)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10,0 мкг/кг </w:t>
            </w:r>
          </w:p>
        </w:tc>
      </w:tr>
      <w:tr>
        <w:trPr>
          <w:trHeight w:val="30" w:hRule="atLeast"/>
        </w:trPr>
        <w:tc>
          <w:tcPr>
            <w:tcW w:w="0" w:type="auto"/>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N-нитрозообразующие </w:t>
            </w:r>
            <w:r>
              <w:br/>
            </w:r>
            <w:r>
              <w:rPr>
                <w:rFonts w:ascii="Times New Roman"/>
                <w:b w:val="false"/>
                <w:i w:val="false"/>
                <w:color w:val="000000"/>
                <w:sz w:val="20"/>
              </w:rPr>
              <w:t xml:space="preserve">
(экстракция искусственной </w:t>
            </w:r>
            <w:r>
              <w:br/>
            </w:r>
            <w:r>
              <w:rPr>
                <w:rFonts w:ascii="Times New Roman"/>
                <w:b w:val="false"/>
                <w:i w:val="false"/>
                <w:color w:val="000000"/>
                <w:sz w:val="20"/>
              </w:rPr>
              <w:t xml:space="preserve">
смолой)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200,0 мкг/кг </w:t>
            </w:r>
          </w:p>
        </w:tc>
      </w:tr>
      <w:tr>
        <w:trPr>
          <w:trHeight w:val="30" w:hRule="atLeast"/>
        </w:trPr>
        <w:tc>
          <w:tcPr>
            <w:tcW w:w="0" w:type="auto"/>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Цимат </w:t>
            </w:r>
            <w:r>
              <w:br/>
            </w:r>
            <w:r>
              <w:rPr>
                <w:rFonts w:ascii="Times New Roman"/>
                <w:b w:val="false"/>
                <w:i w:val="false"/>
                <w:color w:val="000000"/>
                <w:sz w:val="20"/>
              </w:rPr>
              <w:t xml:space="preserve">
(диметилдитиокарбамат)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Фталевый ангидрит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0,2 мг/дм3 </w:t>
            </w:r>
          </w:p>
        </w:tc>
      </w:tr>
      <w:tr>
        <w:trPr>
          <w:trHeight w:val="30" w:hRule="atLeast"/>
        </w:trPr>
        <w:tc>
          <w:tcPr>
            <w:tcW w:w="0" w:type="auto"/>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0,05 мг/дм3 </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Соски </w:t>
            </w:r>
            <w:r>
              <w:br/>
            </w:r>
            <w:r>
              <w:rPr>
                <w:rFonts w:ascii="Times New Roman"/>
                <w:b w:val="false"/>
                <w:i w:val="false"/>
                <w:color w:val="000000"/>
                <w:sz w:val="20"/>
              </w:rPr>
              <w:t xml:space="preserve">
молочные, </w:t>
            </w:r>
            <w:r>
              <w:br/>
            </w:r>
            <w:r>
              <w:rPr>
                <w:rFonts w:ascii="Times New Roman"/>
                <w:b w:val="false"/>
                <w:i w:val="false"/>
                <w:color w:val="000000"/>
                <w:sz w:val="20"/>
              </w:rPr>
              <w:t xml:space="preserve">
соски- </w:t>
            </w:r>
            <w:r>
              <w:br/>
            </w:r>
            <w:r>
              <w:rPr>
                <w:rFonts w:ascii="Times New Roman"/>
                <w:b w:val="false"/>
                <w:i w:val="false"/>
                <w:color w:val="000000"/>
                <w:sz w:val="20"/>
              </w:rPr>
              <w:t xml:space="preserve">
пустышки </w:t>
            </w:r>
            <w:r>
              <w:br/>
            </w:r>
            <w:r>
              <w:rPr>
                <w:rFonts w:ascii="Times New Roman"/>
                <w:b w:val="false"/>
                <w:i w:val="false"/>
                <w:color w:val="000000"/>
                <w:sz w:val="20"/>
              </w:rPr>
              <w:t xml:space="preserve">
силиконовые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Свинец, мышьяк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1,0 мг/дм3 </w:t>
            </w:r>
          </w:p>
        </w:tc>
      </w:tr>
      <w:tr>
        <w:trPr>
          <w:trHeight w:val="30" w:hRule="atLeast"/>
        </w:trPr>
        <w:tc>
          <w:tcPr>
            <w:tcW w:w="0" w:type="auto"/>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Антиоксидант (Агидол-2)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2,0 мг/дм3 </w:t>
            </w:r>
          </w:p>
        </w:tc>
      </w:tr>
      <w:tr>
        <w:trPr>
          <w:trHeight w:val="30" w:hRule="atLeast"/>
        </w:trPr>
        <w:tc>
          <w:tcPr>
            <w:tcW w:w="0" w:type="auto"/>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0,05 мг/дм3 </w:t>
            </w:r>
          </w:p>
        </w:tc>
      </w:tr>
      <w:tr>
        <w:trPr>
          <w:trHeight w:val="30" w:hRule="atLeast"/>
        </w:trPr>
        <w:tc>
          <w:tcPr>
            <w:tcW w:w="0" w:type="auto"/>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метиловый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Триметилсиланол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бутиловый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Изделия </w:t>
            </w:r>
            <w:r>
              <w:br/>
            </w:r>
            <w:r>
              <w:rPr>
                <w:rFonts w:ascii="Times New Roman"/>
                <w:b w:val="false"/>
                <w:i w:val="false"/>
                <w:color w:val="000000"/>
                <w:sz w:val="20"/>
              </w:rPr>
              <w:t xml:space="preserve">
санитарно- </w:t>
            </w:r>
            <w:r>
              <w:br/>
            </w:r>
            <w:r>
              <w:rPr>
                <w:rFonts w:ascii="Times New Roman"/>
                <w:b w:val="false"/>
                <w:i w:val="false"/>
                <w:color w:val="000000"/>
                <w:sz w:val="20"/>
              </w:rPr>
              <w:t xml:space="preserve">
гигиенические </w:t>
            </w:r>
            <w:r>
              <w:br/>
            </w:r>
            <w:r>
              <w:rPr>
                <w:rFonts w:ascii="Times New Roman"/>
                <w:b w:val="false"/>
                <w:i w:val="false"/>
                <w:color w:val="000000"/>
                <w:sz w:val="20"/>
              </w:rPr>
              <w:t xml:space="preserve">
из резины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Свинец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0,03 мг/дм3 </w:t>
            </w:r>
          </w:p>
        </w:tc>
      </w:tr>
      <w:tr>
        <w:trPr>
          <w:trHeight w:val="30" w:hRule="atLeast"/>
        </w:trPr>
        <w:tc>
          <w:tcPr>
            <w:tcW w:w="0" w:type="auto"/>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Мышьяк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0,05 мг/дм3 </w:t>
            </w:r>
          </w:p>
        </w:tc>
      </w:tr>
      <w:tr>
        <w:trPr>
          <w:trHeight w:val="30" w:hRule="atLeast"/>
        </w:trPr>
        <w:tc>
          <w:tcPr>
            <w:tcW w:w="0" w:type="auto"/>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1,0 мг/дм3 </w:t>
            </w:r>
          </w:p>
        </w:tc>
      </w:tr>
      <w:tr>
        <w:trPr>
          <w:trHeight w:val="30" w:hRule="atLeast"/>
        </w:trPr>
        <w:tc>
          <w:tcPr>
            <w:tcW w:w="0" w:type="auto"/>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0,05 мг/дм3 </w:t>
            </w:r>
          </w:p>
        </w:tc>
      </w:tr>
      <w:tr>
        <w:trPr>
          <w:trHeight w:val="30" w:hRule="atLeast"/>
        </w:trPr>
        <w:tc>
          <w:tcPr>
            <w:tcW w:w="0" w:type="auto"/>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0,1 мг/дм3 </w:t>
            </w:r>
          </w:p>
        </w:tc>
      </w:tr>
      <w:tr>
        <w:trPr>
          <w:trHeight w:val="30" w:hRule="atLeast"/>
        </w:trPr>
        <w:tc>
          <w:tcPr>
            <w:tcW w:w="0" w:type="auto"/>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Антиоксиданты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0,5 мг/дм3 </w:t>
            </w:r>
          </w:p>
        </w:tc>
      </w:tr>
      <w:tr>
        <w:trPr>
          <w:trHeight w:val="30" w:hRule="atLeast"/>
        </w:trPr>
        <w:tc>
          <w:tcPr>
            <w:tcW w:w="0" w:type="auto"/>
            <w:vMerge/>
            <w:tcBorders>
              <w:top w:val="nil"/>
              <w:left w:val="single" w:color="cfcfcf" w:sz="5"/>
              <w:bottom w:val="single" w:color="cfcfcf" w:sz="5"/>
              <w:right w:val="single" w:color="cfcfcf" w:sz="5"/>
            </w:tcBorders>
          </w:tcPr>
          <w:p/>
        </w:tc>
        <w:tc>
          <w:tcPr>
            <w:tcW w:w="5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Ускорители вулканизации: </w:t>
            </w:r>
            <w:r>
              <w:br/>
            </w:r>
            <w:r>
              <w:rPr>
                <w:rFonts w:ascii="Times New Roman"/>
                <w:b w:val="false"/>
                <w:i w:val="false"/>
                <w:color w:val="000000"/>
                <w:sz w:val="20"/>
              </w:rPr>
              <w:t xml:space="preserve">
класса тиазола </w:t>
            </w:r>
            <w:r>
              <w:br/>
            </w:r>
            <w:r>
              <w:rPr>
                <w:rFonts w:ascii="Times New Roman"/>
                <w:b w:val="false"/>
                <w:i w:val="false"/>
                <w:color w:val="000000"/>
                <w:sz w:val="20"/>
              </w:rPr>
              <w:t xml:space="preserve">
класса тиурама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0,4 мг/дм3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0,5 мг/дм3 </w:t>
            </w:r>
          </w:p>
        </w:tc>
      </w:tr>
      <w:tr>
        <w:trPr>
          <w:trHeight w:val="30" w:hRule="atLeast"/>
        </w:trPr>
        <w:tc>
          <w:tcPr>
            <w:tcW w:w="0" w:type="auto"/>
            <w:vMerge/>
            <w:tcBorders>
              <w:top w:val="nil"/>
              <w:left w:val="single" w:color="cfcfcf" w:sz="5"/>
              <w:bottom w:val="single" w:color="cfcfcf" w:sz="5"/>
              <w:right w:val="single" w:color="cfcfcf" w:sz="5"/>
            </w:tcBorders>
          </w:tcPr>
          <w:p/>
        </w:tc>
        <w:tc>
          <w:tcPr>
            <w:tcW w:w="5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Пластификаторы: </w:t>
            </w:r>
            <w:r>
              <w:br/>
            </w:r>
            <w:r>
              <w:rPr>
                <w:rFonts w:ascii="Times New Roman"/>
                <w:b w:val="false"/>
                <w:i w:val="false"/>
                <w:color w:val="000000"/>
                <w:sz w:val="20"/>
              </w:rPr>
              <w:t xml:space="preserve">
дибутилфталат </w:t>
            </w:r>
            <w:r>
              <w:br/>
            </w:r>
            <w:r>
              <w:rPr>
                <w:rFonts w:ascii="Times New Roman"/>
                <w:b w:val="false"/>
                <w:i w:val="false"/>
                <w:color w:val="000000"/>
                <w:sz w:val="20"/>
              </w:rPr>
              <w:t xml:space="preserve">
диоктилфталат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0,2 мг/дм3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2,0 мг/дм3 </w:t>
            </w:r>
          </w:p>
        </w:tc>
      </w:tr>
    </w:tbl>
    <w:bookmarkStart w:name="z118" w:id="117"/>
    <w:p>
      <w:pPr>
        <w:spacing w:after="0"/>
        <w:ind w:left="0"/>
        <w:jc w:val="left"/>
      </w:pPr>
      <w:r>
        <w:rPr>
          <w:rFonts w:ascii="Times New Roman"/>
          <w:b/>
          <w:i w:val="false"/>
          <w:color w:val="000000"/>
        </w:rPr>
        <w:t xml:space="preserve"> 
3. Посуда, столовые приборы из пластмасс </w:t>
      </w:r>
    </w:p>
    <w:bookmarkEnd w:id="117"/>
    <w:bookmarkStart w:name="z119" w:id="118"/>
    <w:p>
      <w:pPr>
        <w:spacing w:after="0"/>
        <w:ind w:left="0"/>
        <w:jc w:val="both"/>
      </w:pPr>
      <w:r>
        <w:rPr>
          <w:rFonts w:ascii="Times New Roman"/>
          <w:b w:val="false"/>
          <w:i w:val="false"/>
          <w:color w:val="000000"/>
          <w:sz w:val="28"/>
        </w:rPr>
        <w:t xml:space="preserve">
      11. Изделия не должны иметь острых (режущих, колющих) кромок, краев, если это не определено функциональным назначением изделия. Не допускается выступание литника над опорной поверхностью. </w:t>
      </w:r>
    </w:p>
    <w:bookmarkEnd w:id="118"/>
    <w:bookmarkStart w:name="z120" w:id="119"/>
    <w:p>
      <w:pPr>
        <w:spacing w:after="0"/>
        <w:ind w:left="0"/>
        <w:jc w:val="both"/>
      </w:pPr>
      <w:r>
        <w:rPr>
          <w:rFonts w:ascii="Times New Roman"/>
          <w:b w:val="false"/>
          <w:i w:val="false"/>
          <w:color w:val="000000"/>
          <w:sz w:val="28"/>
        </w:rPr>
        <w:t xml:space="preserve">
      12. Защитно-декоративное покрытие изделия должно быть устойчиво к действию слюны, влажной обработки. </w:t>
      </w:r>
    </w:p>
    <w:bookmarkEnd w:id="119"/>
    <w:bookmarkStart w:name="z121" w:id="120"/>
    <w:p>
      <w:pPr>
        <w:spacing w:after="0"/>
        <w:ind w:left="0"/>
        <w:jc w:val="both"/>
      </w:pPr>
      <w:r>
        <w:rPr>
          <w:rFonts w:ascii="Times New Roman"/>
          <w:b w:val="false"/>
          <w:i w:val="false"/>
          <w:color w:val="000000"/>
          <w:sz w:val="28"/>
        </w:rPr>
        <w:t xml:space="preserve">
      13. Изделия, предназначенные для контакта с пищевыми продуктами, должны быть стойкими к 1 % раствору уксусной кислоты и мыльно-щелочным растворам, нагретым до температуры (60 </w:t>
      </w:r>
      <w:r>
        <w:rPr>
          <w:rFonts w:ascii="Times New Roman"/>
          <w:b w:val="false"/>
          <w:i w:val="false"/>
          <w:color w:val="000000"/>
          <w:sz w:val="28"/>
          <w:u w:val="single"/>
        </w:rPr>
        <w:t xml:space="preserve">+ </w:t>
      </w:r>
      <w:r>
        <w:rPr>
          <w:rFonts w:ascii="Times New Roman"/>
          <w:b w:val="false"/>
          <w:i w:val="false"/>
          <w:color w:val="000000"/>
          <w:sz w:val="28"/>
        </w:rPr>
        <w:t xml:space="preserve">5) </w:t>
      </w:r>
      <w:r>
        <w:rPr>
          <w:rFonts w:ascii="Times New Roman"/>
          <w:b w:val="false"/>
          <w:i w:val="false"/>
          <w:color w:val="000000"/>
          <w:vertAlign w:val="superscript"/>
        </w:rPr>
        <w:t xml:space="preserve">0 </w:t>
      </w:r>
      <w:r>
        <w:rPr>
          <w:rFonts w:ascii="Times New Roman"/>
          <w:b w:val="false"/>
          <w:i w:val="false"/>
          <w:color w:val="000000"/>
          <w:sz w:val="28"/>
        </w:rPr>
        <w:t xml:space="preserve">С; сохранять внешний вид и окраску, не деформироваться и не растрескиваться при действии воды температурой (70 </w:t>
      </w:r>
      <w:r>
        <w:rPr>
          <w:rFonts w:ascii="Times New Roman"/>
          <w:b w:val="false"/>
          <w:i w:val="false"/>
          <w:color w:val="000000"/>
          <w:sz w:val="28"/>
          <w:u w:val="single"/>
        </w:rPr>
        <w:t xml:space="preserve">+ </w:t>
      </w:r>
      <w:r>
        <w:rPr>
          <w:rFonts w:ascii="Times New Roman"/>
          <w:b w:val="false"/>
          <w:i w:val="false"/>
          <w:color w:val="000000"/>
          <w:sz w:val="28"/>
        </w:rPr>
        <w:t xml:space="preserve">5) </w:t>
      </w:r>
      <w:r>
        <w:rPr>
          <w:rFonts w:ascii="Times New Roman"/>
          <w:b w:val="false"/>
          <w:i w:val="false"/>
          <w:color w:val="000000"/>
          <w:vertAlign w:val="superscript"/>
        </w:rPr>
        <w:t xml:space="preserve">0 </w:t>
      </w:r>
      <w:r>
        <w:rPr>
          <w:rFonts w:ascii="Times New Roman"/>
          <w:b w:val="false"/>
          <w:i w:val="false"/>
          <w:color w:val="000000"/>
          <w:sz w:val="28"/>
        </w:rPr>
        <w:t xml:space="preserve">С. </w:t>
      </w:r>
    </w:p>
    <w:bookmarkEnd w:id="120"/>
    <w:bookmarkStart w:name="z122" w:id="121"/>
    <w:p>
      <w:pPr>
        <w:spacing w:after="0"/>
        <w:ind w:left="0"/>
        <w:jc w:val="both"/>
      </w:pPr>
      <w:r>
        <w:rPr>
          <w:rFonts w:ascii="Times New Roman"/>
          <w:b w:val="false"/>
          <w:i w:val="false"/>
          <w:color w:val="000000"/>
          <w:sz w:val="28"/>
        </w:rPr>
        <w:t xml:space="preserve">
      14. Крышка бутылочки и другие аналогичные изделия должны обеспечивать их герметичность, плотно надеваться на бутылочку и не пропускать воду. Прочность изделия должна быть таковой, чтобы после 5-ти кратного падения с высоты 120 см наполненного водой изделия не наблюдалось остаточной деформации, трещин, сколов. </w:t>
      </w:r>
    </w:p>
    <w:bookmarkEnd w:id="121"/>
    <w:bookmarkStart w:name="z123" w:id="122"/>
    <w:p>
      <w:pPr>
        <w:spacing w:after="0"/>
        <w:ind w:left="0"/>
        <w:jc w:val="both"/>
      </w:pPr>
      <w:r>
        <w:rPr>
          <w:rFonts w:ascii="Times New Roman"/>
          <w:b w:val="false"/>
          <w:i w:val="false"/>
          <w:color w:val="000000"/>
          <w:sz w:val="28"/>
        </w:rPr>
        <w:t xml:space="preserve">
      15. Запах, привкус, изменение цвета водной вытяжки, изделий, предназначенных для контакта с пищевыми продуктами, не допускаются. </w:t>
      </w:r>
    </w:p>
    <w:bookmarkEnd w:id="122"/>
    <w:bookmarkStart w:name="z124" w:id="123"/>
    <w:p>
      <w:pPr>
        <w:spacing w:after="0"/>
        <w:ind w:left="0"/>
        <w:jc w:val="both"/>
      </w:pPr>
      <w:r>
        <w:rPr>
          <w:rFonts w:ascii="Times New Roman"/>
          <w:b w:val="false"/>
          <w:i w:val="false"/>
          <w:color w:val="000000"/>
          <w:sz w:val="28"/>
        </w:rPr>
        <w:t xml:space="preserve">
      16. Крепление ручек изделий и элементов декоративного оформления должно быть прочным. </w:t>
      </w:r>
    </w:p>
    <w:bookmarkEnd w:id="123"/>
    <w:bookmarkStart w:name="z125" w:id="124"/>
    <w:p>
      <w:pPr>
        <w:spacing w:after="0"/>
        <w:ind w:left="0"/>
        <w:jc w:val="both"/>
      </w:pPr>
      <w:r>
        <w:rPr>
          <w:rFonts w:ascii="Times New Roman"/>
          <w:b w:val="false"/>
          <w:i w:val="false"/>
          <w:color w:val="000000"/>
          <w:sz w:val="28"/>
        </w:rPr>
        <w:t xml:space="preserve">
      17. Требования химической безопасности продукции указаны в таблице 3, контролируемые показатели устанавливают в зависимости от вида материала готового изделия. </w:t>
      </w:r>
    </w:p>
    <w:bookmarkEnd w:id="124"/>
    <w:bookmarkStart w:name="z126" w:id="125"/>
    <w:p>
      <w:pPr>
        <w:spacing w:after="0"/>
        <w:ind w:left="0"/>
        <w:jc w:val="both"/>
      </w:pPr>
      <w:r>
        <w:rPr>
          <w:rFonts w:ascii="Times New Roman"/>
          <w:b w:val="false"/>
          <w:i w:val="false"/>
          <w:color w:val="000000"/>
          <w:sz w:val="28"/>
        </w:rPr>
        <w:t xml:space="preserve">
                                                      таблица 3 </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5193"/>
        <w:gridCol w:w="2873"/>
      </w:tblGrid>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изделия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определяемого </w:t>
            </w:r>
            <w:r>
              <w:br/>
            </w:r>
            <w:r>
              <w:rPr>
                <w:rFonts w:ascii="Times New Roman"/>
                <w:b w:val="false"/>
                <w:i w:val="false"/>
                <w:color w:val="000000"/>
                <w:sz w:val="20"/>
              </w:rPr>
              <w:t xml:space="preserve">
вредного вещества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r>
              <w:br/>
            </w:r>
            <w:r>
              <w:rPr>
                <w:rFonts w:ascii="Times New Roman"/>
                <w:b w:val="false"/>
                <w:i w:val="false"/>
                <w:color w:val="000000"/>
                <w:sz w:val="20"/>
              </w:rPr>
              <w:t xml:space="preserve">
миграции в </w:t>
            </w:r>
            <w:r>
              <w:br/>
            </w:r>
            <w:r>
              <w:rPr>
                <w:rFonts w:ascii="Times New Roman"/>
                <w:b w:val="false"/>
                <w:i w:val="false"/>
                <w:color w:val="000000"/>
                <w:sz w:val="20"/>
              </w:rPr>
              <w:t xml:space="preserve">
модельную </w:t>
            </w:r>
            <w:r>
              <w:br/>
            </w:r>
            <w:r>
              <w:rPr>
                <w:rFonts w:ascii="Times New Roman"/>
                <w:b w:val="false"/>
                <w:i w:val="false"/>
                <w:color w:val="000000"/>
                <w:sz w:val="20"/>
              </w:rPr>
              <w:t xml:space="preserve">
среду, </w:t>
            </w:r>
            <w:r>
              <w:br/>
            </w:r>
            <w:r>
              <w:rPr>
                <w:rFonts w:ascii="Times New Roman"/>
                <w:b w:val="false"/>
                <w:i w:val="false"/>
                <w:color w:val="000000"/>
                <w:sz w:val="20"/>
              </w:rPr>
              <w:t xml:space="preserve">
мг/дм3, </w:t>
            </w:r>
            <w:r>
              <w:br/>
            </w:r>
            <w:r>
              <w:rPr>
                <w:rFonts w:ascii="Times New Roman"/>
                <w:b w:val="false"/>
                <w:i w:val="false"/>
                <w:color w:val="000000"/>
                <w:sz w:val="20"/>
              </w:rPr>
              <w:t xml:space="preserve">
не более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Акрилонитрилбутадиен- </w:t>
            </w:r>
            <w:r>
              <w:br/>
            </w:r>
            <w:r>
              <w:rPr>
                <w:rFonts w:ascii="Times New Roman"/>
                <w:b w:val="false"/>
                <w:i w:val="false"/>
                <w:color w:val="000000"/>
                <w:sz w:val="20"/>
              </w:rPr>
              <w:t xml:space="preserve">
стирольные пластики </w:t>
            </w:r>
            <w:r>
              <w:br/>
            </w:r>
            <w:r>
              <w:rPr>
                <w:rFonts w:ascii="Times New Roman"/>
                <w:b w:val="false"/>
                <w:i w:val="false"/>
                <w:color w:val="000000"/>
                <w:sz w:val="20"/>
              </w:rPr>
              <w:t xml:space="preserve">
(АБС-пластики)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 </w:t>
            </w:r>
            <w:r>
              <w:rPr>
                <w:rFonts w:ascii="Times New Roman"/>
                <w:b w:val="false"/>
                <w:i w:val="false"/>
                <w:color w:val="000000"/>
                <w:sz w:val="20"/>
              </w:rPr>
              <w:t xml:space="preserve">-метилстирол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бензальдегид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ксилолы (смесь изомеров)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Полистирол и </w:t>
            </w:r>
            <w:r>
              <w:br/>
            </w:r>
            <w:r>
              <w:rPr>
                <w:rFonts w:ascii="Times New Roman"/>
                <w:b w:val="false"/>
                <w:i w:val="false"/>
                <w:color w:val="000000"/>
                <w:sz w:val="20"/>
              </w:rPr>
              <w:t xml:space="preserve">
сополимеры стирола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Стирол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этилбензол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бензальдегид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ксилолы (смесь изомеров)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кумол (изопропилбензол)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метилметакрилат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бутиловый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метиловый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Стирол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этилбензол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на основе </w:t>
            </w:r>
            <w:r>
              <w:br/>
            </w:r>
            <w:r>
              <w:rPr>
                <w:rFonts w:ascii="Times New Roman"/>
                <w:b w:val="false"/>
                <w:i w:val="false"/>
                <w:color w:val="000000"/>
                <w:sz w:val="20"/>
              </w:rPr>
              <w:t xml:space="preserve">
полиолефинов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гексан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гептан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изопропиловый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бутиловый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изобутиловый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метиловый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пропиловый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Этилацетат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Полимеры на основе </w:t>
            </w:r>
            <w:r>
              <w:br/>
            </w:r>
            <w:r>
              <w:rPr>
                <w:rFonts w:ascii="Times New Roman"/>
                <w:b w:val="false"/>
                <w:i w:val="false"/>
                <w:color w:val="000000"/>
                <w:sz w:val="20"/>
              </w:rPr>
              <w:t xml:space="preserve">
винилацетата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Винилацетат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Гексан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Гептан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Поливинилхлориды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Винилхлорид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Дибутилфталат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Диметилтерефталат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диметилфталат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дидодецилфталат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диизододецилфталат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диоктилфталат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диэтилфталат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бутиловый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изобутиловый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изопропиловый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метиловый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пропиловый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олово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Полиуретаны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бутилацетат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изопропиловый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метиловый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пропиловый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этилацетат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этиленгликоль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Полиамиды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гексаметилендиамин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Е-капролактам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метиловый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Полиакрилат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бутилакрилат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гексан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гептан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метилметакрилат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метилакрилат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r>
      <w:tr>
        <w:trPr>
          <w:trHeight w:val="30" w:hRule="atLeast"/>
        </w:trPr>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на основе </w:t>
            </w:r>
            <w:r>
              <w:br/>
            </w:r>
            <w:r>
              <w:rPr>
                <w:rFonts w:ascii="Times New Roman"/>
                <w:b w:val="false"/>
                <w:i w:val="false"/>
                <w:color w:val="000000"/>
                <w:sz w:val="20"/>
              </w:rPr>
              <w:t xml:space="preserve">
полиэфиров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метилацетат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метиловый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пропиловый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Полифениленсульфид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дихлорбензол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метиловый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Полиэтилентерефталат </w:t>
            </w:r>
            <w:r>
              <w:br/>
            </w:r>
            <w:r>
              <w:rPr>
                <w:rFonts w:ascii="Times New Roman"/>
                <w:b w:val="false"/>
                <w:i w:val="false"/>
                <w:color w:val="000000"/>
                <w:sz w:val="20"/>
              </w:rPr>
              <w:t xml:space="preserve">
(ПЭТФ) и сополимеры </w:t>
            </w:r>
            <w:r>
              <w:br/>
            </w:r>
            <w:r>
              <w:rPr>
                <w:rFonts w:ascii="Times New Roman"/>
                <w:b w:val="false"/>
                <w:i w:val="false"/>
                <w:color w:val="000000"/>
                <w:sz w:val="20"/>
              </w:rPr>
              <w:t xml:space="preserve">
на основе </w:t>
            </w:r>
            <w:r>
              <w:br/>
            </w:r>
            <w:r>
              <w:rPr>
                <w:rFonts w:ascii="Times New Roman"/>
                <w:b w:val="false"/>
                <w:i w:val="false"/>
                <w:color w:val="000000"/>
                <w:sz w:val="20"/>
              </w:rPr>
              <w:t xml:space="preserve">
терефталевой кислоты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диметилтерефталат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бутиловый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изобутиловый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метиловый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этиленгликоль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Поликарбонат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дифенилолпропан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метиленхлорид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хлорбензол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r>
      <w:tr>
        <w:trPr>
          <w:trHeight w:val="30" w:hRule="atLeast"/>
        </w:trPr>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Фенопласты </w:t>
            </w:r>
            <w:r>
              <w:br/>
            </w:r>
            <w:r>
              <w:rPr>
                <w:rFonts w:ascii="Times New Roman"/>
                <w:b w:val="false"/>
                <w:i w:val="false"/>
                <w:color w:val="000000"/>
                <w:sz w:val="20"/>
              </w:rPr>
              <w:t xml:space="preserve">
и аминопласты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Полимерные </w:t>
            </w:r>
            <w:r>
              <w:br/>
            </w:r>
            <w:r>
              <w:rPr>
                <w:rFonts w:ascii="Times New Roman"/>
                <w:b w:val="false"/>
                <w:i w:val="false"/>
                <w:color w:val="000000"/>
                <w:sz w:val="20"/>
              </w:rPr>
              <w:t xml:space="preserve">
материалы на основе </w:t>
            </w:r>
            <w:r>
              <w:br/>
            </w:r>
            <w:r>
              <w:rPr>
                <w:rFonts w:ascii="Times New Roman"/>
                <w:b w:val="false"/>
                <w:i w:val="false"/>
                <w:color w:val="000000"/>
                <w:sz w:val="20"/>
              </w:rPr>
              <w:t xml:space="preserve">
эпоксидной смолы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дифенилолпропан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эпихлоргидрин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bl>
    <w:bookmarkStart w:name="z127" w:id="126"/>
    <w:p>
      <w:pPr>
        <w:spacing w:after="0"/>
        <w:ind w:left="0"/>
        <w:jc w:val="both"/>
      </w:pPr>
      <w:r>
        <w:rPr>
          <w:rFonts w:ascii="Times New Roman"/>
          <w:b w:val="false"/>
          <w:i w:val="false"/>
          <w:color w:val="000000"/>
          <w:sz w:val="28"/>
        </w:rPr>
        <w:t xml:space="preserve">
      18. Изделия, предназначенные для контакта с пищевыми продуктами, могут иметь маркировку типа: "Для пищевых продуктов" - с указанием для каких видов пищевых продуктов они применяются (холодных, горячих, сыпучих) или указывают их конкретное назначение, или маркируют символами, принятыми для обозначения материалов и изделий, контактирующих с пищевыми продуктами. </w:t>
      </w:r>
    </w:p>
    <w:bookmarkEnd w:id="126"/>
    <w:bookmarkStart w:name="z128" w:id="127"/>
    <w:p>
      <w:pPr>
        <w:spacing w:after="0"/>
        <w:ind w:left="0"/>
        <w:jc w:val="left"/>
      </w:pPr>
      <w:r>
        <w:rPr>
          <w:rFonts w:ascii="Times New Roman"/>
          <w:b/>
          <w:i w:val="false"/>
          <w:color w:val="000000"/>
        </w:rPr>
        <w:t xml:space="preserve"> 
4. Санитарно-гигиенические, галантерейные изделия из пластмасс </w:t>
      </w:r>
    </w:p>
    <w:bookmarkEnd w:id="127"/>
    <w:bookmarkStart w:name="z129" w:id="128"/>
    <w:p>
      <w:pPr>
        <w:spacing w:after="0"/>
        <w:ind w:left="0"/>
        <w:jc w:val="both"/>
      </w:pPr>
      <w:r>
        <w:rPr>
          <w:rFonts w:ascii="Times New Roman"/>
          <w:b w:val="false"/>
          <w:i w:val="false"/>
          <w:color w:val="000000"/>
          <w:sz w:val="28"/>
        </w:rPr>
        <w:t xml:space="preserve">
      19. Изделия не должны иметь острых (режущих, колющих) кромок, если это не определено функциональным назначением изделия. Следы от формирующего элемента не должны иметь острых (режущих, колющих) краев. </w:t>
      </w:r>
    </w:p>
    <w:bookmarkEnd w:id="128"/>
    <w:bookmarkStart w:name="z130" w:id="129"/>
    <w:p>
      <w:pPr>
        <w:spacing w:after="0"/>
        <w:ind w:left="0"/>
        <w:jc w:val="both"/>
      </w:pPr>
      <w:r>
        <w:rPr>
          <w:rFonts w:ascii="Times New Roman"/>
          <w:b w:val="false"/>
          <w:i w:val="false"/>
          <w:color w:val="000000"/>
          <w:sz w:val="28"/>
        </w:rPr>
        <w:t xml:space="preserve">
      20. Санитарно-гигиенические изделия должны сохранять внешний вид и окраску, не деформироваться и не растрескиваться при действии воды температурой (70 </w:t>
      </w:r>
      <w:r>
        <w:rPr>
          <w:rFonts w:ascii="Times New Roman"/>
          <w:b w:val="false"/>
          <w:i w:val="false"/>
          <w:color w:val="000000"/>
          <w:sz w:val="28"/>
          <w:u w:val="single"/>
        </w:rPr>
        <w:t xml:space="preserve">+ </w:t>
      </w:r>
      <w:r>
        <w:rPr>
          <w:rFonts w:ascii="Times New Roman"/>
          <w:b w:val="false"/>
          <w:i w:val="false"/>
          <w:color w:val="000000"/>
          <w:sz w:val="28"/>
        </w:rPr>
        <w:t xml:space="preserve">5) </w:t>
      </w:r>
      <w:r>
        <w:rPr>
          <w:rFonts w:ascii="Times New Roman"/>
          <w:b w:val="false"/>
          <w:i w:val="false"/>
          <w:color w:val="000000"/>
          <w:vertAlign w:val="superscript"/>
        </w:rPr>
        <w:t xml:space="preserve">0 </w:t>
      </w:r>
      <w:r>
        <w:rPr>
          <w:rFonts w:ascii="Times New Roman"/>
          <w:b w:val="false"/>
          <w:i w:val="false"/>
          <w:color w:val="000000"/>
          <w:sz w:val="28"/>
        </w:rPr>
        <w:t xml:space="preserve">С. Не должно наблюдаться отмарывания красителя при протирании изделия. </w:t>
      </w:r>
    </w:p>
    <w:bookmarkEnd w:id="129"/>
    <w:bookmarkStart w:name="z131" w:id="130"/>
    <w:p>
      <w:pPr>
        <w:spacing w:after="0"/>
        <w:ind w:left="0"/>
        <w:jc w:val="both"/>
      </w:pPr>
      <w:r>
        <w:rPr>
          <w:rFonts w:ascii="Times New Roman"/>
          <w:b w:val="false"/>
          <w:i w:val="false"/>
          <w:color w:val="000000"/>
          <w:sz w:val="28"/>
        </w:rPr>
        <w:t xml:space="preserve">
      21. Детали сборных изделий должны сопрягаться в соответствии с требованиями сборочного чертежа (инструкции). </w:t>
      </w:r>
    </w:p>
    <w:bookmarkEnd w:id="130"/>
    <w:bookmarkStart w:name="z132" w:id="131"/>
    <w:p>
      <w:pPr>
        <w:spacing w:after="0"/>
        <w:ind w:left="0"/>
        <w:jc w:val="both"/>
      </w:pPr>
      <w:r>
        <w:rPr>
          <w:rFonts w:ascii="Times New Roman"/>
          <w:b w:val="false"/>
          <w:i w:val="false"/>
          <w:color w:val="000000"/>
          <w:sz w:val="28"/>
        </w:rPr>
        <w:t xml:space="preserve">
      22. Крепление ручек (для санитарно-гигиенических изделий, в которых ручка является отдельно присоединяемой деталью) должно быть прочным и выдерживать статическую нагрузку не менее чем в 2 раза превышающую вмещаемую массу. </w:t>
      </w:r>
    </w:p>
    <w:bookmarkEnd w:id="131"/>
    <w:bookmarkStart w:name="z133" w:id="132"/>
    <w:p>
      <w:pPr>
        <w:spacing w:after="0"/>
        <w:ind w:left="0"/>
        <w:jc w:val="both"/>
      </w:pPr>
      <w:r>
        <w:rPr>
          <w:rFonts w:ascii="Times New Roman"/>
          <w:b w:val="false"/>
          <w:i w:val="false"/>
          <w:color w:val="000000"/>
          <w:sz w:val="28"/>
        </w:rPr>
        <w:t xml:space="preserve">
      23. Деформация по ширине заполненной на 3/4 высоты водой детской ванночки не должна превышать 1,5 %. </w:t>
      </w:r>
    </w:p>
    <w:bookmarkEnd w:id="132"/>
    <w:bookmarkStart w:name="z134" w:id="133"/>
    <w:p>
      <w:pPr>
        <w:spacing w:after="0"/>
        <w:ind w:left="0"/>
        <w:jc w:val="both"/>
      </w:pPr>
      <w:r>
        <w:rPr>
          <w:rFonts w:ascii="Times New Roman"/>
          <w:b w:val="false"/>
          <w:i w:val="false"/>
          <w:color w:val="000000"/>
          <w:sz w:val="28"/>
        </w:rPr>
        <w:t xml:space="preserve">
      24. Выделение химических веществ из изделий, в зависимости от вида материала, в модельную водную среду и в воздушную среду не должны превышать норм, указанных в таблице 4. </w:t>
      </w:r>
    </w:p>
    <w:bookmarkEnd w:id="133"/>
    <w:bookmarkStart w:name="z135" w:id="134"/>
    <w:p>
      <w:pPr>
        <w:spacing w:after="0"/>
        <w:ind w:left="0"/>
        <w:jc w:val="both"/>
      </w:pPr>
      <w:r>
        <w:rPr>
          <w:rFonts w:ascii="Times New Roman"/>
          <w:b w:val="false"/>
          <w:i w:val="false"/>
          <w:color w:val="000000"/>
          <w:sz w:val="28"/>
        </w:rPr>
        <w:t xml:space="preserve">
                                                      таблица 4 </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4933"/>
        <w:gridCol w:w="1693"/>
        <w:gridCol w:w="2093"/>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изделия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определяемого </w:t>
            </w:r>
            <w:r>
              <w:br/>
            </w:r>
            <w:r>
              <w:rPr>
                <w:rFonts w:ascii="Times New Roman"/>
                <w:b w:val="false"/>
                <w:i w:val="false"/>
                <w:color w:val="000000"/>
                <w:sz w:val="20"/>
              </w:rPr>
              <w:t xml:space="preserve">
вредного вещества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r>
              <w:br/>
            </w:r>
            <w:r>
              <w:rPr>
                <w:rFonts w:ascii="Times New Roman"/>
                <w:b w:val="false"/>
                <w:i w:val="false"/>
                <w:color w:val="000000"/>
                <w:sz w:val="20"/>
              </w:rPr>
              <w:t xml:space="preserve">
миграции </w:t>
            </w:r>
            <w:r>
              <w:br/>
            </w:r>
            <w:r>
              <w:rPr>
                <w:rFonts w:ascii="Times New Roman"/>
                <w:b w:val="false"/>
                <w:i w:val="false"/>
                <w:color w:val="000000"/>
                <w:sz w:val="20"/>
              </w:rPr>
              <w:t xml:space="preserve">
в водную </w:t>
            </w:r>
            <w:r>
              <w:br/>
            </w:r>
            <w:r>
              <w:rPr>
                <w:rFonts w:ascii="Times New Roman"/>
                <w:b w:val="false"/>
                <w:i w:val="false"/>
                <w:color w:val="000000"/>
                <w:sz w:val="20"/>
              </w:rPr>
              <w:t xml:space="preserve">
среду, </w:t>
            </w:r>
            <w:r>
              <w:br/>
            </w:r>
            <w:r>
              <w:rPr>
                <w:rFonts w:ascii="Times New Roman"/>
                <w:b w:val="false"/>
                <w:i w:val="false"/>
                <w:color w:val="000000"/>
                <w:sz w:val="20"/>
              </w:rPr>
              <w:t xml:space="preserve">
мг/дм3, </w:t>
            </w:r>
            <w:r>
              <w:br/>
            </w:r>
            <w:r>
              <w:rPr>
                <w:rFonts w:ascii="Times New Roman"/>
                <w:b w:val="false"/>
                <w:i w:val="false"/>
                <w:color w:val="000000"/>
                <w:sz w:val="20"/>
              </w:rPr>
              <w:t xml:space="preserve">
не более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r>
              <w:br/>
            </w:r>
            <w:r>
              <w:rPr>
                <w:rFonts w:ascii="Times New Roman"/>
                <w:b w:val="false"/>
                <w:i w:val="false"/>
                <w:color w:val="000000"/>
                <w:sz w:val="20"/>
              </w:rPr>
              <w:t xml:space="preserve">
миграции в </w:t>
            </w:r>
            <w:r>
              <w:br/>
            </w:r>
            <w:r>
              <w:rPr>
                <w:rFonts w:ascii="Times New Roman"/>
                <w:b w:val="false"/>
                <w:i w:val="false"/>
                <w:color w:val="000000"/>
                <w:sz w:val="20"/>
              </w:rPr>
              <w:t xml:space="preserve">
воздушную </w:t>
            </w:r>
            <w:r>
              <w:br/>
            </w:r>
            <w:r>
              <w:rPr>
                <w:rFonts w:ascii="Times New Roman"/>
                <w:b w:val="false"/>
                <w:i w:val="false"/>
                <w:color w:val="000000"/>
                <w:sz w:val="20"/>
              </w:rPr>
              <w:t xml:space="preserve">
среду, </w:t>
            </w:r>
            <w:r>
              <w:br/>
            </w:r>
            <w:r>
              <w:rPr>
                <w:rFonts w:ascii="Times New Roman"/>
                <w:b w:val="false"/>
                <w:i w:val="false"/>
                <w:color w:val="000000"/>
                <w:sz w:val="20"/>
              </w:rPr>
              <w:t xml:space="preserve">
мг/м3, </w:t>
            </w:r>
            <w:r>
              <w:br/>
            </w:r>
            <w:r>
              <w:rPr>
                <w:rFonts w:ascii="Times New Roman"/>
                <w:b w:val="false"/>
                <w:i w:val="false"/>
                <w:color w:val="000000"/>
                <w:sz w:val="20"/>
              </w:rPr>
              <w:t xml:space="preserve">
не более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Акрилонитрилбута- </w:t>
            </w:r>
            <w:r>
              <w:br/>
            </w:r>
            <w:r>
              <w:rPr>
                <w:rFonts w:ascii="Times New Roman"/>
                <w:b w:val="false"/>
                <w:i w:val="false"/>
                <w:color w:val="000000"/>
                <w:sz w:val="20"/>
              </w:rPr>
              <w:t xml:space="preserve">
диенстирольные </w:t>
            </w:r>
            <w:r>
              <w:br/>
            </w:r>
            <w:r>
              <w:rPr>
                <w:rFonts w:ascii="Times New Roman"/>
                <w:b w:val="false"/>
                <w:i w:val="false"/>
                <w:color w:val="000000"/>
                <w:sz w:val="20"/>
              </w:rPr>
              <w:t xml:space="preserve">
пластики </w:t>
            </w:r>
            <w:r>
              <w:br/>
            </w:r>
            <w:r>
              <w:rPr>
                <w:rFonts w:ascii="Times New Roman"/>
                <w:b w:val="false"/>
                <w:i w:val="false"/>
                <w:color w:val="000000"/>
                <w:sz w:val="20"/>
              </w:rPr>
              <w:t xml:space="preserve">
(АБС-пластики)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а-метилстирол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ксилолы (смесь изомеров)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Стирол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Полистирол и </w:t>
            </w:r>
            <w:r>
              <w:br/>
            </w:r>
            <w:r>
              <w:rPr>
                <w:rFonts w:ascii="Times New Roman"/>
                <w:b w:val="false"/>
                <w:i w:val="false"/>
                <w:color w:val="000000"/>
                <w:sz w:val="20"/>
              </w:rPr>
              <w:t xml:space="preserve">
сополимеры </w:t>
            </w:r>
            <w:r>
              <w:br/>
            </w:r>
            <w:r>
              <w:rPr>
                <w:rFonts w:ascii="Times New Roman"/>
                <w:b w:val="false"/>
                <w:i w:val="false"/>
                <w:color w:val="000000"/>
                <w:sz w:val="20"/>
              </w:rPr>
              <w:t xml:space="preserve">
стирола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 </w:t>
            </w:r>
            <w:r>
              <w:rPr>
                <w:rFonts w:ascii="Times New Roman"/>
                <w:b w:val="false"/>
                <w:i w:val="false"/>
                <w:color w:val="000000"/>
                <w:sz w:val="20"/>
              </w:rPr>
              <w:t xml:space="preserve">-метилстирол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ксилолы (смесь изомеров)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метилметакрилат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Стирол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на </w:t>
            </w:r>
            <w:r>
              <w:br/>
            </w:r>
            <w:r>
              <w:rPr>
                <w:rFonts w:ascii="Times New Roman"/>
                <w:b w:val="false"/>
                <w:i w:val="false"/>
                <w:color w:val="000000"/>
                <w:sz w:val="20"/>
              </w:rPr>
              <w:t xml:space="preserve">
основе </w:t>
            </w:r>
            <w:r>
              <w:br/>
            </w:r>
            <w:r>
              <w:rPr>
                <w:rFonts w:ascii="Times New Roman"/>
                <w:b w:val="false"/>
                <w:i w:val="false"/>
                <w:color w:val="000000"/>
                <w:sz w:val="20"/>
              </w:rPr>
              <w:t xml:space="preserve">
полиолефинов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изопропиловый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метиловый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Этилацетат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Полимеры на </w:t>
            </w:r>
            <w:r>
              <w:br/>
            </w:r>
            <w:r>
              <w:rPr>
                <w:rFonts w:ascii="Times New Roman"/>
                <w:b w:val="false"/>
                <w:i w:val="false"/>
                <w:color w:val="000000"/>
                <w:sz w:val="20"/>
              </w:rPr>
              <w:t xml:space="preserve">
основе </w:t>
            </w:r>
            <w:r>
              <w:br/>
            </w:r>
            <w:r>
              <w:rPr>
                <w:rFonts w:ascii="Times New Roman"/>
                <w:b w:val="false"/>
                <w:i w:val="false"/>
                <w:color w:val="000000"/>
                <w:sz w:val="20"/>
              </w:rPr>
              <w:t xml:space="preserve">
винилацетата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винилацетат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Поливинилхлориды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винилхлорид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мг/кг </w:t>
            </w:r>
            <w:r>
              <w:br/>
            </w:r>
            <w:r>
              <w:rPr>
                <w:rFonts w:ascii="Times New Roman"/>
                <w:b w:val="false"/>
                <w:i w:val="false"/>
                <w:color w:val="000000"/>
                <w:sz w:val="20"/>
              </w:rPr>
              <w:t xml:space="preserve">
готового </w:t>
            </w:r>
            <w:r>
              <w:br/>
            </w:r>
            <w:r>
              <w:rPr>
                <w:rFonts w:ascii="Times New Roman"/>
                <w:b w:val="false"/>
                <w:i w:val="false"/>
                <w:color w:val="000000"/>
                <w:sz w:val="20"/>
              </w:rPr>
              <w:t xml:space="preserve">
изделия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дибутилфталат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диметилфталат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0,007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диоктилфталат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диэтилфталат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Полиуретаны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изопропиловый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метиловый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пропиловый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этилацетат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этиленгликоль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Полиамиды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гексаметилендиамин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Е-капролактам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0,006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метиловый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Полиакрилат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метилметакрилат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r>
      <w:tr>
        <w:trPr>
          <w:trHeight w:val="30" w:hRule="atLeast"/>
        </w:trPr>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на </w:t>
            </w:r>
            <w:r>
              <w:br/>
            </w:r>
            <w:r>
              <w:rPr>
                <w:rFonts w:ascii="Times New Roman"/>
                <w:b w:val="false"/>
                <w:i w:val="false"/>
                <w:color w:val="000000"/>
                <w:sz w:val="20"/>
              </w:rPr>
              <w:t xml:space="preserve">
основе полиэфиров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метиловый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пропиловый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Полиэтилентер- </w:t>
            </w:r>
            <w:r>
              <w:br/>
            </w:r>
            <w:r>
              <w:rPr>
                <w:rFonts w:ascii="Times New Roman"/>
                <w:b w:val="false"/>
                <w:i w:val="false"/>
                <w:color w:val="000000"/>
                <w:sz w:val="20"/>
              </w:rPr>
              <w:t xml:space="preserve">
ефталат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30" w:hRule="atLeast"/>
        </w:trPr>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(ПЭТФ) и </w:t>
            </w:r>
            <w:r>
              <w:br/>
            </w:r>
            <w:r>
              <w:rPr>
                <w:rFonts w:ascii="Times New Roman"/>
                <w:b w:val="false"/>
                <w:i w:val="false"/>
                <w:color w:val="000000"/>
                <w:sz w:val="20"/>
              </w:rPr>
              <w:t xml:space="preserve">
сополимеры на </w:t>
            </w:r>
            <w:r>
              <w:br/>
            </w:r>
            <w:r>
              <w:rPr>
                <w:rFonts w:ascii="Times New Roman"/>
                <w:b w:val="false"/>
                <w:i w:val="false"/>
                <w:color w:val="000000"/>
                <w:sz w:val="20"/>
              </w:rPr>
              <w:t xml:space="preserve">
основе </w:t>
            </w:r>
            <w:r>
              <w:br/>
            </w:r>
            <w:r>
              <w:rPr>
                <w:rFonts w:ascii="Times New Roman"/>
                <w:b w:val="false"/>
                <w:i w:val="false"/>
                <w:color w:val="000000"/>
                <w:sz w:val="20"/>
              </w:rPr>
              <w:t xml:space="preserve">
терефталевой </w:t>
            </w:r>
            <w:r>
              <w:br/>
            </w:r>
            <w:r>
              <w:rPr>
                <w:rFonts w:ascii="Times New Roman"/>
                <w:b w:val="false"/>
                <w:i w:val="false"/>
                <w:color w:val="000000"/>
                <w:sz w:val="20"/>
              </w:rPr>
              <w:t xml:space="preserve">
кислоты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диметилтерефталат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метиловый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этиленгликоль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Поликарбонат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дифенилолпропан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метиленхлорид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хлорбензол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Фенопласты и </w:t>
            </w:r>
            <w:r>
              <w:br/>
            </w:r>
            <w:r>
              <w:rPr>
                <w:rFonts w:ascii="Times New Roman"/>
                <w:b w:val="false"/>
                <w:i w:val="false"/>
                <w:color w:val="000000"/>
                <w:sz w:val="20"/>
              </w:rPr>
              <w:t xml:space="preserve">
аминопласты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30" w:hRule="atLeast"/>
        </w:trPr>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Полимерные </w:t>
            </w:r>
            <w:r>
              <w:br/>
            </w:r>
            <w:r>
              <w:rPr>
                <w:rFonts w:ascii="Times New Roman"/>
                <w:b w:val="false"/>
                <w:i w:val="false"/>
                <w:color w:val="000000"/>
                <w:sz w:val="20"/>
              </w:rPr>
              <w:t xml:space="preserve">
материалы на </w:t>
            </w:r>
            <w:r>
              <w:br/>
            </w:r>
            <w:r>
              <w:rPr>
                <w:rFonts w:ascii="Times New Roman"/>
                <w:b w:val="false"/>
                <w:i w:val="false"/>
                <w:color w:val="000000"/>
                <w:sz w:val="20"/>
              </w:rPr>
              <w:t xml:space="preserve">
основе эпоксидной </w:t>
            </w:r>
            <w:r>
              <w:br/>
            </w:r>
            <w:r>
              <w:rPr>
                <w:rFonts w:ascii="Times New Roman"/>
                <w:b w:val="false"/>
                <w:i w:val="false"/>
                <w:color w:val="000000"/>
                <w:sz w:val="20"/>
              </w:rPr>
              <w:t xml:space="preserve">
смолы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дифенилолпропан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эпихлоргидрин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bl>
    <w:bookmarkStart w:name="z136" w:id="135"/>
    <w:p>
      <w:pPr>
        <w:spacing w:after="0"/>
        <w:ind w:left="0"/>
        <w:jc w:val="left"/>
      </w:pPr>
      <w:r>
        <w:rPr>
          <w:rFonts w:ascii="Times New Roman"/>
          <w:b/>
          <w:i w:val="false"/>
          <w:color w:val="000000"/>
        </w:rPr>
        <w:t xml:space="preserve"> 
5. Посуда, столовые приборы из стекла и керамические </w:t>
      </w:r>
    </w:p>
    <w:bookmarkEnd w:id="135"/>
    <w:bookmarkStart w:name="z137" w:id="136"/>
    <w:p>
      <w:pPr>
        <w:spacing w:after="0"/>
        <w:ind w:left="0"/>
        <w:jc w:val="both"/>
      </w:pPr>
      <w:r>
        <w:rPr>
          <w:rFonts w:ascii="Times New Roman"/>
          <w:b w:val="false"/>
          <w:i w:val="false"/>
          <w:color w:val="000000"/>
          <w:sz w:val="28"/>
        </w:rPr>
        <w:t xml:space="preserve">
      25. Посуда, столовые приборы, предназначенные для горячей пищи, должны быть термически устойчивыми, не должны разрушаться при перепадах температур (95-70-20) </w:t>
      </w:r>
      <w:r>
        <w:rPr>
          <w:rFonts w:ascii="Times New Roman"/>
          <w:b w:val="false"/>
          <w:i w:val="false"/>
          <w:color w:val="000000"/>
          <w:vertAlign w:val="superscript"/>
        </w:rPr>
        <w:t xml:space="preserve">0 </w:t>
      </w:r>
      <w:r>
        <w:rPr>
          <w:rFonts w:ascii="Times New Roman"/>
          <w:b w:val="false"/>
          <w:i w:val="false"/>
          <w:color w:val="000000"/>
          <w:sz w:val="28"/>
        </w:rPr>
        <w:t xml:space="preserve">С; бутылочки и банки для детского питания - при перепадах температур (95-45) </w:t>
      </w:r>
      <w:r>
        <w:rPr>
          <w:rFonts w:ascii="Times New Roman"/>
          <w:b w:val="false"/>
          <w:i w:val="false"/>
          <w:color w:val="000000"/>
          <w:vertAlign w:val="superscript"/>
        </w:rPr>
        <w:t xml:space="preserve">0 </w:t>
      </w:r>
      <w:r>
        <w:rPr>
          <w:rFonts w:ascii="Times New Roman"/>
          <w:b w:val="false"/>
          <w:i w:val="false"/>
          <w:color w:val="000000"/>
          <w:sz w:val="28"/>
        </w:rPr>
        <w:t xml:space="preserve">С, бутылочки под молочные продукты - (65-25) </w:t>
      </w:r>
      <w:r>
        <w:rPr>
          <w:rFonts w:ascii="Times New Roman"/>
          <w:b w:val="false"/>
          <w:i w:val="false"/>
          <w:color w:val="000000"/>
          <w:vertAlign w:val="superscript"/>
        </w:rPr>
        <w:t xml:space="preserve">0 </w:t>
      </w:r>
      <w:r>
        <w:rPr>
          <w:rFonts w:ascii="Times New Roman"/>
          <w:b w:val="false"/>
          <w:i w:val="false"/>
          <w:color w:val="000000"/>
          <w:sz w:val="28"/>
        </w:rPr>
        <w:t xml:space="preserve">С. Термостойкость фаянсовой посуды с цветной глазурью должна быть не менее 115 </w:t>
      </w:r>
      <w:r>
        <w:rPr>
          <w:rFonts w:ascii="Times New Roman"/>
          <w:b w:val="false"/>
          <w:i w:val="false"/>
          <w:color w:val="000000"/>
          <w:vertAlign w:val="superscript"/>
        </w:rPr>
        <w:t xml:space="preserve">0 </w:t>
      </w:r>
      <w:r>
        <w:rPr>
          <w:rFonts w:ascii="Times New Roman"/>
          <w:b w:val="false"/>
          <w:i w:val="false"/>
          <w:color w:val="000000"/>
          <w:sz w:val="28"/>
        </w:rPr>
        <w:t xml:space="preserve">С, с бесцветной эмалью - не менее 125 </w:t>
      </w:r>
      <w:r>
        <w:rPr>
          <w:rFonts w:ascii="Times New Roman"/>
          <w:b w:val="false"/>
          <w:i w:val="false"/>
          <w:color w:val="000000"/>
          <w:vertAlign w:val="superscript"/>
        </w:rPr>
        <w:t xml:space="preserve">0 </w:t>
      </w:r>
      <w:r>
        <w:rPr>
          <w:rFonts w:ascii="Times New Roman"/>
          <w:b w:val="false"/>
          <w:i w:val="false"/>
          <w:color w:val="000000"/>
          <w:sz w:val="28"/>
        </w:rPr>
        <w:t xml:space="preserve">С. </w:t>
      </w:r>
    </w:p>
    <w:bookmarkEnd w:id="136"/>
    <w:bookmarkStart w:name="z138" w:id="137"/>
    <w:p>
      <w:pPr>
        <w:spacing w:after="0"/>
        <w:ind w:left="0"/>
        <w:jc w:val="both"/>
      </w:pPr>
      <w:r>
        <w:rPr>
          <w:rFonts w:ascii="Times New Roman"/>
          <w:b w:val="false"/>
          <w:i w:val="false"/>
          <w:color w:val="000000"/>
          <w:sz w:val="28"/>
        </w:rPr>
        <w:t xml:space="preserve">
      26. Покрытие, нанесенное на внутреннюю поверхность изделий, контактирующих с пищевыми продуктами, должно быть кислотостойким. Не допускается нанесение покрытий на внутреннюю поверхность посуды из стекла. </w:t>
      </w:r>
    </w:p>
    <w:bookmarkEnd w:id="137"/>
    <w:bookmarkStart w:name="z139" w:id="138"/>
    <w:p>
      <w:pPr>
        <w:spacing w:after="0"/>
        <w:ind w:left="0"/>
        <w:jc w:val="both"/>
      </w:pPr>
      <w:r>
        <w:rPr>
          <w:rFonts w:ascii="Times New Roman"/>
          <w:b w:val="false"/>
          <w:i w:val="false"/>
          <w:color w:val="000000"/>
          <w:sz w:val="28"/>
        </w:rPr>
        <w:t xml:space="preserve">
      27. Торцевая поверхность верхнего края изделия должна быть гладкой. На изделиях не допускаются: сколы, прорезные грани, прилипшие кусочки стекла, режущие или осыпающиеся частицы, сквозные посечки, инородные включения, имеющие вокруг себя трещины. </w:t>
      </w:r>
    </w:p>
    <w:bookmarkEnd w:id="138"/>
    <w:bookmarkStart w:name="z140" w:id="139"/>
    <w:p>
      <w:pPr>
        <w:spacing w:after="0"/>
        <w:ind w:left="0"/>
        <w:jc w:val="both"/>
      </w:pPr>
      <w:r>
        <w:rPr>
          <w:rFonts w:ascii="Times New Roman"/>
          <w:b w:val="false"/>
          <w:i w:val="false"/>
          <w:color w:val="000000"/>
          <w:sz w:val="28"/>
        </w:rPr>
        <w:t xml:space="preserve">
      28. Крепление ручек изделий и элементов декоративного оформления должно быть прочным. Для стеклянной посуды - ручка должна выдерживать нагрузку равную вместимости изделия при поднимании за ручку в течение 1 мин. Для керамической посуды - ручка должна выдерживать одноразовую нагрузку массой вдвое превышающей массу воды, заполняющей изделие, методом поднимания за ручку. </w:t>
      </w:r>
    </w:p>
    <w:bookmarkEnd w:id="139"/>
    <w:bookmarkStart w:name="z141" w:id="140"/>
    <w:p>
      <w:pPr>
        <w:spacing w:after="0"/>
        <w:ind w:left="0"/>
        <w:jc w:val="both"/>
      </w:pPr>
      <w:r>
        <w:rPr>
          <w:rFonts w:ascii="Times New Roman"/>
          <w:b w:val="false"/>
          <w:i w:val="false"/>
          <w:color w:val="000000"/>
          <w:sz w:val="28"/>
        </w:rPr>
        <w:t xml:space="preserve">
      29. Химическая безопасность изделий керамических, стеклокерамических и стеклянных характеризуется миграцией вредных веществ в модельные среды. Выделение вредных веществ из изделий не должно превышать норм указанных в таблице 5. </w:t>
      </w:r>
    </w:p>
    <w:bookmarkEnd w:id="140"/>
    <w:bookmarkStart w:name="z142" w:id="141"/>
    <w:p>
      <w:pPr>
        <w:spacing w:after="0"/>
        <w:ind w:left="0"/>
        <w:jc w:val="both"/>
      </w:pPr>
      <w:r>
        <w:rPr>
          <w:rFonts w:ascii="Times New Roman"/>
          <w:b w:val="false"/>
          <w:i w:val="false"/>
          <w:color w:val="000000"/>
          <w:sz w:val="28"/>
        </w:rPr>
        <w:t xml:space="preserve">
                                                   таблица 5 </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3733"/>
        <w:gridCol w:w="3593"/>
      </w:tblGrid>
      <w:tr>
        <w:trPr>
          <w:trHeight w:val="72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изделия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определяемого </w:t>
            </w:r>
            <w:r>
              <w:br/>
            </w:r>
            <w:r>
              <w:rPr>
                <w:rFonts w:ascii="Times New Roman"/>
                <w:b w:val="false"/>
                <w:i w:val="false"/>
                <w:color w:val="000000"/>
                <w:sz w:val="20"/>
              </w:rPr>
              <w:t xml:space="preserve">
вредного вещества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мг/дм3 </w:t>
            </w:r>
            <w:r>
              <w:br/>
            </w:r>
            <w:r>
              <w:rPr>
                <w:rFonts w:ascii="Times New Roman"/>
                <w:b w:val="false"/>
                <w:i w:val="false"/>
                <w:color w:val="000000"/>
                <w:sz w:val="20"/>
              </w:rPr>
              <w:t xml:space="preserve">
не более </w:t>
            </w:r>
          </w:p>
        </w:tc>
      </w:tr>
      <w:tr>
        <w:trPr>
          <w:trHeight w:val="30" w:hRule="atLeast"/>
        </w:trPr>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Изделия из стекла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r>
      <w:tr>
        <w:trPr>
          <w:trHeight w:val="3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r>
      <w:tr>
        <w:trPr>
          <w:trHeight w:val="3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Мышьяк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Свинец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Кадмий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Изделия из фарфора и </w:t>
            </w:r>
            <w:r>
              <w:br/>
            </w:r>
            <w:r>
              <w:rPr>
                <w:rFonts w:ascii="Times New Roman"/>
                <w:b w:val="false"/>
                <w:i w:val="false"/>
                <w:color w:val="000000"/>
                <w:sz w:val="20"/>
              </w:rPr>
              <w:t xml:space="preserve">
фаянса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Свинец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Кадмий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Изделия из майолики и </w:t>
            </w:r>
            <w:r>
              <w:br/>
            </w:r>
            <w:r>
              <w:rPr>
                <w:rFonts w:ascii="Times New Roman"/>
                <w:b w:val="false"/>
                <w:i w:val="false"/>
                <w:color w:val="000000"/>
                <w:sz w:val="20"/>
              </w:rPr>
              <w:t xml:space="preserve">
гончарные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Титан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Свинец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Кадмий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143" w:id="142"/>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r>
        <w:br/>
      </w:r>
      <w:r>
        <w:rPr>
          <w:rFonts w:ascii="Times New Roman"/>
          <w:b w:val="false"/>
          <w:i w:val="false"/>
          <w:color w:val="000000"/>
          <w:sz w:val="28"/>
        </w:rPr>
        <w:t xml:space="preserve">
      * Содержание кадмия и свинца в соответствии с п. 30 </w:t>
      </w:r>
    </w:p>
    <w:bookmarkEnd w:id="142"/>
    <w:bookmarkStart w:name="z144" w:id="143"/>
    <w:p>
      <w:pPr>
        <w:spacing w:after="0"/>
        <w:ind w:left="0"/>
        <w:jc w:val="both"/>
      </w:pPr>
      <w:r>
        <w:rPr>
          <w:rFonts w:ascii="Times New Roman"/>
          <w:b w:val="false"/>
          <w:i w:val="false"/>
          <w:color w:val="000000"/>
          <w:sz w:val="28"/>
        </w:rPr>
        <w:t xml:space="preserve">
      30. Содержание свинца и кадмия не должно превышать норм, указанных в таблице 6. Определение содержания свинца и кадмия проводят при испытаниях продукции в 4 % растворе уксусной кислоты. Количество образцов в выборке для испытаний не менее 4, при этом отбираются изделия с наиболее декоративной поверхностью. </w:t>
      </w:r>
    </w:p>
    <w:bookmarkEnd w:id="143"/>
    <w:bookmarkStart w:name="z145" w:id="144"/>
    <w:p>
      <w:pPr>
        <w:spacing w:after="0"/>
        <w:ind w:left="0"/>
        <w:jc w:val="both"/>
      </w:pPr>
      <w:r>
        <w:rPr>
          <w:rFonts w:ascii="Times New Roman"/>
          <w:b w:val="false"/>
          <w:i w:val="false"/>
          <w:color w:val="000000"/>
          <w:sz w:val="28"/>
        </w:rPr>
        <w:t xml:space="preserve">
                                                      таблица 6 </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3"/>
        <w:gridCol w:w="2133"/>
        <w:gridCol w:w="2293"/>
        <w:gridCol w:w="2333"/>
      </w:tblGrid>
      <w:tr>
        <w:trPr>
          <w:trHeight w:val="30" w:hRule="atLeast"/>
        </w:trPr>
        <w:tc>
          <w:tcPr>
            <w:tcW w:w="5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посуды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w:t>
            </w:r>
            <w:r>
              <w:br/>
            </w:r>
            <w:r>
              <w:rPr>
                <w:rFonts w:ascii="Times New Roman"/>
                <w:b w:val="false"/>
                <w:i w:val="false"/>
                <w:color w:val="000000"/>
                <w:sz w:val="20"/>
              </w:rPr>
              <w:t xml:space="preserve">
измерения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Предельно допустимое </w:t>
            </w:r>
            <w:r>
              <w:br/>
            </w:r>
            <w:r>
              <w:rPr>
                <w:rFonts w:ascii="Times New Roman"/>
                <w:b w:val="false"/>
                <w:i w:val="false"/>
                <w:color w:val="000000"/>
                <w:sz w:val="20"/>
              </w:rPr>
              <w:t xml:space="preserve">
количество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свинца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кадмия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Посуда плоская (с внутренней </w:t>
            </w:r>
            <w:r>
              <w:br/>
            </w:r>
            <w:r>
              <w:rPr>
                <w:rFonts w:ascii="Times New Roman"/>
                <w:b w:val="false"/>
                <w:i w:val="false"/>
                <w:color w:val="000000"/>
                <w:sz w:val="20"/>
              </w:rPr>
              <w:t xml:space="preserve">
глубиной не более 25 мм)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мг/дм2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Посуда малая глубокая (с </w:t>
            </w:r>
            <w:r>
              <w:br/>
            </w:r>
            <w:r>
              <w:rPr>
                <w:rFonts w:ascii="Times New Roman"/>
                <w:b w:val="false"/>
                <w:i w:val="false"/>
                <w:color w:val="000000"/>
                <w:sz w:val="20"/>
              </w:rPr>
              <w:t xml:space="preserve">
внутренней глубиной более 25 </w:t>
            </w:r>
            <w:r>
              <w:br/>
            </w:r>
            <w:r>
              <w:rPr>
                <w:rFonts w:ascii="Times New Roman"/>
                <w:b w:val="false"/>
                <w:i w:val="false"/>
                <w:color w:val="000000"/>
                <w:sz w:val="20"/>
              </w:rPr>
              <w:t xml:space="preserve">
мм, емкостью менее 1,1 л)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мг/дм3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Посуда большая глубокая (с </w:t>
            </w:r>
            <w:r>
              <w:br/>
            </w:r>
            <w:r>
              <w:rPr>
                <w:rFonts w:ascii="Times New Roman"/>
                <w:b w:val="false"/>
                <w:i w:val="false"/>
                <w:color w:val="000000"/>
                <w:sz w:val="20"/>
              </w:rPr>
              <w:t xml:space="preserve">
внутренней глубиной более </w:t>
            </w:r>
            <w:r>
              <w:br/>
            </w:r>
            <w:r>
              <w:rPr>
                <w:rFonts w:ascii="Times New Roman"/>
                <w:b w:val="false"/>
                <w:i w:val="false"/>
                <w:color w:val="000000"/>
                <w:sz w:val="20"/>
              </w:rPr>
              <w:t xml:space="preserve">
25 мм, емкостью равной или </w:t>
            </w:r>
            <w:r>
              <w:br/>
            </w:r>
            <w:r>
              <w:rPr>
                <w:rFonts w:ascii="Times New Roman"/>
                <w:b w:val="false"/>
                <w:i w:val="false"/>
                <w:color w:val="000000"/>
                <w:sz w:val="20"/>
              </w:rPr>
              <w:t xml:space="preserve">
более 1,1 л)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мг/дм3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Посуда глубокая для хранения </w:t>
            </w:r>
            <w:r>
              <w:br/>
            </w:r>
            <w:r>
              <w:rPr>
                <w:rFonts w:ascii="Times New Roman"/>
                <w:b w:val="false"/>
                <w:i w:val="false"/>
                <w:color w:val="000000"/>
                <w:sz w:val="20"/>
              </w:rPr>
              <w:t xml:space="preserve">
пищевых продуктов (емкостью </w:t>
            </w:r>
            <w:r>
              <w:br/>
            </w:r>
            <w:r>
              <w:rPr>
                <w:rFonts w:ascii="Times New Roman"/>
                <w:b w:val="false"/>
                <w:i w:val="false"/>
                <w:color w:val="000000"/>
                <w:sz w:val="20"/>
              </w:rPr>
              <w:t xml:space="preserve">
равной или более 3 л)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мг/дм3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Чашки, кружки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мг/дм3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Посуда для тепловой обработки </w:t>
            </w:r>
            <w:r>
              <w:br/>
            </w:r>
            <w:r>
              <w:rPr>
                <w:rFonts w:ascii="Times New Roman"/>
                <w:b w:val="false"/>
                <w:i w:val="false"/>
                <w:color w:val="000000"/>
                <w:sz w:val="20"/>
              </w:rPr>
              <w:t xml:space="preserve">
пищевых продуктов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мг/дм3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bl>
    <w:bookmarkStart w:name="z146" w:id="145"/>
    <w:p>
      <w:pPr>
        <w:spacing w:after="0"/>
        <w:ind w:left="0"/>
        <w:jc w:val="left"/>
      </w:pPr>
      <w:r>
        <w:rPr>
          <w:rFonts w:ascii="Times New Roman"/>
          <w:b/>
          <w:i w:val="false"/>
          <w:color w:val="000000"/>
        </w:rPr>
        <w:t xml:space="preserve"> 
6. Посуда, столовые приборы, санитарно-гигиенические, </w:t>
      </w:r>
      <w:r>
        <w:br/>
      </w:r>
      <w:r>
        <w:rPr>
          <w:rFonts w:ascii="Times New Roman"/>
          <w:b/>
          <w:i w:val="false"/>
          <w:color w:val="000000"/>
        </w:rPr>
        <w:t xml:space="preserve">
галантерейные изделия из металла </w:t>
      </w:r>
    </w:p>
    <w:bookmarkEnd w:id="145"/>
    <w:bookmarkStart w:name="z147" w:id="146"/>
    <w:p>
      <w:pPr>
        <w:spacing w:after="0"/>
        <w:ind w:left="0"/>
        <w:jc w:val="both"/>
      </w:pPr>
      <w:r>
        <w:rPr>
          <w:rFonts w:ascii="Times New Roman"/>
          <w:b w:val="false"/>
          <w:i w:val="false"/>
          <w:color w:val="000000"/>
          <w:sz w:val="28"/>
        </w:rPr>
        <w:t xml:space="preserve">
      31. Изделия из металла должны быть стойкими к коррозии. </w:t>
      </w:r>
    </w:p>
    <w:bookmarkEnd w:id="146"/>
    <w:bookmarkStart w:name="z148" w:id="147"/>
    <w:p>
      <w:pPr>
        <w:spacing w:after="0"/>
        <w:ind w:left="0"/>
        <w:jc w:val="both"/>
      </w:pPr>
      <w:r>
        <w:rPr>
          <w:rFonts w:ascii="Times New Roman"/>
          <w:b w:val="false"/>
          <w:i w:val="false"/>
          <w:color w:val="000000"/>
          <w:sz w:val="28"/>
        </w:rPr>
        <w:t xml:space="preserve">
      32. Крепление ручек, элементов декоративного оформления, покрытий должно быть прочным. </w:t>
      </w:r>
    </w:p>
    <w:bookmarkEnd w:id="147"/>
    <w:bookmarkStart w:name="z149" w:id="148"/>
    <w:p>
      <w:pPr>
        <w:spacing w:after="0"/>
        <w:ind w:left="0"/>
        <w:jc w:val="both"/>
      </w:pPr>
      <w:r>
        <w:rPr>
          <w:rFonts w:ascii="Times New Roman"/>
          <w:b w:val="false"/>
          <w:i w:val="false"/>
          <w:color w:val="000000"/>
          <w:sz w:val="28"/>
        </w:rPr>
        <w:t xml:space="preserve">
      33. Посуда, столовые приборы из металла, предназначенные для контакта с пищевыми продуктами, не должны выделять в контактирующие с ними модельные растворы, имитирующие пищевые продукты, вредные вещества, превышающие нормативы, указанные в таблице 7. </w:t>
      </w:r>
    </w:p>
    <w:bookmarkEnd w:id="148"/>
    <w:bookmarkStart w:name="z150" w:id="149"/>
    <w:p>
      <w:pPr>
        <w:spacing w:after="0"/>
        <w:ind w:left="0"/>
        <w:jc w:val="both"/>
      </w:pPr>
      <w:r>
        <w:rPr>
          <w:rFonts w:ascii="Times New Roman"/>
          <w:b w:val="false"/>
          <w:i w:val="false"/>
          <w:color w:val="000000"/>
          <w:sz w:val="28"/>
        </w:rPr>
        <w:t xml:space="preserve">
                                                      таблица 7 </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3"/>
        <w:gridCol w:w="4633"/>
        <w:gridCol w:w="3233"/>
      </w:tblGrid>
      <w:tr>
        <w:trPr>
          <w:trHeight w:val="72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изделия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определяемого </w:t>
            </w:r>
            <w:r>
              <w:br/>
            </w:r>
            <w:r>
              <w:rPr>
                <w:rFonts w:ascii="Times New Roman"/>
                <w:b w:val="false"/>
                <w:i w:val="false"/>
                <w:color w:val="000000"/>
                <w:sz w:val="20"/>
              </w:rPr>
              <w:t xml:space="preserve">
вредного вещества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r>
              <w:br/>
            </w:r>
            <w:r>
              <w:rPr>
                <w:rFonts w:ascii="Times New Roman"/>
                <w:b w:val="false"/>
                <w:i w:val="false"/>
                <w:color w:val="000000"/>
                <w:sz w:val="20"/>
              </w:rPr>
              <w:t xml:space="preserve">
мг/дм3, </w:t>
            </w:r>
            <w:r>
              <w:br/>
            </w:r>
            <w:r>
              <w:rPr>
                <w:rFonts w:ascii="Times New Roman"/>
                <w:b w:val="false"/>
                <w:i w:val="false"/>
                <w:color w:val="000000"/>
                <w:sz w:val="20"/>
              </w:rPr>
              <w:t xml:space="preserve">
не более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4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Посуда, столовые </w:t>
            </w:r>
            <w:r>
              <w:br/>
            </w:r>
            <w:r>
              <w:rPr>
                <w:rFonts w:ascii="Times New Roman"/>
                <w:b w:val="false"/>
                <w:i w:val="false"/>
                <w:color w:val="000000"/>
                <w:sz w:val="20"/>
              </w:rPr>
              <w:t xml:space="preserve">
приборы из </w:t>
            </w:r>
            <w:r>
              <w:br/>
            </w:r>
            <w:r>
              <w:rPr>
                <w:rFonts w:ascii="Times New Roman"/>
                <w:b w:val="false"/>
                <w:i w:val="false"/>
                <w:color w:val="000000"/>
                <w:sz w:val="20"/>
              </w:rPr>
              <w:t xml:space="preserve">
коррозионно-стойкой </w:t>
            </w:r>
            <w:r>
              <w:br/>
            </w:r>
            <w:r>
              <w:rPr>
                <w:rFonts w:ascii="Times New Roman"/>
                <w:b w:val="false"/>
                <w:i w:val="false"/>
                <w:color w:val="000000"/>
                <w:sz w:val="20"/>
              </w:rPr>
              <w:t xml:space="preserve">
стали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Железо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0" w:type="auto"/>
            <w:vMerge/>
            <w:tcBorders>
              <w:top w:val="nil"/>
              <w:left w:val="single" w:color="cfcfcf" w:sz="5"/>
              <w:bottom w:val="single" w:color="cfcfcf" w:sz="5"/>
              <w:right w:val="single" w:color="cfcfcf" w:sz="5"/>
            </w:tcBorders>
          </w:tcP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Никель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65" w:hRule="atLeast"/>
        </w:trPr>
        <w:tc>
          <w:tcPr>
            <w:tcW w:w="0" w:type="auto"/>
            <w:vMerge/>
            <w:tcBorders>
              <w:top w:val="nil"/>
              <w:left w:val="single" w:color="cfcfcf" w:sz="5"/>
              <w:bottom w:val="single" w:color="cfcfcf" w:sz="5"/>
              <w:right w:val="single" w:color="cfcfcf" w:sz="5"/>
            </w:tcBorders>
          </w:tcP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4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Посуда из алюминия с </w:t>
            </w:r>
            <w:r>
              <w:br/>
            </w:r>
            <w:r>
              <w:rPr>
                <w:rFonts w:ascii="Times New Roman"/>
                <w:b w:val="false"/>
                <w:i w:val="false"/>
                <w:color w:val="000000"/>
                <w:sz w:val="20"/>
              </w:rPr>
              <w:t xml:space="preserve">
травленной, кварцевой, </w:t>
            </w:r>
            <w:r>
              <w:br/>
            </w:r>
            <w:r>
              <w:rPr>
                <w:rFonts w:ascii="Times New Roman"/>
                <w:b w:val="false"/>
                <w:i w:val="false"/>
                <w:color w:val="000000"/>
                <w:sz w:val="20"/>
              </w:rPr>
              <w:t xml:space="preserve">
шлифованной внутренней </w:t>
            </w:r>
            <w:r>
              <w:br/>
            </w:r>
            <w:r>
              <w:rPr>
                <w:rFonts w:ascii="Times New Roman"/>
                <w:b w:val="false"/>
                <w:i w:val="false"/>
                <w:color w:val="000000"/>
                <w:sz w:val="20"/>
              </w:rPr>
              <w:t xml:space="preserve">
поверхностью, в том </w:t>
            </w:r>
            <w:r>
              <w:br/>
            </w:r>
            <w:r>
              <w:rPr>
                <w:rFonts w:ascii="Times New Roman"/>
                <w:b w:val="false"/>
                <w:i w:val="false"/>
                <w:color w:val="000000"/>
                <w:sz w:val="20"/>
              </w:rPr>
              <w:t xml:space="preserve">
числе с </w:t>
            </w:r>
            <w:r>
              <w:br/>
            </w:r>
            <w:r>
              <w:rPr>
                <w:rFonts w:ascii="Times New Roman"/>
                <w:b w:val="false"/>
                <w:i w:val="false"/>
                <w:color w:val="000000"/>
                <w:sz w:val="20"/>
              </w:rPr>
              <w:t xml:space="preserve">
противопригарным </w:t>
            </w:r>
            <w:r>
              <w:br/>
            </w:r>
            <w:r>
              <w:rPr>
                <w:rFonts w:ascii="Times New Roman"/>
                <w:b w:val="false"/>
                <w:i w:val="false"/>
                <w:color w:val="000000"/>
                <w:sz w:val="20"/>
              </w:rPr>
              <w:t xml:space="preserve">
покрытием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Свинец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30" w:hRule="atLeast"/>
        </w:trPr>
        <w:tc>
          <w:tcPr>
            <w:tcW w:w="0" w:type="auto"/>
            <w:vMerge/>
            <w:tcBorders>
              <w:top w:val="nil"/>
              <w:left w:val="single" w:color="cfcfcf" w:sz="5"/>
              <w:bottom w:val="single" w:color="cfcfcf" w:sz="5"/>
              <w:right w:val="single" w:color="cfcfcf" w:sz="5"/>
            </w:tcBorders>
          </w:tcP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Титан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Кобальт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Железо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465" w:hRule="atLeast"/>
        </w:trPr>
        <w:tc>
          <w:tcPr>
            <w:tcW w:w="0" w:type="auto"/>
            <w:vMerge/>
            <w:tcBorders>
              <w:top w:val="nil"/>
              <w:left w:val="single" w:color="cfcfcf" w:sz="5"/>
              <w:bottom w:val="single" w:color="cfcfcf" w:sz="5"/>
              <w:right w:val="single" w:color="cfcfcf" w:sz="5"/>
            </w:tcBorders>
          </w:tcP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4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Посуда, столовые </w:t>
            </w:r>
            <w:r>
              <w:br/>
            </w:r>
            <w:r>
              <w:rPr>
                <w:rFonts w:ascii="Times New Roman"/>
                <w:b w:val="false"/>
                <w:i w:val="false"/>
                <w:color w:val="000000"/>
                <w:sz w:val="20"/>
              </w:rPr>
              <w:t xml:space="preserve">
приборы из алюминия с </w:t>
            </w:r>
            <w:r>
              <w:br/>
            </w:r>
            <w:r>
              <w:rPr>
                <w:rFonts w:ascii="Times New Roman"/>
                <w:b w:val="false"/>
                <w:i w:val="false"/>
                <w:color w:val="000000"/>
                <w:sz w:val="20"/>
              </w:rPr>
              <w:t xml:space="preserve">
плакированной </w:t>
            </w:r>
            <w:r>
              <w:br/>
            </w:r>
            <w:r>
              <w:rPr>
                <w:rFonts w:ascii="Times New Roman"/>
                <w:b w:val="false"/>
                <w:i w:val="false"/>
                <w:color w:val="000000"/>
                <w:sz w:val="20"/>
              </w:rPr>
              <w:t xml:space="preserve">
нержавеющей сталью </w:t>
            </w:r>
            <w:r>
              <w:br/>
            </w:r>
            <w:r>
              <w:rPr>
                <w:rFonts w:ascii="Times New Roman"/>
                <w:b w:val="false"/>
                <w:i w:val="false"/>
                <w:color w:val="000000"/>
                <w:sz w:val="20"/>
              </w:rPr>
              <w:t xml:space="preserve">
поверхностью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Свинец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30" w:hRule="atLeast"/>
        </w:trPr>
        <w:tc>
          <w:tcPr>
            <w:tcW w:w="0" w:type="auto"/>
            <w:vMerge/>
            <w:tcBorders>
              <w:top w:val="nil"/>
              <w:left w:val="single" w:color="cfcfcf" w:sz="5"/>
              <w:bottom w:val="single" w:color="cfcfcf" w:sz="5"/>
              <w:right w:val="single" w:color="cfcfcf" w:sz="5"/>
            </w:tcBorders>
          </w:tcP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Медь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Железо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0" w:type="auto"/>
            <w:vMerge/>
            <w:tcBorders>
              <w:top w:val="nil"/>
              <w:left w:val="single" w:color="cfcfcf" w:sz="5"/>
              <w:bottom w:val="single" w:color="cfcfcf" w:sz="5"/>
              <w:right w:val="single" w:color="cfcfcf" w:sz="5"/>
            </w:tcBorders>
          </w:tcP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Никель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4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Посуда, столовые </w:t>
            </w:r>
            <w:r>
              <w:br/>
            </w:r>
            <w:r>
              <w:rPr>
                <w:rFonts w:ascii="Times New Roman"/>
                <w:b w:val="false"/>
                <w:i w:val="false"/>
                <w:color w:val="000000"/>
                <w:sz w:val="20"/>
              </w:rPr>
              <w:t xml:space="preserve">
приборы из мельхиора, </w:t>
            </w:r>
            <w:r>
              <w:br/>
            </w:r>
            <w:r>
              <w:rPr>
                <w:rFonts w:ascii="Times New Roman"/>
                <w:b w:val="false"/>
                <w:i w:val="false"/>
                <w:color w:val="000000"/>
                <w:sz w:val="20"/>
              </w:rPr>
              <w:t xml:space="preserve">
нейзильбера </w:t>
            </w:r>
            <w:r>
              <w:br/>
            </w:r>
            <w:r>
              <w:rPr>
                <w:rFonts w:ascii="Times New Roman"/>
                <w:b w:val="false"/>
                <w:i w:val="false"/>
                <w:color w:val="000000"/>
                <w:sz w:val="20"/>
              </w:rPr>
              <w:t xml:space="preserve">
с серебряным или </w:t>
            </w:r>
            <w:r>
              <w:br/>
            </w:r>
            <w:r>
              <w:rPr>
                <w:rFonts w:ascii="Times New Roman"/>
                <w:b w:val="false"/>
                <w:i w:val="false"/>
                <w:color w:val="000000"/>
                <w:sz w:val="20"/>
              </w:rPr>
              <w:t xml:space="preserve">
золотым покрытием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Свинец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30" w:hRule="atLeast"/>
        </w:trPr>
        <w:tc>
          <w:tcPr>
            <w:tcW w:w="0" w:type="auto"/>
            <w:vMerge/>
            <w:tcBorders>
              <w:top w:val="nil"/>
              <w:left w:val="single" w:color="cfcfcf" w:sz="5"/>
              <w:bottom w:val="single" w:color="cfcfcf" w:sz="5"/>
              <w:right w:val="single" w:color="cfcfcf" w:sz="5"/>
            </w:tcBorders>
          </w:tcP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Медь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Никель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4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Посуда стальная </w:t>
            </w:r>
            <w:r>
              <w:br/>
            </w:r>
            <w:r>
              <w:rPr>
                <w:rFonts w:ascii="Times New Roman"/>
                <w:b w:val="false"/>
                <w:i w:val="false"/>
                <w:color w:val="000000"/>
                <w:sz w:val="20"/>
              </w:rPr>
              <w:t xml:space="preserve">
эмалированная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r>
      <w:tr>
        <w:trPr>
          <w:trHeight w:val="30" w:hRule="atLeast"/>
        </w:trPr>
        <w:tc>
          <w:tcPr>
            <w:tcW w:w="0" w:type="auto"/>
            <w:vMerge/>
            <w:tcBorders>
              <w:top w:val="nil"/>
              <w:left w:val="single" w:color="cfcfcf" w:sz="5"/>
              <w:bottom w:val="single" w:color="cfcfcf" w:sz="5"/>
              <w:right w:val="single" w:color="cfcfcf" w:sz="5"/>
            </w:tcBorders>
          </w:tcP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r>
      <w:tr>
        <w:trPr>
          <w:trHeight w:val="30" w:hRule="atLeast"/>
        </w:trPr>
        <w:tc>
          <w:tcPr>
            <w:tcW w:w="0" w:type="auto"/>
            <w:vMerge/>
            <w:tcBorders>
              <w:top w:val="nil"/>
              <w:left w:val="single" w:color="cfcfcf" w:sz="5"/>
              <w:bottom w:val="single" w:color="cfcfcf" w:sz="5"/>
              <w:right w:val="single" w:color="cfcfcf" w:sz="5"/>
            </w:tcBorders>
          </w:tcP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Никель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0" w:type="auto"/>
            <w:vMerge/>
            <w:tcBorders>
              <w:top w:val="nil"/>
              <w:left w:val="single" w:color="cfcfcf" w:sz="5"/>
              <w:bottom w:val="single" w:color="cfcfcf" w:sz="5"/>
              <w:right w:val="single" w:color="cfcfcf" w:sz="5"/>
            </w:tcBorders>
          </w:tcP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Кобальт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r>
      <w:tr>
        <w:trPr>
          <w:trHeight w:val="30" w:hRule="atLeast"/>
        </w:trPr>
        <w:tc>
          <w:tcPr>
            <w:tcW w:w="0" w:type="auto"/>
            <w:vMerge/>
            <w:tcBorders>
              <w:top w:val="nil"/>
              <w:left w:val="single" w:color="cfcfcf" w:sz="5"/>
              <w:bottom w:val="single" w:color="cfcfcf" w:sz="5"/>
              <w:right w:val="single" w:color="cfcfcf" w:sz="5"/>
            </w:tcBorders>
          </w:tcP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Свинец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bl>
    <w:bookmarkStart w:name="z151" w:id="150"/>
    <w:p>
      <w:pPr>
        <w:spacing w:after="0"/>
        <w:ind w:left="0"/>
        <w:jc w:val="both"/>
      </w:pPr>
      <w:r>
        <w:rPr>
          <w:rFonts w:ascii="Times New Roman"/>
          <w:b w:val="false"/>
          <w:i w:val="false"/>
          <w:color w:val="000000"/>
          <w:sz w:val="28"/>
        </w:rPr>
        <w:t xml:space="preserve">
      34. Миграция вредных веществ из металлических санитарно-гигиенических изделий, галантерейных изделий не должна превышать нормативов, указанных в таблице 8. </w:t>
      </w:r>
    </w:p>
    <w:bookmarkEnd w:id="150"/>
    <w:bookmarkStart w:name="z152" w:id="151"/>
    <w:p>
      <w:pPr>
        <w:spacing w:after="0"/>
        <w:ind w:left="0"/>
        <w:jc w:val="both"/>
      </w:pPr>
      <w:r>
        <w:rPr>
          <w:rFonts w:ascii="Times New Roman"/>
          <w:b w:val="false"/>
          <w:i w:val="false"/>
          <w:color w:val="000000"/>
          <w:sz w:val="28"/>
        </w:rPr>
        <w:t xml:space="preserve">
                                                      таблица 8 </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4613"/>
        <w:gridCol w:w="3473"/>
      </w:tblGrid>
      <w:tr>
        <w:trPr>
          <w:trHeight w:val="72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изделия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определяемого вредного </w:t>
            </w:r>
            <w:r>
              <w:br/>
            </w:r>
            <w:r>
              <w:rPr>
                <w:rFonts w:ascii="Times New Roman"/>
                <w:b w:val="false"/>
                <w:i w:val="false"/>
                <w:color w:val="000000"/>
                <w:sz w:val="20"/>
              </w:rPr>
              <w:t xml:space="preserve">
вещества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мг/дм3, </w:t>
            </w:r>
            <w:r>
              <w:br/>
            </w:r>
            <w:r>
              <w:rPr>
                <w:rFonts w:ascii="Times New Roman"/>
                <w:b w:val="false"/>
                <w:i w:val="false"/>
                <w:color w:val="000000"/>
                <w:sz w:val="20"/>
              </w:rPr>
              <w:t xml:space="preserve">
не более </w:t>
            </w:r>
          </w:p>
        </w:tc>
      </w:tr>
      <w:tr>
        <w:trPr>
          <w:trHeight w:val="30" w:hRule="atLeast"/>
        </w:trPr>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Санитарно- </w:t>
            </w:r>
            <w:r>
              <w:br/>
            </w:r>
            <w:r>
              <w:rPr>
                <w:rFonts w:ascii="Times New Roman"/>
                <w:b w:val="false"/>
                <w:i w:val="false"/>
                <w:color w:val="000000"/>
                <w:sz w:val="20"/>
              </w:rPr>
              <w:t xml:space="preserve">
гигиенические </w:t>
            </w:r>
            <w:r>
              <w:br/>
            </w:r>
            <w:r>
              <w:rPr>
                <w:rFonts w:ascii="Times New Roman"/>
                <w:b w:val="false"/>
                <w:i w:val="false"/>
                <w:color w:val="000000"/>
                <w:sz w:val="20"/>
              </w:rPr>
              <w:t xml:space="preserve">
изделия из металла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Железо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r>
      <w:tr>
        <w:trPr>
          <w:trHeight w:val="30" w:hRule="atLeast"/>
        </w:trPr>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r>
      <w:tr>
        <w:trPr>
          <w:trHeight w:val="30" w:hRule="atLeast"/>
        </w:trPr>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Свинец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bl>
    <w:bookmarkStart w:name="z153" w:id="152"/>
    <w:p>
      <w:pPr>
        <w:spacing w:after="0"/>
        <w:ind w:left="0"/>
        <w:jc w:val="left"/>
      </w:pPr>
      <w:r>
        <w:rPr>
          <w:rFonts w:ascii="Times New Roman"/>
          <w:b/>
          <w:i w:val="false"/>
          <w:color w:val="000000"/>
        </w:rPr>
        <w:t xml:space="preserve"> 
7. Щетки зубные, массажеры для десен и другие аналогичные изделия </w:t>
      </w:r>
    </w:p>
    <w:bookmarkEnd w:id="152"/>
    <w:bookmarkStart w:name="z154" w:id="153"/>
    <w:p>
      <w:pPr>
        <w:spacing w:after="0"/>
        <w:ind w:left="0"/>
        <w:jc w:val="both"/>
      </w:pPr>
      <w:r>
        <w:rPr>
          <w:rFonts w:ascii="Times New Roman"/>
          <w:b w:val="false"/>
          <w:i w:val="false"/>
          <w:color w:val="000000"/>
          <w:sz w:val="28"/>
        </w:rPr>
        <w:t xml:space="preserve">
      35. Прочность крепления кустов щеток должна быть не менее 15Н. </w:t>
      </w:r>
    </w:p>
    <w:bookmarkEnd w:id="153"/>
    <w:bookmarkStart w:name="z155" w:id="154"/>
    <w:p>
      <w:pPr>
        <w:spacing w:after="0"/>
        <w:ind w:left="0"/>
        <w:jc w:val="both"/>
      </w:pPr>
      <w:r>
        <w:rPr>
          <w:rFonts w:ascii="Times New Roman"/>
          <w:b w:val="false"/>
          <w:i w:val="false"/>
          <w:color w:val="000000"/>
          <w:sz w:val="28"/>
        </w:rPr>
        <w:t xml:space="preserve">
      36. Колодка изделия в месте наименьшего сечения должна выдерживать нагрузку не менее 0,40 Дж. </w:t>
      </w:r>
    </w:p>
    <w:bookmarkEnd w:id="154"/>
    <w:bookmarkStart w:name="z156" w:id="155"/>
    <w:p>
      <w:pPr>
        <w:spacing w:after="0"/>
        <w:ind w:left="0"/>
        <w:jc w:val="both"/>
      </w:pPr>
      <w:r>
        <w:rPr>
          <w:rFonts w:ascii="Times New Roman"/>
          <w:b w:val="false"/>
          <w:i w:val="false"/>
          <w:color w:val="000000"/>
          <w:sz w:val="28"/>
        </w:rPr>
        <w:t xml:space="preserve">
      38. Жесткость рабочей части зубных щеток должна быть не более 70 усл. ед. </w:t>
      </w:r>
    </w:p>
    <w:bookmarkEnd w:id="155"/>
    <w:bookmarkStart w:name="z157" w:id="156"/>
    <w:p>
      <w:pPr>
        <w:spacing w:after="0"/>
        <w:ind w:left="0"/>
        <w:jc w:val="both"/>
      </w:pPr>
      <w:r>
        <w:rPr>
          <w:rFonts w:ascii="Times New Roman"/>
          <w:b w:val="false"/>
          <w:i w:val="false"/>
          <w:color w:val="000000"/>
          <w:sz w:val="28"/>
        </w:rPr>
        <w:t xml:space="preserve">
      39. Синтетическое волокно в кустах щетки должно быть закреплено, без заусенцев и иметь закругленные концы. </w:t>
      </w:r>
    </w:p>
    <w:bookmarkEnd w:id="156"/>
    <w:bookmarkStart w:name="z158" w:id="157"/>
    <w:p>
      <w:pPr>
        <w:spacing w:after="0"/>
        <w:ind w:left="0"/>
        <w:jc w:val="both"/>
      </w:pPr>
      <w:r>
        <w:rPr>
          <w:rFonts w:ascii="Times New Roman"/>
          <w:b w:val="false"/>
          <w:i w:val="false"/>
          <w:color w:val="000000"/>
          <w:sz w:val="28"/>
        </w:rPr>
        <w:t xml:space="preserve">
      40. Миграция вредных веществ в дистиллированную воду из полимерных частей изделия, в зависимости от вида материала изделия, не должна превышать нормативов, указанных в таблице 9. </w:t>
      </w:r>
    </w:p>
    <w:bookmarkEnd w:id="157"/>
    <w:bookmarkStart w:name="z159" w:id="158"/>
    <w:p>
      <w:pPr>
        <w:spacing w:after="0"/>
        <w:ind w:left="0"/>
        <w:jc w:val="both"/>
      </w:pPr>
      <w:r>
        <w:rPr>
          <w:rFonts w:ascii="Times New Roman"/>
          <w:b w:val="false"/>
          <w:i w:val="false"/>
          <w:color w:val="000000"/>
          <w:sz w:val="28"/>
        </w:rPr>
        <w:t xml:space="preserve">
                                                      таблица 9 </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5193"/>
        <w:gridCol w:w="2853"/>
      </w:tblGrid>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Изделия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определяемого </w:t>
            </w:r>
            <w:r>
              <w:br/>
            </w:r>
            <w:r>
              <w:rPr>
                <w:rFonts w:ascii="Times New Roman"/>
                <w:b w:val="false"/>
                <w:i w:val="false"/>
                <w:color w:val="000000"/>
                <w:sz w:val="20"/>
              </w:rPr>
              <w:t xml:space="preserve">
вредного вещества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r>
              <w:br/>
            </w:r>
            <w:r>
              <w:rPr>
                <w:rFonts w:ascii="Times New Roman"/>
                <w:b w:val="false"/>
                <w:i w:val="false"/>
                <w:color w:val="000000"/>
                <w:sz w:val="20"/>
              </w:rPr>
              <w:t xml:space="preserve">
мг/дм3, </w:t>
            </w:r>
            <w:r>
              <w:br/>
            </w:r>
            <w:r>
              <w:rPr>
                <w:rFonts w:ascii="Times New Roman"/>
                <w:b w:val="false"/>
                <w:i w:val="false"/>
                <w:color w:val="000000"/>
                <w:sz w:val="20"/>
              </w:rPr>
              <w:t xml:space="preserve">
не более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Акрилонитрилбутадиен- </w:t>
            </w:r>
            <w:r>
              <w:br/>
            </w:r>
            <w:r>
              <w:rPr>
                <w:rFonts w:ascii="Times New Roman"/>
                <w:b w:val="false"/>
                <w:i w:val="false"/>
                <w:color w:val="000000"/>
                <w:sz w:val="20"/>
              </w:rPr>
              <w:t xml:space="preserve">
стирольные пластики </w:t>
            </w:r>
            <w:r>
              <w:br/>
            </w:r>
            <w:r>
              <w:rPr>
                <w:rFonts w:ascii="Times New Roman"/>
                <w:b w:val="false"/>
                <w:i w:val="false"/>
                <w:color w:val="000000"/>
                <w:sz w:val="20"/>
              </w:rPr>
              <w:t xml:space="preserve">
(АБС-пластики)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 </w:t>
            </w:r>
            <w:r>
              <w:rPr>
                <w:rFonts w:ascii="Times New Roman"/>
                <w:b w:val="false"/>
                <w:i w:val="false"/>
                <w:color w:val="000000"/>
                <w:sz w:val="20"/>
              </w:rPr>
              <w:t xml:space="preserve">-метилстирол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ксилолы (смесь изомеров)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Стирол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Полистирол и </w:t>
            </w:r>
            <w:r>
              <w:br/>
            </w:r>
            <w:r>
              <w:rPr>
                <w:rFonts w:ascii="Times New Roman"/>
                <w:b w:val="false"/>
                <w:i w:val="false"/>
                <w:color w:val="000000"/>
                <w:sz w:val="20"/>
              </w:rPr>
              <w:t xml:space="preserve">
сополимеры стирола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 </w:t>
            </w:r>
            <w:r>
              <w:rPr>
                <w:rFonts w:ascii="Times New Roman"/>
                <w:b w:val="false"/>
                <w:i w:val="false"/>
                <w:color w:val="000000"/>
                <w:sz w:val="20"/>
              </w:rPr>
              <w:t xml:space="preserve">-метилстирол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ксилолы (смесь изомеров)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метилметакрилат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Стирол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метиловый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бутиловый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на </w:t>
            </w:r>
            <w:r>
              <w:br/>
            </w:r>
            <w:r>
              <w:rPr>
                <w:rFonts w:ascii="Times New Roman"/>
                <w:b w:val="false"/>
                <w:i w:val="false"/>
                <w:color w:val="000000"/>
                <w:sz w:val="20"/>
              </w:rPr>
              <w:t xml:space="preserve">
основе полиолефинов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изопропиловый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метиловый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Этилацетат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бутиловый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изобутиловый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Полимеры на основе </w:t>
            </w:r>
            <w:r>
              <w:br/>
            </w:r>
            <w:r>
              <w:rPr>
                <w:rFonts w:ascii="Times New Roman"/>
                <w:b w:val="false"/>
                <w:i w:val="false"/>
                <w:color w:val="000000"/>
                <w:sz w:val="20"/>
              </w:rPr>
              <w:t xml:space="preserve">
винилацетата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Винилацетат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Поливинилхлориды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винилхлорид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дибутилфталат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диметилтерефталат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диметилфталат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диоктилфталат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диэтилфталат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бутиловый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изобутиловый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метиловый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Олово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Полиамиды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гексаметилендиамин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Е-капролактам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метиловый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Полиэтилентерефталат </w:t>
            </w:r>
            <w:r>
              <w:br/>
            </w:r>
            <w:r>
              <w:rPr>
                <w:rFonts w:ascii="Times New Roman"/>
                <w:b w:val="false"/>
                <w:i w:val="false"/>
                <w:color w:val="000000"/>
                <w:sz w:val="20"/>
              </w:rPr>
              <w:t xml:space="preserve">
(ПЭТФ) и сополимеры </w:t>
            </w:r>
            <w:r>
              <w:br/>
            </w:r>
            <w:r>
              <w:rPr>
                <w:rFonts w:ascii="Times New Roman"/>
                <w:b w:val="false"/>
                <w:i w:val="false"/>
                <w:color w:val="000000"/>
                <w:sz w:val="20"/>
              </w:rPr>
              <w:t xml:space="preserve">
на основе </w:t>
            </w:r>
            <w:r>
              <w:br/>
            </w:r>
            <w:r>
              <w:rPr>
                <w:rFonts w:ascii="Times New Roman"/>
                <w:b w:val="false"/>
                <w:i w:val="false"/>
                <w:color w:val="000000"/>
                <w:sz w:val="20"/>
              </w:rPr>
              <w:t xml:space="preserve">
терефталевой кислоты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диметилтерефталат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метиловый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бутиловый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изобутиловый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этиленгликоль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Поликарбонат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дифенилолпропан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метиленхлорид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Хлорбензол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эпихлоргидрин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bl>
    <w:bookmarkStart w:name="z160" w:id="159"/>
    <w:p>
      <w:pPr>
        <w:spacing w:after="0"/>
        <w:ind w:left="0"/>
        <w:jc w:val="both"/>
      </w:pPr>
      <w:r>
        <w:rPr>
          <w:rFonts w:ascii="Times New Roman"/>
          <w:b w:val="false"/>
          <w:i w:val="false"/>
          <w:color w:val="000000"/>
          <w:sz w:val="28"/>
        </w:rPr>
        <w:t xml:space="preserve">
      41. По микробиологическим показателям зубные щетки, массажеры для десен и другие аналогичные изделия, предназначенные для ухода за полостью рта, должны соответствовать требованиям, представленным в таблице 10. </w:t>
      </w:r>
    </w:p>
    <w:bookmarkEnd w:id="159"/>
    <w:bookmarkStart w:name="z161" w:id="160"/>
    <w:p>
      <w:pPr>
        <w:spacing w:after="0"/>
        <w:ind w:left="0"/>
        <w:jc w:val="both"/>
      </w:pPr>
      <w:r>
        <w:rPr>
          <w:rFonts w:ascii="Times New Roman"/>
          <w:b w:val="false"/>
          <w:i w:val="false"/>
          <w:color w:val="000000"/>
          <w:sz w:val="28"/>
        </w:rPr>
        <w:t xml:space="preserve">
                                                     таблица 10 </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2093"/>
        <w:gridCol w:w="2673"/>
        <w:gridCol w:w="2613"/>
        <w:gridCol w:w="251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w:t>
            </w:r>
            <w:r>
              <w:br/>
            </w:r>
            <w:r>
              <w:rPr>
                <w:rFonts w:ascii="Times New Roman"/>
                <w:b w:val="false"/>
                <w:i w:val="false"/>
                <w:color w:val="000000"/>
                <w:sz w:val="20"/>
              </w:rPr>
              <w:t xml:space="preserve">
количество </w:t>
            </w:r>
            <w:r>
              <w:br/>
            </w:r>
            <w:r>
              <w:rPr>
                <w:rFonts w:ascii="Times New Roman"/>
                <w:b w:val="false"/>
                <w:i w:val="false"/>
                <w:color w:val="000000"/>
                <w:sz w:val="20"/>
              </w:rPr>
              <w:t xml:space="preserve">
мезофильных </w:t>
            </w:r>
            <w:r>
              <w:br/>
            </w:r>
            <w:r>
              <w:rPr>
                <w:rFonts w:ascii="Times New Roman"/>
                <w:b w:val="false"/>
                <w:i w:val="false"/>
                <w:color w:val="000000"/>
                <w:sz w:val="20"/>
              </w:rPr>
              <w:t xml:space="preserve">
аэробных и </w:t>
            </w:r>
            <w:r>
              <w:br/>
            </w:r>
            <w:r>
              <w:rPr>
                <w:rFonts w:ascii="Times New Roman"/>
                <w:b w:val="false"/>
                <w:i w:val="false"/>
                <w:color w:val="000000"/>
                <w:sz w:val="20"/>
              </w:rPr>
              <w:t xml:space="preserve">
факультативно- </w:t>
            </w:r>
            <w:r>
              <w:br/>
            </w:r>
            <w:r>
              <w:rPr>
                <w:rFonts w:ascii="Times New Roman"/>
                <w:b w:val="false"/>
                <w:i w:val="false"/>
                <w:color w:val="000000"/>
                <w:sz w:val="20"/>
              </w:rPr>
              <w:t xml:space="preserve">
анаэробных </w:t>
            </w:r>
            <w:r>
              <w:br/>
            </w:r>
            <w:r>
              <w:rPr>
                <w:rFonts w:ascii="Times New Roman"/>
                <w:b w:val="false"/>
                <w:i w:val="false"/>
                <w:color w:val="000000"/>
                <w:sz w:val="20"/>
              </w:rPr>
              <w:t xml:space="preserve">
бактерий </w:t>
            </w:r>
            <w:r>
              <w:br/>
            </w:r>
            <w:r>
              <w:rPr>
                <w:rFonts w:ascii="Times New Roman"/>
                <w:b w:val="false"/>
                <w:i w:val="false"/>
                <w:color w:val="000000"/>
                <w:sz w:val="20"/>
              </w:rPr>
              <w:t xml:space="preserve">
(МАФАнМ)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Дрожжи, </w:t>
            </w:r>
            <w:r>
              <w:br/>
            </w:r>
            <w:r>
              <w:rPr>
                <w:rFonts w:ascii="Times New Roman"/>
                <w:b w:val="false"/>
                <w:i w:val="false"/>
                <w:color w:val="000000"/>
                <w:sz w:val="20"/>
              </w:rPr>
              <w:t xml:space="preserve">
дрожжепо- </w:t>
            </w:r>
            <w:r>
              <w:br/>
            </w:r>
            <w:r>
              <w:rPr>
                <w:rFonts w:ascii="Times New Roman"/>
                <w:b w:val="false"/>
                <w:i w:val="false"/>
                <w:color w:val="000000"/>
                <w:sz w:val="20"/>
              </w:rPr>
              <w:t xml:space="preserve">
добные, </w:t>
            </w:r>
            <w:r>
              <w:br/>
            </w:r>
            <w:r>
              <w:rPr>
                <w:rFonts w:ascii="Times New Roman"/>
                <w:b w:val="false"/>
                <w:i w:val="false"/>
                <w:color w:val="000000"/>
                <w:sz w:val="20"/>
              </w:rPr>
              <w:t xml:space="preserve">
плесневые </w:t>
            </w:r>
            <w:r>
              <w:br/>
            </w:r>
            <w:r>
              <w:rPr>
                <w:rFonts w:ascii="Times New Roman"/>
                <w:b w:val="false"/>
                <w:i w:val="false"/>
                <w:color w:val="000000"/>
                <w:sz w:val="20"/>
              </w:rPr>
              <w:t xml:space="preserve">
грибки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w:t>
            </w:r>
            <w:r>
              <w:br/>
            </w:r>
            <w:r>
              <w:rPr>
                <w:rFonts w:ascii="Times New Roman"/>
                <w:b w:val="false"/>
                <w:i w:val="false"/>
                <w:color w:val="000000"/>
                <w:sz w:val="20"/>
              </w:rPr>
              <w:t xml:space="preserve">
семейства </w:t>
            </w:r>
            <w:r>
              <w:br/>
            </w:r>
            <w:r>
              <w:rPr>
                <w:rFonts w:ascii="Times New Roman"/>
                <w:b w:val="false"/>
                <w:i w:val="false"/>
                <w:color w:val="000000"/>
                <w:sz w:val="20"/>
              </w:rPr>
              <w:t xml:space="preserve">
Enterobacte- </w:t>
            </w:r>
            <w:r>
              <w:br/>
            </w:r>
            <w:r>
              <w:rPr>
                <w:rFonts w:ascii="Times New Roman"/>
                <w:b w:val="false"/>
                <w:i w:val="false"/>
                <w:color w:val="000000"/>
                <w:sz w:val="20"/>
              </w:rPr>
              <w:t xml:space="preserve">
riaceae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Патогенные </w:t>
            </w:r>
            <w:r>
              <w:br/>
            </w:r>
            <w:r>
              <w:rPr>
                <w:rFonts w:ascii="Times New Roman"/>
                <w:b w:val="false"/>
                <w:i w:val="false"/>
                <w:color w:val="000000"/>
                <w:sz w:val="20"/>
              </w:rPr>
              <w:t xml:space="preserve">
стафилококки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Pseudomona </w:t>
            </w:r>
            <w:r>
              <w:br/>
            </w:r>
            <w:r>
              <w:rPr>
                <w:rFonts w:ascii="Times New Roman"/>
                <w:b w:val="false"/>
                <w:i w:val="false"/>
                <w:color w:val="000000"/>
                <w:sz w:val="20"/>
              </w:rPr>
              <w:t xml:space="preserve">
s-aeruginosa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КОЕ* в 1 г (см2) </w:t>
            </w:r>
            <w:r>
              <w:br/>
            </w:r>
            <w:r>
              <w:rPr>
                <w:rFonts w:ascii="Times New Roman"/>
                <w:b w:val="false"/>
                <w:i w:val="false"/>
                <w:color w:val="000000"/>
                <w:sz w:val="20"/>
              </w:rPr>
              <w:t xml:space="preserve">
продукции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1 г (см2) продукции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102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bl>
    <w:p>
      <w:pPr>
        <w:spacing w:after="0"/>
        <w:ind w:left="0"/>
        <w:jc w:val="both"/>
      </w:pPr>
      <w:r>
        <w:rPr>
          <w:rFonts w:ascii="Times New Roman"/>
          <w:b/>
          <w:i w:val="false"/>
          <w:color w:val="000000"/>
          <w:sz w:val="28"/>
        </w:rPr>
        <w:t xml:space="preserve">Примечание </w:t>
      </w:r>
      <w:r>
        <w:rPr>
          <w:rFonts w:ascii="Times New Roman"/>
          <w:b w:val="false"/>
          <w:i w:val="false"/>
          <w:color w:val="000000"/>
          <w:sz w:val="28"/>
        </w:rPr>
        <w:t xml:space="preserve">: </w:t>
      </w:r>
      <w:r>
        <w:br/>
      </w:r>
      <w:r>
        <w:rPr>
          <w:rFonts w:ascii="Times New Roman"/>
          <w:b w:val="false"/>
          <w:i w:val="false"/>
          <w:color w:val="000000"/>
          <w:sz w:val="28"/>
        </w:rPr>
        <w:t xml:space="preserve">
* КОЕ - колониеобразующих единиц в 1 г или 1 cm2 продукции </w:t>
      </w:r>
    </w:p>
    <w:bookmarkStart w:name="z162" w:id="161"/>
    <w:p>
      <w:pPr>
        <w:spacing w:after="0"/>
        <w:ind w:left="0"/>
        <w:jc w:val="left"/>
      </w:pPr>
      <w:r>
        <w:rPr>
          <w:rFonts w:ascii="Times New Roman"/>
          <w:b/>
          <w:i w:val="false"/>
          <w:color w:val="000000"/>
        </w:rPr>
        <w:t xml:space="preserve"> 
8. Изделия санитарно-гигиенические разового использования </w:t>
      </w:r>
    </w:p>
    <w:bookmarkEnd w:id="161"/>
    <w:bookmarkStart w:name="z163" w:id="162"/>
    <w:p>
      <w:pPr>
        <w:spacing w:after="0"/>
        <w:ind w:left="0"/>
        <w:jc w:val="both"/>
      </w:pPr>
      <w:r>
        <w:rPr>
          <w:rFonts w:ascii="Times New Roman"/>
          <w:b w:val="false"/>
          <w:i w:val="false"/>
          <w:color w:val="000000"/>
          <w:sz w:val="28"/>
        </w:rPr>
        <w:t xml:space="preserve">
      42. Санитарно-гигиенические изделия, содержащие гелеобразующие влагопоглощающие материалы, не должны проявлять сенсибилизирующего действия (компрессионным методом) в течение 24 часов. </w:t>
      </w:r>
    </w:p>
    <w:bookmarkEnd w:id="162"/>
    <w:bookmarkStart w:name="z164" w:id="163"/>
    <w:p>
      <w:pPr>
        <w:spacing w:after="0"/>
        <w:ind w:left="0"/>
        <w:jc w:val="both"/>
      </w:pPr>
      <w:r>
        <w:rPr>
          <w:rFonts w:ascii="Times New Roman"/>
          <w:b w:val="false"/>
          <w:i w:val="false"/>
          <w:color w:val="000000"/>
          <w:sz w:val="28"/>
        </w:rPr>
        <w:t xml:space="preserve">
      43. Время впитывания 100 мл тестовой жидкости поглощающим слоем многослойного подгузника должно быть не более 3 с. </w:t>
      </w:r>
    </w:p>
    <w:bookmarkEnd w:id="163"/>
    <w:bookmarkStart w:name="z165" w:id="164"/>
    <w:p>
      <w:pPr>
        <w:spacing w:after="0"/>
        <w:ind w:left="0"/>
        <w:jc w:val="both"/>
      </w:pPr>
      <w:r>
        <w:rPr>
          <w:rFonts w:ascii="Times New Roman"/>
          <w:b w:val="false"/>
          <w:i w:val="false"/>
          <w:color w:val="000000"/>
          <w:sz w:val="28"/>
        </w:rPr>
        <w:t xml:space="preserve">
      44. Инструкция для приобретателя должна содержать информацию с указанием: назначения, рекомендаций по правильному выбору вида и размера изделия, способов ухода (при необходимости) и утилизации. </w:t>
      </w:r>
    </w:p>
    <w:bookmarkEnd w:id="164"/>
    <w:bookmarkStart w:name="z166" w:id="165"/>
    <w:p>
      <w:pPr>
        <w:spacing w:after="0"/>
        <w:ind w:left="0"/>
        <w:jc w:val="both"/>
      </w:pPr>
      <w:r>
        <w:rPr>
          <w:rFonts w:ascii="Times New Roman"/>
          <w:b w:val="false"/>
          <w:i w:val="false"/>
          <w:color w:val="000000"/>
          <w:sz w:val="28"/>
        </w:rPr>
        <w:t xml:space="preserve">
      45. Санитарно-гигиенические изделия, содержащие гелеобразующие влагопоглощающие материалы, по химической безопасности должны соответствовать требованиям, указанным в таблице 11. </w:t>
      </w:r>
    </w:p>
    <w:bookmarkEnd w:id="165"/>
    <w:bookmarkStart w:name="z167" w:id="166"/>
    <w:p>
      <w:pPr>
        <w:spacing w:after="0"/>
        <w:ind w:left="0"/>
        <w:jc w:val="both"/>
      </w:pPr>
      <w:r>
        <w:rPr>
          <w:rFonts w:ascii="Times New Roman"/>
          <w:b w:val="false"/>
          <w:i w:val="false"/>
          <w:color w:val="000000"/>
          <w:sz w:val="28"/>
        </w:rPr>
        <w:t xml:space="preserve">
                                       таблица 11 </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507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определяемого </w:t>
            </w:r>
            <w:r>
              <w:br/>
            </w:r>
            <w:r>
              <w:rPr>
                <w:rFonts w:ascii="Times New Roman"/>
                <w:b w:val="false"/>
                <w:i w:val="false"/>
                <w:color w:val="000000"/>
                <w:sz w:val="20"/>
              </w:rPr>
              <w:t xml:space="preserve">
вредного вещества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миграции, </w:t>
            </w:r>
            <w:r>
              <w:br/>
            </w:r>
            <w:r>
              <w:rPr>
                <w:rFonts w:ascii="Times New Roman"/>
                <w:b w:val="false"/>
                <w:i w:val="false"/>
                <w:color w:val="000000"/>
                <w:sz w:val="20"/>
              </w:rPr>
              <w:t xml:space="preserve">
мг/дм3, не более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Гексан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п-Крезол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0,004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м-Крезол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метиловый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пропиловый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Этилацетат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Свинец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Мышьяк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 (III, VI)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суммарно 0,1 </w:t>
            </w:r>
          </w:p>
        </w:tc>
      </w:tr>
    </w:tbl>
    <w:bookmarkStart w:name="z168" w:id="167"/>
    <w:p>
      <w:pPr>
        <w:spacing w:after="0"/>
        <w:ind w:left="0"/>
        <w:jc w:val="both"/>
      </w:pPr>
      <w:r>
        <w:rPr>
          <w:rFonts w:ascii="Times New Roman"/>
          <w:b w:val="false"/>
          <w:i w:val="false"/>
          <w:color w:val="000000"/>
          <w:sz w:val="28"/>
        </w:rPr>
        <w:t xml:space="preserve">
      46. Изделия, содержащие гелеобразующие влагопоглощающие материалы, гигиенические ватные палочки, шарики, по микробиологическим показателям должны соответствовать требованиям, указанным в таблице 12. </w:t>
      </w:r>
    </w:p>
    <w:bookmarkEnd w:id="167"/>
    <w:bookmarkStart w:name="z169" w:id="168"/>
    <w:p>
      <w:pPr>
        <w:spacing w:after="0"/>
        <w:ind w:left="0"/>
        <w:jc w:val="both"/>
      </w:pPr>
      <w:r>
        <w:rPr>
          <w:rFonts w:ascii="Times New Roman"/>
          <w:b w:val="false"/>
          <w:i w:val="false"/>
          <w:color w:val="000000"/>
          <w:sz w:val="28"/>
        </w:rPr>
        <w:t xml:space="preserve">
                                                     таблица 12 </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2153"/>
        <w:gridCol w:w="2613"/>
        <w:gridCol w:w="2433"/>
        <w:gridCol w:w="265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w:t>
            </w:r>
            <w:r>
              <w:br/>
            </w:r>
            <w:r>
              <w:rPr>
                <w:rFonts w:ascii="Times New Roman"/>
                <w:b w:val="false"/>
                <w:i w:val="false"/>
                <w:color w:val="000000"/>
                <w:sz w:val="20"/>
              </w:rPr>
              <w:t xml:space="preserve">
количество </w:t>
            </w:r>
            <w:r>
              <w:br/>
            </w:r>
            <w:r>
              <w:rPr>
                <w:rFonts w:ascii="Times New Roman"/>
                <w:b w:val="false"/>
                <w:i w:val="false"/>
                <w:color w:val="000000"/>
                <w:sz w:val="20"/>
              </w:rPr>
              <w:t xml:space="preserve">
мезофильных </w:t>
            </w:r>
            <w:r>
              <w:br/>
            </w:r>
            <w:r>
              <w:rPr>
                <w:rFonts w:ascii="Times New Roman"/>
                <w:b w:val="false"/>
                <w:i w:val="false"/>
                <w:color w:val="000000"/>
                <w:sz w:val="20"/>
              </w:rPr>
              <w:t xml:space="preserve">
аэробных и </w:t>
            </w:r>
            <w:r>
              <w:br/>
            </w:r>
            <w:r>
              <w:rPr>
                <w:rFonts w:ascii="Times New Roman"/>
                <w:b w:val="false"/>
                <w:i w:val="false"/>
                <w:color w:val="000000"/>
                <w:sz w:val="20"/>
              </w:rPr>
              <w:t xml:space="preserve">
факультативно- </w:t>
            </w:r>
            <w:r>
              <w:br/>
            </w:r>
            <w:r>
              <w:rPr>
                <w:rFonts w:ascii="Times New Roman"/>
                <w:b w:val="false"/>
                <w:i w:val="false"/>
                <w:color w:val="000000"/>
                <w:sz w:val="20"/>
              </w:rPr>
              <w:t xml:space="preserve">
анаэробных </w:t>
            </w:r>
            <w:r>
              <w:br/>
            </w:r>
            <w:r>
              <w:rPr>
                <w:rFonts w:ascii="Times New Roman"/>
                <w:b w:val="false"/>
                <w:i w:val="false"/>
                <w:color w:val="000000"/>
                <w:sz w:val="20"/>
              </w:rPr>
              <w:t xml:space="preserve">
бактерий </w:t>
            </w:r>
            <w:r>
              <w:br/>
            </w:r>
            <w:r>
              <w:rPr>
                <w:rFonts w:ascii="Times New Roman"/>
                <w:b w:val="false"/>
                <w:i w:val="false"/>
                <w:color w:val="000000"/>
                <w:sz w:val="20"/>
              </w:rPr>
              <w:t xml:space="preserve">
(МАФАнМ)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Дрожжи, </w:t>
            </w:r>
            <w:r>
              <w:br/>
            </w:r>
            <w:r>
              <w:rPr>
                <w:rFonts w:ascii="Times New Roman"/>
                <w:b w:val="false"/>
                <w:i w:val="false"/>
                <w:color w:val="000000"/>
                <w:sz w:val="20"/>
              </w:rPr>
              <w:t xml:space="preserve">
дрожжепо- </w:t>
            </w:r>
            <w:r>
              <w:br/>
            </w:r>
            <w:r>
              <w:rPr>
                <w:rFonts w:ascii="Times New Roman"/>
                <w:b w:val="false"/>
                <w:i w:val="false"/>
                <w:color w:val="000000"/>
                <w:sz w:val="20"/>
              </w:rPr>
              <w:t xml:space="preserve">
добные, </w:t>
            </w:r>
            <w:r>
              <w:br/>
            </w:r>
            <w:r>
              <w:rPr>
                <w:rFonts w:ascii="Times New Roman"/>
                <w:b w:val="false"/>
                <w:i w:val="false"/>
                <w:color w:val="000000"/>
                <w:sz w:val="20"/>
              </w:rPr>
              <w:t xml:space="preserve">
плесневые </w:t>
            </w:r>
            <w:r>
              <w:br/>
            </w:r>
            <w:r>
              <w:rPr>
                <w:rFonts w:ascii="Times New Roman"/>
                <w:b w:val="false"/>
                <w:i w:val="false"/>
                <w:color w:val="000000"/>
                <w:sz w:val="20"/>
              </w:rPr>
              <w:t xml:space="preserve">
грибки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w:t>
            </w:r>
            <w:r>
              <w:br/>
            </w:r>
            <w:r>
              <w:rPr>
                <w:rFonts w:ascii="Times New Roman"/>
                <w:b w:val="false"/>
                <w:i w:val="false"/>
                <w:color w:val="000000"/>
                <w:sz w:val="20"/>
              </w:rPr>
              <w:t xml:space="preserve">
семейства </w:t>
            </w:r>
            <w:r>
              <w:br/>
            </w:r>
            <w:r>
              <w:rPr>
                <w:rFonts w:ascii="Times New Roman"/>
                <w:b w:val="false"/>
                <w:i w:val="false"/>
                <w:color w:val="000000"/>
                <w:sz w:val="20"/>
              </w:rPr>
              <w:t xml:space="preserve">
Enterobacte- </w:t>
            </w:r>
            <w:r>
              <w:br/>
            </w:r>
            <w:r>
              <w:rPr>
                <w:rFonts w:ascii="Times New Roman"/>
                <w:b w:val="false"/>
                <w:i w:val="false"/>
                <w:color w:val="000000"/>
                <w:sz w:val="20"/>
              </w:rPr>
              <w:t xml:space="preserve">
riaceae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Патогенные </w:t>
            </w:r>
            <w:r>
              <w:br/>
            </w:r>
            <w:r>
              <w:rPr>
                <w:rFonts w:ascii="Times New Roman"/>
                <w:b w:val="false"/>
                <w:i w:val="false"/>
                <w:color w:val="000000"/>
                <w:sz w:val="20"/>
              </w:rPr>
              <w:t xml:space="preserve">
стафилококки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Pseudomonas- </w:t>
            </w:r>
            <w:r>
              <w:br/>
            </w:r>
            <w:r>
              <w:rPr>
                <w:rFonts w:ascii="Times New Roman"/>
                <w:b w:val="false"/>
                <w:i w:val="false"/>
                <w:color w:val="000000"/>
                <w:sz w:val="20"/>
              </w:rPr>
              <w:t xml:space="preserve">
aeruginosa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КОЕ* в 1 г (см3) </w:t>
            </w:r>
            <w:r>
              <w:br/>
            </w:r>
            <w:r>
              <w:rPr>
                <w:rFonts w:ascii="Times New Roman"/>
                <w:b w:val="false"/>
                <w:i w:val="false"/>
                <w:color w:val="000000"/>
                <w:sz w:val="20"/>
              </w:rPr>
              <w:t xml:space="preserve">
продукции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1 г(см3) продукции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102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 колониеобразующих единиц в 1 г или 1см3 продукции </w:t>
            </w:r>
          </w:p>
        </w:tc>
      </w:tr>
    </w:tbl>
    <w:bookmarkStart w:name="z170" w:id="169"/>
    <w:p>
      <w:pPr>
        <w:spacing w:after="0"/>
        <w:ind w:left="0"/>
        <w:jc w:val="both"/>
      </w:pPr>
      <w:r>
        <w:rPr>
          <w:rFonts w:ascii="Times New Roman"/>
          <w:b w:val="false"/>
          <w:i w:val="false"/>
          <w:color w:val="000000"/>
          <w:sz w:val="28"/>
        </w:rPr>
        <w:t xml:space="preserve">
      47. </w:t>
      </w:r>
      <w:r>
        <w:rPr>
          <w:rFonts w:ascii="Times New Roman"/>
          <w:b w:val="false"/>
          <w:i w:val="false"/>
          <w:color w:val="ff0000"/>
          <w:sz w:val="28"/>
        </w:rPr>
        <w:t xml:space="preserve">(Исключен постановлением Правительства РК от 16.01.2009 </w:t>
      </w:r>
      <w:r>
        <w:rPr>
          <w:rFonts w:ascii="Times New Roman"/>
          <w:b w:val="false"/>
          <w:i w:val="false"/>
          <w:color w:val="000000"/>
          <w:sz w:val="28"/>
        </w:rPr>
        <w:t xml:space="preserve">N 13) </w:t>
      </w:r>
      <w:r>
        <w:rPr>
          <w:rFonts w:ascii="Times New Roman"/>
          <w:b w:val="false"/>
          <w:i w:val="false"/>
          <w:color w:val="ff0000"/>
          <w:sz w:val="28"/>
        </w:rPr>
        <w:t xml:space="preserve">. </w:t>
      </w:r>
    </w:p>
    <w:bookmarkEnd w:id="169"/>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xml:space="preserve">
"Требования к безопасности </w:t>
      </w:r>
      <w:r>
        <w:br/>
      </w:r>
      <w:r>
        <w:rPr>
          <w:rFonts w:ascii="Times New Roman"/>
          <w:b w:val="false"/>
          <w:i w:val="false"/>
          <w:color w:val="000000"/>
          <w:sz w:val="28"/>
        </w:rPr>
        <w:t xml:space="preserve">
продукции и изделий,   </w:t>
      </w:r>
      <w:r>
        <w:br/>
      </w:r>
      <w:r>
        <w:rPr>
          <w:rFonts w:ascii="Times New Roman"/>
          <w:b w:val="false"/>
          <w:i w:val="false"/>
          <w:color w:val="000000"/>
          <w:sz w:val="28"/>
        </w:rPr>
        <w:t xml:space="preserve">
предназначенных для детей" </w:t>
      </w:r>
    </w:p>
    <w:p>
      <w:pPr>
        <w:spacing w:after="0"/>
        <w:ind w:left="0"/>
        <w:jc w:val="both"/>
      </w:pPr>
      <w:r>
        <w:rPr>
          <w:rFonts w:ascii="Times New Roman"/>
          <w:b w:val="false"/>
          <w:i w:val="false"/>
          <w:color w:val="ff0000"/>
          <w:sz w:val="28"/>
        </w:rPr>
        <w:t xml:space="preserve">      Сноска. Приложение 2 с изменениями, внесенными постановлением Правительства РК от 16.01.2009 </w:t>
      </w:r>
      <w:r>
        <w:rPr>
          <w:rFonts w:ascii="Times New Roman"/>
          <w:b w:val="false"/>
          <w:i w:val="false"/>
          <w:color w:val="ff0000"/>
          <w:sz w:val="28"/>
        </w:rPr>
        <w:t xml:space="preserve">N 13 </w:t>
      </w:r>
      <w:r>
        <w:rPr>
          <w:rFonts w:ascii="Times New Roman"/>
          <w:b w:val="false"/>
          <w:i w:val="false"/>
          <w:color w:val="ff0000"/>
          <w:sz w:val="28"/>
        </w:rPr>
        <w:t xml:space="preserve">. </w:t>
      </w:r>
    </w:p>
    <w:bookmarkStart w:name="z171" w:id="170"/>
    <w:p>
      <w:pPr>
        <w:spacing w:after="0"/>
        <w:ind w:left="0"/>
        <w:jc w:val="left"/>
      </w:pPr>
      <w:r>
        <w:rPr>
          <w:rFonts w:ascii="Times New Roman"/>
          <w:b/>
          <w:i w:val="false"/>
          <w:color w:val="000000"/>
        </w:rPr>
        <w:t xml:space="preserve"> 
Перечень продукции и требования безопасности игрушек </w:t>
      </w:r>
    </w:p>
    <w:bookmarkEnd w:id="170"/>
    <w:bookmarkStart w:name="z172" w:id="171"/>
    <w:p>
      <w:pPr>
        <w:spacing w:after="0"/>
        <w:ind w:left="0"/>
        <w:jc w:val="left"/>
      </w:pPr>
      <w:r>
        <w:rPr>
          <w:rFonts w:ascii="Times New Roman"/>
          <w:b/>
          <w:i w:val="false"/>
          <w:color w:val="000000"/>
        </w:rPr>
        <w:t xml:space="preserve"> 
1. Перечень продукции </w:t>
      </w:r>
    </w:p>
    <w:bookmarkEnd w:id="171"/>
    <w:bookmarkStart w:name="z173" w:id="172"/>
    <w:p>
      <w:pPr>
        <w:spacing w:after="0"/>
        <w:ind w:left="0"/>
        <w:jc w:val="both"/>
      </w:pPr>
      <w:r>
        <w:rPr>
          <w:rFonts w:ascii="Times New Roman"/>
          <w:b w:val="false"/>
          <w:i w:val="false"/>
          <w:color w:val="000000"/>
          <w:sz w:val="28"/>
        </w:rPr>
        <w:t xml:space="preserve">
      1. Настоящие требования безопасности распространяются на игрушки. </w:t>
      </w:r>
    </w:p>
    <w:bookmarkEnd w:id="172"/>
    <w:bookmarkStart w:name="z174" w:id="173"/>
    <w:p>
      <w:pPr>
        <w:spacing w:after="0"/>
        <w:ind w:left="0"/>
        <w:jc w:val="both"/>
      </w:pPr>
      <w:r>
        <w:rPr>
          <w:rFonts w:ascii="Times New Roman"/>
          <w:b w:val="false"/>
          <w:i w:val="false"/>
          <w:color w:val="000000"/>
          <w:sz w:val="28"/>
        </w:rPr>
        <w:t xml:space="preserve">
      2. Требования безопасности продукции распространяются на игрушки: металлические, деревянные, пластмассовые, мягконабивные, резиновые, из бумаги, картона, папье-маше, керамики и пр. в том числе: электрифицированные, крупногабаритные, механические, куклы, фигурки людей и животных, музыкальные, оптические, наборы опытов, предметы для детского творчества, игрового обихода, игры настольные, настольно-печатные, карнавальные костюмы, маски, короны, парики, бороды, усы и другие аналогичные изделия. </w:t>
      </w:r>
    </w:p>
    <w:bookmarkEnd w:id="173"/>
    <w:bookmarkStart w:name="z175" w:id="174"/>
    <w:p>
      <w:pPr>
        <w:spacing w:after="0"/>
        <w:ind w:left="0"/>
        <w:jc w:val="both"/>
      </w:pPr>
      <w:r>
        <w:rPr>
          <w:rFonts w:ascii="Times New Roman"/>
          <w:b w:val="false"/>
          <w:i w:val="false"/>
          <w:color w:val="000000"/>
          <w:sz w:val="28"/>
        </w:rPr>
        <w:t xml:space="preserve">
      3. Номенклатурный перечень продукции, на которую распространяются требования безопасности, приведен в таблице 1. Формирование однородных групп и идентификацию игрушек проводят по кодам ТН ВЭД, используя не менее пяти значащих цифр, с учетом конструктивных особенностей, применяемых материалов, комплектации изделий. </w:t>
      </w:r>
    </w:p>
    <w:bookmarkEnd w:id="174"/>
    <w:bookmarkStart w:name="z176" w:id="175"/>
    <w:p>
      <w:pPr>
        <w:spacing w:after="0"/>
        <w:ind w:left="0"/>
        <w:jc w:val="both"/>
      </w:pPr>
      <w:r>
        <w:rPr>
          <w:rFonts w:ascii="Times New Roman"/>
          <w:b w:val="false"/>
          <w:i w:val="false"/>
          <w:color w:val="000000"/>
          <w:sz w:val="28"/>
        </w:rPr>
        <w:t xml:space="preserve">
                                          таблица 1 </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3"/>
        <w:gridCol w:w="2693"/>
      </w:tblGrid>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группы продукции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ТН ВЭД </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Игрушки: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игрушки металлические транспортные, </w:t>
            </w:r>
            <w:r>
              <w:br/>
            </w:r>
            <w:r>
              <w:rPr>
                <w:rFonts w:ascii="Times New Roman"/>
                <w:b w:val="false"/>
                <w:i w:val="false"/>
                <w:color w:val="000000"/>
                <w:sz w:val="20"/>
              </w:rPr>
              <w:t xml:space="preserve">
техника, сооружения;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950100 </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игрушки деревянные;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950330 </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игрушки пластмассовые;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950349 </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игрушки мягконабивные;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950341 </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игрушки резиновые;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950390 </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игрушки из бумаги и картона;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950390 </w:t>
            </w:r>
          </w:p>
        </w:tc>
      </w:tr>
      <w:tr>
        <w:trPr>
          <w:trHeight w:val="45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игрушки из фарфора, фаянса, керамики, </w:t>
            </w:r>
            <w:r>
              <w:br/>
            </w:r>
            <w:r>
              <w:rPr>
                <w:rFonts w:ascii="Times New Roman"/>
                <w:b w:val="false"/>
                <w:i w:val="false"/>
                <w:color w:val="000000"/>
                <w:sz w:val="20"/>
              </w:rPr>
              <w:t xml:space="preserve">
папье-маше, древесно-опилочных масс;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950210 </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игрушки прочие (музыкальные, </w:t>
            </w:r>
            <w:r>
              <w:br/>
            </w:r>
            <w:r>
              <w:rPr>
                <w:rFonts w:ascii="Times New Roman"/>
                <w:b w:val="false"/>
                <w:i w:val="false"/>
                <w:color w:val="000000"/>
                <w:sz w:val="20"/>
              </w:rPr>
              <w:t xml:space="preserve">
оптические, наборы опытов)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950350 </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предметы для детского творчества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950390 </w:t>
            </w:r>
          </w:p>
        </w:tc>
      </w:tr>
    </w:tbl>
    <w:bookmarkStart w:name="z177" w:id="176"/>
    <w:p>
      <w:pPr>
        <w:spacing w:after="0"/>
        <w:ind w:left="0"/>
        <w:jc w:val="both"/>
      </w:pPr>
      <w:r>
        <w:rPr>
          <w:rFonts w:ascii="Times New Roman"/>
          <w:b w:val="false"/>
          <w:i w:val="false"/>
          <w:color w:val="000000"/>
          <w:sz w:val="28"/>
        </w:rPr>
        <w:t xml:space="preserve">
      4. Требования, установленные в настоящем разделе не распространяются на следующие виды изделий: </w:t>
      </w:r>
      <w:r>
        <w:br/>
      </w:r>
      <w:r>
        <w:rPr>
          <w:rFonts w:ascii="Times New Roman"/>
          <w:b w:val="false"/>
          <w:i w:val="false"/>
          <w:color w:val="000000"/>
          <w:sz w:val="28"/>
        </w:rPr>
        <w:t xml:space="preserve">
      1) праздничных игрушек, включающих елочные новогодние украшения (искусственные елки, принадлежности к ним, электрические гирлянды); </w:t>
      </w:r>
      <w:r>
        <w:br/>
      </w:r>
      <w:r>
        <w:rPr>
          <w:rFonts w:ascii="Times New Roman"/>
          <w:b w:val="false"/>
          <w:i w:val="false"/>
          <w:color w:val="000000"/>
          <w:sz w:val="28"/>
        </w:rPr>
        <w:t xml:space="preserve">
      2) оборудования и снаряжения, предназначенного для коллективного использования на игровых площадках; </w:t>
      </w:r>
      <w:r>
        <w:br/>
      </w:r>
      <w:r>
        <w:rPr>
          <w:rFonts w:ascii="Times New Roman"/>
          <w:b w:val="false"/>
          <w:i w:val="false"/>
          <w:color w:val="000000"/>
          <w:sz w:val="28"/>
        </w:rPr>
        <w:t xml:space="preserve">
      3) игрушек, устанавливаемых в общественных местах с целью извлечения дохода; </w:t>
      </w:r>
      <w:r>
        <w:br/>
      </w:r>
      <w:r>
        <w:rPr>
          <w:rFonts w:ascii="Times New Roman"/>
          <w:b w:val="false"/>
          <w:i w:val="false"/>
          <w:color w:val="000000"/>
          <w:sz w:val="28"/>
        </w:rPr>
        <w:t xml:space="preserve">
      4) игрушечных паровых двигателей, механизмов с двигателями внутреннего сгорания; </w:t>
      </w:r>
      <w:r>
        <w:br/>
      </w:r>
      <w:r>
        <w:rPr>
          <w:rFonts w:ascii="Times New Roman"/>
          <w:b w:val="false"/>
          <w:i w:val="false"/>
          <w:color w:val="000000"/>
          <w:sz w:val="28"/>
        </w:rPr>
        <w:t xml:space="preserve">
      5) головоломок с количеством компонентов свыше 500 или головоломок без изображения, предназначенных для специалистов; </w:t>
      </w:r>
      <w:r>
        <w:br/>
      </w:r>
      <w:r>
        <w:rPr>
          <w:rFonts w:ascii="Times New Roman"/>
          <w:b w:val="false"/>
          <w:i w:val="false"/>
          <w:color w:val="000000"/>
          <w:sz w:val="28"/>
        </w:rPr>
        <w:t xml:space="preserve">
      6) пневматического оружия, точных копий огнестрельного оружия; </w:t>
      </w:r>
      <w:r>
        <w:br/>
      </w:r>
      <w:r>
        <w:rPr>
          <w:rFonts w:ascii="Times New Roman"/>
          <w:b w:val="false"/>
          <w:i w:val="false"/>
          <w:color w:val="000000"/>
          <w:sz w:val="28"/>
        </w:rPr>
        <w:t xml:space="preserve">
      7) рогаток, пращей и катапульт; </w:t>
      </w:r>
      <w:r>
        <w:br/>
      </w:r>
      <w:r>
        <w:rPr>
          <w:rFonts w:ascii="Times New Roman"/>
          <w:b w:val="false"/>
          <w:i w:val="false"/>
          <w:color w:val="000000"/>
          <w:sz w:val="28"/>
        </w:rPr>
        <w:t xml:space="preserve">
      8) стрел для метания в цель с металлическими наконечниками; </w:t>
      </w:r>
      <w:r>
        <w:br/>
      </w:r>
      <w:r>
        <w:rPr>
          <w:rFonts w:ascii="Times New Roman"/>
          <w:b w:val="false"/>
          <w:i w:val="false"/>
          <w:color w:val="000000"/>
          <w:sz w:val="28"/>
        </w:rPr>
        <w:t xml:space="preserve">
      9) изделий бижутерии, предназначенных для детей; </w:t>
      </w:r>
      <w:r>
        <w:br/>
      </w:r>
      <w:r>
        <w:rPr>
          <w:rFonts w:ascii="Times New Roman"/>
          <w:b w:val="false"/>
          <w:i w:val="false"/>
          <w:color w:val="000000"/>
          <w:sz w:val="28"/>
        </w:rPr>
        <w:t xml:space="preserve">
      10) фейерверков, включающих ударные капсюли, за исключением ударных капсюлей, сконструированных специально для использования в игрушках; </w:t>
      </w:r>
      <w:r>
        <w:br/>
      </w:r>
      <w:r>
        <w:rPr>
          <w:rFonts w:ascii="Times New Roman"/>
          <w:b w:val="false"/>
          <w:i w:val="false"/>
          <w:color w:val="000000"/>
          <w:sz w:val="28"/>
        </w:rPr>
        <w:t xml:space="preserve">
      11) электрических печей и других изделий, имитирующих предметы домашнего обихода, функционирующих при номинальном напряжении свыше 24 вольт; </w:t>
      </w:r>
      <w:r>
        <w:br/>
      </w:r>
      <w:r>
        <w:rPr>
          <w:rFonts w:ascii="Times New Roman"/>
          <w:b w:val="false"/>
          <w:i w:val="false"/>
          <w:color w:val="000000"/>
          <w:sz w:val="28"/>
        </w:rPr>
        <w:t xml:space="preserve">
      12) изделий, содержащих нагревательные элементы, используемых в учебном процессе под наблюдением взрослого человека; </w:t>
      </w:r>
      <w:r>
        <w:br/>
      </w:r>
      <w:r>
        <w:rPr>
          <w:rFonts w:ascii="Times New Roman"/>
          <w:b w:val="false"/>
          <w:i w:val="false"/>
          <w:color w:val="000000"/>
          <w:sz w:val="28"/>
        </w:rPr>
        <w:t xml:space="preserve">
      13) видеоигрушек, подсоединяемых к видеомониторам, работающим при номинальном напряжении свыше 24 вольт; </w:t>
      </w:r>
      <w:r>
        <w:br/>
      </w:r>
      <w:r>
        <w:rPr>
          <w:rFonts w:ascii="Times New Roman"/>
          <w:b w:val="false"/>
          <w:i w:val="false"/>
          <w:color w:val="000000"/>
          <w:sz w:val="28"/>
        </w:rPr>
        <w:t xml:space="preserve">
      14) детских сосок и пустышек; </w:t>
      </w:r>
      <w:r>
        <w:br/>
      </w:r>
      <w:r>
        <w:rPr>
          <w:rFonts w:ascii="Times New Roman"/>
          <w:b w:val="false"/>
          <w:i w:val="false"/>
          <w:color w:val="000000"/>
          <w:sz w:val="28"/>
        </w:rPr>
        <w:t xml:space="preserve">
      15) уменьшенных моделей, детально разработанных, предназначенных для взрослых коллекционеров; </w:t>
      </w:r>
      <w:r>
        <w:br/>
      </w:r>
      <w:r>
        <w:rPr>
          <w:rFonts w:ascii="Times New Roman"/>
          <w:b w:val="false"/>
          <w:i w:val="false"/>
          <w:color w:val="000000"/>
          <w:sz w:val="28"/>
        </w:rPr>
        <w:t xml:space="preserve">
      16) спортивного оборудования, велосипедов спортивных и дорожных (прогулочных), навигационного снаряжения, предназначенного для использования на большой глубине; </w:t>
      </w:r>
      <w:r>
        <w:br/>
      </w:r>
      <w:r>
        <w:rPr>
          <w:rFonts w:ascii="Times New Roman"/>
          <w:b w:val="false"/>
          <w:i w:val="false"/>
          <w:color w:val="000000"/>
          <w:sz w:val="28"/>
        </w:rPr>
        <w:t xml:space="preserve">
      17) куклы фольклорного и декоративного характера и другие подобные изделия для взрослых коллекционеров. </w:t>
      </w:r>
    </w:p>
    <w:bookmarkEnd w:id="176"/>
    <w:bookmarkStart w:name="z178" w:id="177"/>
    <w:p>
      <w:pPr>
        <w:spacing w:after="0"/>
        <w:ind w:left="0"/>
        <w:jc w:val="both"/>
      </w:pPr>
      <w:r>
        <w:rPr>
          <w:rFonts w:ascii="Times New Roman"/>
          <w:b w:val="false"/>
          <w:i w:val="false"/>
          <w:color w:val="000000"/>
          <w:sz w:val="28"/>
        </w:rPr>
        <w:t xml:space="preserve">
      5. Безопасность игрушек характеризуется показателями: механической, электрической, пожарной, биологической, химической и радиационной безопасности. Соответствие игрушек требованиям гармонизированных с настоящим Техническим регламентом стандартов предполагает презумпцию их соответствия требованиям настоящего раздела в соответствующей его части. </w:t>
      </w:r>
    </w:p>
    <w:bookmarkEnd w:id="177"/>
    <w:bookmarkStart w:name="z179" w:id="178"/>
    <w:p>
      <w:pPr>
        <w:spacing w:after="0"/>
        <w:ind w:left="0"/>
        <w:jc w:val="left"/>
      </w:pPr>
      <w:r>
        <w:rPr>
          <w:rFonts w:ascii="Times New Roman"/>
          <w:b/>
          <w:i w:val="false"/>
          <w:color w:val="000000"/>
        </w:rPr>
        <w:t xml:space="preserve"> 
2. Общие требования безопасности игрушек </w:t>
      </w:r>
    </w:p>
    <w:bookmarkEnd w:id="178"/>
    <w:bookmarkStart w:name="z180" w:id="179"/>
    <w:p>
      <w:pPr>
        <w:spacing w:after="0"/>
        <w:ind w:left="0"/>
        <w:jc w:val="both"/>
      </w:pPr>
      <w:r>
        <w:rPr>
          <w:rFonts w:ascii="Times New Roman"/>
          <w:b w:val="false"/>
          <w:i w:val="false"/>
          <w:color w:val="000000"/>
          <w:sz w:val="28"/>
        </w:rPr>
        <w:t xml:space="preserve">
      6. Игрушки и материалы для их изготовления должны быть внешне чистыми и не поражены насекомыми, ржавчиной и другими аналогичными повреждениями. Чистота поверхности материала проверяется визуально. </w:t>
      </w:r>
    </w:p>
    <w:bookmarkEnd w:id="179"/>
    <w:bookmarkStart w:name="z181" w:id="180"/>
    <w:p>
      <w:pPr>
        <w:spacing w:after="0"/>
        <w:ind w:left="0"/>
        <w:jc w:val="both"/>
      </w:pPr>
      <w:r>
        <w:rPr>
          <w:rFonts w:ascii="Times New Roman"/>
          <w:b w:val="false"/>
          <w:i w:val="false"/>
          <w:color w:val="000000"/>
          <w:sz w:val="28"/>
        </w:rPr>
        <w:t xml:space="preserve">
      7. Не должно наблюдаться отслаивания эмали, лакокрасочных и других покрытий. </w:t>
      </w:r>
    </w:p>
    <w:bookmarkEnd w:id="180"/>
    <w:bookmarkStart w:name="z182" w:id="181"/>
    <w:p>
      <w:pPr>
        <w:spacing w:after="0"/>
        <w:ind w:left="0"/>
        <w:jc w:val="both"/>
      </w:pPr>
      <w:r>
        <w:rPr>
          <w:rFonts w:ascii="Times New Roman"/>
          <w:b w:val="false"/>
          <w:i w:val="false"/>
          <w:color w:val="000000"/>
          <w:sz w:val="28"/>
        </w:rPr>
        <w:t xml:space="preserve">
      8. В игрушках для детей до 3-х лет не допускается применение меха, кожи, стекла, ворсованных: резины, картона, бумаги. </w:t>
      </w:r>
    </w:p>
    <w:bookmarkEnd w:id="181"/>
    <w:bookmarkStart w:name="z183" w:id="182"/>
    <w:p>
      <w:pPr>
        <w:spacing w:after="0"/>
        <w:ind w:left="0"/>
        <w:jc w:val="both"/>
      </w:pPr>
      <w:r>
        <w:rPr>
          <w:rFonts w:ascii="Times New Roman"/>
          <w:b w:val="false"/>
          <w:i w:val="false"/>
          <w:color w:val="000000"/>
          <w:sz w:val="28"/>
        </w:rPr>
        <w:t xml:space="preserve">
      9. В игрушках всех видов не допускается применять: полимерные не дублированные пленки, толщиной менее 0,038 мм; древесину с червоточинами и сучками, стекло для детей старше 3 лет, за исключением случаев, когда оно необходимо для выполнения игрушкой ее функции, целлулоид, набивочные гранулы размером 3 мм и менее, применяемые без внутренней оболочки, не являющейся внешней оболочкой игрушки, набивочные материалы, содержащие твердые или острые инородные предметы (гвозди, иголки, металлическую стружку, щепки, осколки стекла или пластмассы и др.), горючие газы и горючие жидкости. </w:t>
      </w:r>
    </w:p>
    <w:bookmarkEnd w:id="182"/>
    <w:bookmarkStart w:name="z184" w:id="183"/>
    <w:p>
      <w:pPr>
        <w:spacing w:after="0"/>
        <w:ind w:left="0"/>
        <w:jc w:val="both"/>
      </w:pPr>
      <w:r>
        <w:rPr>
          <w:rFonts w:ascii="Times New Roman"/>
          <w:b w:val="false"/>
          <w:i w:val="false"/>
          <w:color w:val="000000"/>
          <w:sz w:val="28"/>
        </w:rPr>
        <w:t xml:space="preserve">
      10. Игрушки, использование которых включает сборку, должны быть снабжены инструкцией. </w:t>
      </w:r>
    </w:p>
    <w:bookmarkEnd w:id="183"/>
    <w:bookmarkStart w:name="z185" w:id="184"/>
    <w:p>
      <w:pPr>
        <w:spacing w:after="0"/>
        <w:ind w:left="0"/>
        <w:jc w:val="both"/>
      </w:pPr>
      <w:r>
        <w:rPr>
          <w:rFonts w:ascii="Times New Roman"/>
          <w:b w:val="false"/>
          <w:i w:val="false"/>
          <w:color w:val="000000"/>
          <w:sz w:val="28"/>
        </w:rPr>
        <w:t xml:space="preserve">
      11. Потребитель должен быть проинформирован о потенциальной опасности, исходящей от игрушки, и о мерах предосторожности. Инструкция по эксплуатации должна содержать предупреждающую информацию, относящуюся к конкретному виду игрушки. </w:t>
      </w:r>
    </w:p>
    <w:bookmarkEnd w:id="184"/>
    <w:bookmarkStart w:name="z186" w:id="185"/>
    <w:p>
      <w:pPr>
        <w:spacing w:after="0"/>
        <w:ind w:left="0"/>
        <w:jc w:val="both"/>
      </w:pPr>
      <w:r>
        <w:rPr>
          <w:rFonts w:ascii="Times New Roman"/>
          <w:b w:val="false"/>
          <w:i w:val="false"/>
          <w:color w:val="000000"/>
          <w:sz w:val="28"/>
        </w:rPr>
        <w:t xml:space="preserve">
      12. Пакеты из полимерных пленок, применяемые для упаковки игрушек, с периметром входного отверстия более 380 мм, должны иметь толщину пленки не менее 0,038 мм (кроме термоусадочной пленки и перфорированной); не должны закрываться с помощью стягивающего шнура, ленты и т.п. </w:t>
      </w:r>
    </w:p>
    <w:bookmarkEnd w:id="185"/>
    <w:bookmarkStart w:name="z187" w:id="186"/>
    <w:p>
      <w:pPr>
        <w:spacing w:after="0"/>
        <w:ind w:left="0"/>
        <w:jc w:val="left"/>
      </w:pPr>
      <w:r>
        <w:rPr>
          <w:rFonts w:ascii="Times New Roman"/>
          <w:b/>
          <w:i w:val="false"/>
          <w:color w:val="000000"/>
        </w:rPr>
        <w:t xml:space="preserve"> 
3. Требования механической безопасности игрушек </w:t>
      </w:r>
    </w:p>
    <w:bookmarkEnd w:id="186"/>
    <w:bookmarkStart w:name="z188" w:id="187"/>
    <w:p>
      <w:pPr>
        <w:spacing w:after="0"/>
        <w:ind w:left="0"/>
        <w:jc w:val="both"/>
      </w:pPr>
      <w:r>
        <w:rPr>
          <w:rFonts w:ascii="Times New Roman"/>
          <w:b w:val="false"/>
          <w:i w:val="false"/>
          <w:color w:val="000000"/>
          <w:sz w:val="28"/>
        </w:rPr>
        <w:t xml:space="preserve">
      13. Общие требования механической безопасности игрушек приведены в таблице 2. </w:t>
      </w:r>
    </w:p>
    <w:bookmarkEnd w:id="187"/>
    <w:bookmarkStart w:name="z189" w:id="188"/>
    <w:p>
      <w:pPr>
        <w:spacing w:after="0"/>
        <w:ind w:left="0"/>
        <w:jc w:val="both"/>
      </w:pPr>
      <w:r>
        <w:rPr>
          <w:rFonts w:ascii="Times New Roman"/>
          <w:b w:val="false"/>
          <w:i w:val="false"/>
          <w:color w:val="000000"/>
          <w:sz w:val="28"/>
        </w:rPr>
        <w:t xml:space="preserve">
      14. Тяжелые неподвижные напольные игрушки массой более 5 кг, не несущие на себе массу тела ребенка, должны быть устойчивы. </w:t>
      </w:r>
    </w:p>
    <w:bookmarkEnd w:id="188"/>
    <w:bookmarkStart w:name="z190" w:id="189"/>
    <w:p>
      <w:pPr>
        <w:spacing w:after="0"/>
        <w:ind w:left="0"/>
        <w:jc w:val="both"/>
      </w:pPr>
      <w:r>
        <w:rPr>
          <w:rFonts w:ascii="Times New Roman"/>
          <w:b w:val="false"/>
          <w:i w:val="false"/>
          <w:color w:val="000000"/>
          <w:sz w:val="28"/>
        </w:rPr>
        <w:t xml:space="preserve">
      15. Все жесткие материалы, покрывающие лицо (защитные очки, шлемы, маски и т.д.), после проведения испытаний вращающим моментом, растяжением, падением, ударом и давлением не должны иметь острых кромок, концов или незакрепленных частей, которые могут попасть в глаз. </w:t>
      </w:r>
    </w:p>
    <w:bookmarkEnd w:id="189"/>
    <w:bookmarkStart w:name="z191" w:id="190"/>
    <w:p>
      <w:pPr>
        <w:spacing w:after="0"/>
        <w:ind w:left="0"/>
        <w:jc w:val="both"/>
      </w:pPr>
      <w:r>
        <w:rPr>
          <w:rFonts w:ascii="Times New Roman"/>
          <w:b w:val="false"/>
          <w:i w:val="false"/>
          <w:color w:val="000000"/>
          <w:sz w:val="28"/>
        </w:rPr>
        <w:t xml:space="preserve">
                                                      таблица 2 </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7293"/>
      </w:tblGrid>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r>
              <w:br/>
            </w:r>
            <w:r>
              <w:rPr>
                <w:rFonts w:ascii="Times New Roman"/>
                <w:b w:val="false"/>
                <w:i w:val="false"/>
                <w:color w:val="000000"/>
                <w:sz w:val="20"/>
              </w:rPr>
              <w:t xml:space="preserve">
безопасности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продукции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Доступность и острота </w:t>
            </w:r>
            <w:r>
              <w:br/>
            </w:r>
            <w:r>
              <w:rPr>
                <w:rFonts w:ascii="Times New Roman"/>
                <w:b w:val="false"/>
                <w:i w:val="false"/>
                <w:color w:val="000000"/>
                <w:sz w:val="20"/>
              </w:rPr>
              <w:t xml:space="preserve">
кромок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Доступные кромки не должны быть </w:t>
            </w:r>
            <w:r>
              <w:br/>
            </w:r>
            <w:r>
              <w:rPr>
                <w:rFonts w:ascii="Times New Roman"/>
                <w:b w:val="false"/>
                <w:i w:val="false"/>
                <w:color w:val="000000"/>
                <w:sz w:val="20"/>
              </w:rPr>
              <w:t xml:space="preserve">
острыми; не должны иметь заусенцев, </w:t>
            </w:r>
            <w:r>
              <w:br/>
            </w:r>
            <w:r>
              <w:rPr>
                <w:rFonts w:ascii="Times New Roman"/>
                <w:b w:val="false"/>
                <w:i w:val="false"/>
                <w:color w:val="000000"/>
                <w:sz w:val="20"/>
              </w:rPr>
              <w:t xml:space="preserve">
трещин, зазубрин </w:t>
            </w:r>
            <w:r>
              <w:br/>
            </w:r>
            <w:r>
              <w:rPr>
                <w:rFonts w:ascii="Times New Roman"/>
                <w:b w:val="false"/>
                <w:i w:val="false"/>
                <w:color w:val="000000"/>
                <w:sz w:val="20"/>
              </w:rPr>
              <w:t xml:space="preserve">
2. Доступные кромки должны быть </w:t>
            </w:r>
            <w:r>
              <w:br/>
            </w:r>
            <w:r>
              <w:rPr>
                <w:rFonts w:ascii="Times New Roman"/>
                <w:b w:val="false"/>
                <w:i w:val="false"/>
                <w:color w:val="000000"/>
                <w:sz w:val="20"/>
              </w:rPr>
              <w:t xml:space="preserve">
загнуты, завернуты, закручены или </w:t>
            </w:r>
            <w:r>
              <w:br/>
            </w:r>
            <w:r>
              <w:rPr>
                <w:rFonts w:ascii="Times New Roman"/>
                <w:b w:val="false"/>
                <w:i w:val="false"/>
                <w:color w:val="000000"/>
                <w:sz w:val="20"/>
              </w:rPr>
              <w:t xml:space="preserve">
защищены полимерным покрытием </w:t>
            </w:r>
            <w:r>
              <w:br/>
            </w:r>
            <w:r>
              <w:rPr>
                <w:rFonts w:ascii="Times New Roman"/>
                <w:b w:val="false"/>
                <w:i w:val="false"/>
                <w:color w:val="000000"/>
                <w:sz w:val="20"/>
              </w:rPr>
              <w:t xml:space="preserve">
3. Копии холодного оружия (ножи, </w:t>
            </w:r>
            <w:r>
              <w:br/>
            </w:r>
            <w:r>
              <w:rPr>
                <w:rFonts w:ascii="Times New Roman"/>
                <w:b w:val="false"/>
                <w:i w:val="false"/>
                <w:color w:val="000000"/>
                <w:sz w:val="20"/>
              </w:rPr>
              <w:t xml:space="preserve">
сабли, рапиры, топоры) не должны </w:t>
            </w:r>
            <w:r>
              <w:br/>
            </w:r>
            <w:r>
              <w:rPr>
                <w:rFonts w:ascii="Times New Roman"/>
                <w:b w:val="false"/>
                <w:i w:val="false"/>
                <w:color w:val="000000"/>
                <w:sz w:val="20"/>
              </w:rPr>
              <w:t xml:space="preserve">
иметь функциональных острых концов </w:t>
            </w:r>
            <w:r>
              <w:br/>
            </w:r>
            <w:r>
              <w:rPr>
                <w:rFonts w:ascii="Times New Roman"/>
                <w:b w:val="false"/>
                <w:i w:val="false"/>
                <w:color w:val="000000"/>
                <w:sz w:val="20"/>
              </w:rPr>
              <w:t xml:space="preserve">
и кромок </w:t>
            </w:r>
          </w:p>
        </w:tc>
      </w:tr>
      <w:tr>
        <w:trPr>
          <w:trHeight w:val="30" w:hRule="atLeast"/>
        </w:trPr>
        <w:tc>
          <w:tcPr>
            <w:tcW w:w="0" w:type="auto"/>
            <w:vMerge/>
            <w:tcBorders>
              <w:top w:val="nil"/>
              <w:left w:val="single" w:color="cfcfcf" w:sz="5"/>
              <w:bottom w:val="single" w:color="cfcfcf" w:sz="5"/>
              <w:right w:val="single" w:color="cfcfcf" w:sz="5"/>
            </w:tcBorders>
          </w:tcP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Заусенцы, трещины не допускаются. </w:t>
            </w:r>
            <w:r>
              <w:br/>
            </w:r>
            <w:r>
              <w:rPr>
                <w:rFonts w:ascii="Times New Roman"/>
                <w:b w:val="false"/>
                <w:i w:val="false"/>
                <w:color w:val="000000"/>
                <w:sz w:val="20"/>
              </w:rPr>
              <w:t xml:space="preserve">
Поверхность или доступные края </w:t>
            </w:r>
            <w:r>
              <w:br/>
            </w:r>
            <w:r>
              <w:rPr>
                <w:rFonts w:ascii="Times New Roman"/>
                <w:b w:val="false"/>
                <w:i w:val="false"/>
                <w:color w:val="000000"/>
                <w:sz w:val="20"/>
              </w:rPr>
              <w:t xml:space="preserve">
игрушек или деталей, изготовленных </w:t>
            </w:r>
            <w:r>
              <w:br/>
            </w:r>
            <w:r>
              <w:rPr>
                <w:rFonts w:ascii="Times New Roman"/>
                <w:b w:val="false"/>
                <w:i w:val="false"/>
                <w:color w:val="000000"/>
                <w:sz w:val="20"/>
              </w:rPr>
              <w:t xml:space="preserve">
из древесины, должны быть без </w:t>
            </w:r>
            <w:r>
              <w:br/>
            </w:r>
            <w:r>
              <w:rPr>
                <w:rFonts w:ascii="Times New Roman"/>
                <w:b w:val="false"/>
                <w:i w:val="false"/>
                <w:color w:val="000000"/>
                <w:sz w:val="20"/>
              </w:rPr>
              <w:t xml:space="preserve">
зазубрин </w:t>
            </w:r>
            <w:r>
              <w:br/>
            </w:r>
            <w:r>
              <w:rPr>
                <w:rFonts w:ascii="Times New Roman"/>
                <w:b w:val="false"/>
                <w:i w:val="false"/>
                <w:color w:val="000000"/>
                <w:sz w:val="20"/>
              </w:rPr>
              <w:t xml:space="preserve">
5. Доступные кромки стеклянных </w:t>
            </w:r>
            <w:r>
              <w:br/>
            </w:r>
            <w:r>
              <w:rPr>
                <w:rFonts w:ascii="Times New Roman"/>
                <w:b w:val="false"/>
                <w:i w:val="false"/>
                <w:color w:val="000000"/>
                <w:sz w:val="20"/>
              </w:rPr>
              <w:t xml:space="preserve">
деталей игрушек должны быть </w:t>
            </w:r>
            <w:r>
              <w:br/>
            </w:r>
            <w:r>
              <w:rPr>
                <w:rFonts w:ascii="Times New Roman"/>
                <w:b w:val="false"/>
                <w:i w:val="false"/>
                <w:color w:val="000000"/>
                <w:sz w:val="20"/>
              </w:rPr>
              <w:t xml:space="preserve">
закруглены или защищены (кроме </w:t>
            </w:r>
            <w:r>
              <w:br/>
            </w:r>
            <w:r>
              <w:rPr>
                <w:rFonts w:ascii="Times New Roman"/>
                <w:b w:val="false"/>
                <w:i w:val="false"/>
                <w:color w:val="000000"/>
                <w:sz w:val="20"/>
              </w:rPr>
              <w:t xml:space="preserve">
предметных и покровных стекол </w:t>
            </w:r>
            <w:r>
              <w:br/>
            </w:r>
            <w:r>
              <w:rPr>
                <w:rFonts w:ascii="Times New Roman"/>
                <w:b w:val="false"/>
                <w:i w:val="false"/>
                <w:color w:val="000000"/>
                <w:sz w:val="20"/>
              </w:rPr>
              <w:t xml:space="preserve">
микроскопов)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Зазор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Менее 0,7 мм без дополнительных </w:t>
            </w:r>
            <w:r>
              <w:br/>
            </w:r>
            <w:r>
              <w:rPr>
                <w:rFonts w:ascii="Times New Roman"/>
                <w:b w:val="false"/>
                <w:i w:val="false"/>
                <w:color w:val="000000"/>
                <w:sz w:val="20"/>
              </w:rPr>
              <w:t xml:space="preserve">
требований. </w:t>
            </w:r>
            <w:r>
              <w:br/>
            </w:r>
            <w:r>
              <w:rPr>
                <w:rFonts w:ascii="Times New Roman"/>
                <w:b w:val="false"/>
                <w:i w:val="false"/>
                <w:color w:val="000000"/>
                <w:sz w:val="20"/>
              </w:rPr>
              <w:t xml:space="preserve">
2. Более 0,7 мм с учетом требований </w:t>
            </w:r>
            <w:r>
              <w:br/>
            </w:r>
            <w:r>
              <w:rPr>
                <w:rFonts w:ascii="Times New Roman"/>
                <w:b w:val="false"/>
                <w:i w:val="false"/>
                <w:color w:val="000000"/>
                <w:sz w:val="20"/>
              </w:rPr>
              <w:t xml:space="preserve">
по доступности и остроте кромок </w:t>
            </w:r>
            <w:r>
              <w:br/>
            </w:r>
            <w:r>
              <w:rPr>
                <w:rFonts w:ascii="Times New Roman"/>
                <w:b w:val="false"/>
                <w:i w:val="false"/>
                <w:color w:val="000000"/>
                <w:sz w:val="20"/>
              </w:rPr>
              <w:t xml:space="preserve">
3. Для игрушек из 2-х частей, </w:t>
            </w:r>
            <w:r>
              <w:br/>
            </w:r>
            <w:r>
              <w:rPr>
                <w:rFonts w:ascii="Times New Roman"/>
                <w:b w:val="false"/>
                <w:i w:val="false"/>
                <w:color w:val="000000"/>
                <w:sz w:val="20"/>
              </w:rPr>
              <w:t xml:space="preserve">
соединенных петлями, - менее 5 мм </w:t>
            </w:r>
            <w:r>
              <w:br/>
            </w:r>
            <w:r>
              <w:rPr>
                <w:rFonts w:ascii="Times New Roman"/>
                <w:b w:val="false"/>
                <w:i w:val="false"/>
                <w:color w:val="000000"/>
                <w:sz w:val="20"/>
              </w:rPr>
              <w:t xml:space="preserve">
или более 12 мм в любом положении </w:t>
            </w:r>
            <w:r>
              <w:br/>
            </w:r>
            <w:r>
              <w:rPr>
                <w:rFonts w:ascii="Times New Roman"/>
                <w:b w:val="false"/>
                <w:i w:val="false"/>
                <w:color w:val="000000"/>
                <w:sz w:val="20"/>
              </w:rPr>
              <w:t xml:space="preserve">
двери или крышки </w:t>
            </w:r>
            <w:r>
              <w:br/>
            </w:r>
            <w:r>
              <w:rPr>
                <w:rFonts w:ascii="Times New Roman"/>
                <w:b w:val="false"/>
                <w:i w:val="false"/>
                <w:color w:val="000000"/>
                <w:sz w:val="20"/>
              </w:rPr>
              <w:t xml:space="preserve">
4. 3азор между головкой заводного </w:t>
            </w:r>
            <w:r>
              <w:br/>
            </w:r>
            <w:r>
              <w:rPr>
                <w:rFonts w:ascii="Times New Roman"/>
                <w:b w:val="false"/>
                <w:i w:val="false"/>
                <w:color w:val="000000"/>
                <w:sz w:val="20"/>
              </w:rPr>
              <w:t xml:space="preserve">
ключа или заводной ручки и корпусом </w:t>
            </w:r>
            <w:r>
              <w:br/>
            </w:r>
            <w:r>
              <w:rPr>
                <w:rFonts w:ascii="Times New Roman"/>
                <w:b w:val="false"/>
                <w:i w:val="false"/>
                <w:color w:val="000000"/>
                <w:sz w:val="20"/>
              </w:rPr>
              <w:t xml:space="preserve">
игрушки менее 5 мм или более 12 мм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Концы крепежных деталей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Острые концы не допускаются </w:t>
            </w:r>
            <w:r>
              <w:br/>
            </w:r>
            <w:r>
              <w:rPr>
                <w:rFonts w:ascii="Times New Roman"/>
                <w:b w:val="false"/>
                <w:i w:val="false"/>
                <w:color w:val="000000"/>
                <w:sz w:val="20"/>
              </w:rPr>
              <w:t xml:space="preserve">
2. На доступных частях не </w:t>
            </w:r>
            <w:r>
              <w:br/>
            </w:r>
            <w:r>
              <w:rPr>
                <w:rFonts w:ascii="Times New Roman"/>
                <w:b w:val="false"/>
                <w:i w:val="false"/>
                <w:color w:val="000000"/>
                <w:sz w:val="20"/>
              </w:rPr>
              <w:t xml:space="preserve">
допускаются заусенцы </w:t>
            </w:r>
            <w:r>
              <w:br/>
            </w:r>
            <w:r>
              <w:rPr>
                <w:rFonts w:ascii="Times New Roman"/>
                <w:b w:val="false"/>
                <w:i w:val="false"/>
                <w:color w:val="000000"/>
                <w:sz w:val="20"/>
              </w:rPr>
              <w:t xml:space="preserve">
3. Головки  утопленных  крепежных </w:t>
            </w:r>
            <w:r>
              <w:br/>
            </w:r>
            <w:r>
              <w:rPr>
                <w:rFonts w:ascii="Times New Roman"/>
                <w:b w:val="false"/>
                <w:i w:val="false"/>
                <w:color w:val="000000"/>
                <w:sz w:val="20"/>
              </w:rPr>
              <w:t xml:space="preserve">
деталей не должны выступать над </w:t>
            </w:r>
            <w:r>
              <w:br/>
            </w:r>
            <w:r>
              <w:rPr>
                <w:rFonts w:ascii="Times New Roman"/>
                <w:b w:val="false"/>
                <w:i w:val="false"/>
                <w:color w:val="000000"/>
                <w:sz w:val="20"/>
              </w:rPr>
              <w:t xml:space="preserve">
поверхностью игрушки </w:t>
            </w:r>
            <w:r>
              <w:br/>
            </w:r>
            <w:r>
              <w:rPr>
                <w:rFonts w:ascii="Times New Roman"/>
                <w:b w:val="false"/>
                <w:i w:val="false"/>
                <w:color w:val="000000"/>
                <w:sz w:val="20"/>
              </w:rPr>
              <w:t xml:space="preserve">
4. Резьбовые концы болтов и винтов </w:t>
            </w:r>
            <w:r>
              <w:br/>
            </w:r>
            <w:r>
              <w:rPr>
                <w:rFonts w:ascii="Times New Roman"/>
                <w:b w:val="false"/>
                <w:i w:val="false"/>
                <w:color w:val="000000"/>
                <w:sz w:val="20"/>
              </w:rPr>
              <w:t xml:space="preserve">
не должны выступать более, чем на </w:t>
            </w:r>
            <w:r>
              <w:br/>
            </w:r>
            <w:r>
              <w:rPr>
                <w:rFonts w:ascii="Times New Roman"/>
                <w:b w:val="false"/>
                <w:i w:val="false"/>
                <w:color w:val="000000"/>
                <w:sz w:val="20"/>
              </w:rPr>
              <w:t xml:space="preserve">
3 мм или должны быть утоплены более, </w:t>
            </w:r>
            <w:r>
              <w:br/>
            </w:r>
            <w:r>
              <w:rPr>
                <w:rFonts w:ascii="Times New Roman"/>
                <w:b w:val="false"/>
                <w:i w:val="false"/>
                <w:color w:val="000000"/>
                <w:sz w:val="20"/>
              </w:rPr>
              <w:t xml:space="preserve">
чем на 0,5 мм (кроме конструкторов)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Острые концы игрушек, </w:t>
            </w:r>
            <w:r>
              <w:br/>
            </w:r>
            <w:r>
              <w:rPr>
                <w:rFonts w:ascii="Times New Roman"/>
                <w:b w:val="false"/>
                <w:i w:val="false"/>
                <w:color w:val="000000"/>
                <w:sz w:val="20"/>
              </w:rPr>
              <w:t xml:space="preserve">
проволоки и проводов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Острые концы должны быть не </w:t>
            </w:r>
            <w:r>
              <w:br/>
            </w:r>
            <w:r>
              <w:rPr>
                <w:rFonts w:ascii="Times New Roman"/>
                <w:b w:val="false"/>
                <w:i w:val="false"/>
                <w:color w:val="000000"/>
                <w:sz w:val="20"/>
              </w:rPr>
              <w:t xml:space="preserve">
доступны </w:t>
            </w:r>
            <w:r>
              <w:br/>
            </w:r>
            <w:r>
              <w:rPr>
                <w:rFonts w:ascii="Times New Roman"/>
                <w:b w:val="false"/>
                <w:i w:val="false"/>
                <w:color w:val="000000"/>
                <w:sz w:val="20"/>
              </w:rPr>
              <w:t xml:space="preserve">
2. Доступные острые концы должны </w:t>
            </w:r>
            <w:r>
              <w:br/>
            </w:r>
            <w:r>
              <w:rPr>
                <w:rFonts w:ascii="Times New Roman"/>
                <w:b w:val="false"/>
                <w:i w:val="false"/>
                <w:color w:val="000000"/>
                <w:sz w:val="20"/>
              </w:rPr>
              <w:t xml:space="preserve">
быть закруглены, притуплены или </w:t>
            </w:r>
            <w:r>
              <w:br/>
            </w:r>
            <w:r>
              <w:rPr>
                <w:rFonts w:ascii="Times New Roman"/>
                <w:b w:val="false"/>
                <w:i w:val="false"/>
                <w:color w:val="000000"/>
                <w:sz w:val="20"/>
              </w:rPr>
              <w:t xml:space="preserve">
защищены колпачками, или должны </w:t>
            </w:r>
            <w:r>
              <w:br/>
            </w:r>
            <w:r>
              <w:rPr>
                <w:rFonts w:ascii="Times New Roman"/>
                <w:b w:val="false"/>
                <w:i w:val="false"/>
                <w:color w:val="000000"/>
                <w:sz w:val="20"/>
              </w:rPr>
              <w:t xml:space="preserve">
иметь защитное покрытие </w:t>
            </w:r>
            <w:r>
              <w:br/>
            </w:r>
            <w:r>
              <w:rPr>
                <w:rFonts w:ascii="Times New Roman"/>
                <w:b w:val="false"/>
                <w:i w:val="false"/>
                <w:color w:val="000000"/>
                <w:sz w:val="20"/>
              </w:rPr>
              <w:t xml:space="preserve">
5. Допускается наличие острых концов </w:t>
            </w:r>
            <w:r>
              <w:br/>
            </w:r>
            <w:r>
              <w:rPr>
                <w:rFonts w:ascii="Times New Roman"/>
                <w:b w:val="false"/>
                <w:i w:val="false"/>
                <w:color w:val="000000"/>
                <w:sz w:val="20"/>
              </w:rPr>
              <w:t xml:space="preserve">
игрушки или проволоки, предназначен- </w:t>
            </w:r>
            <w:r>
              <w:br/>
            </w:r>
            <w:r>
              <w:rPr>
                <w:rFonts w:ascii="Times New Roman"/>
                <w:b w:val="false"/>
                <w:i w:val="false"/>
                <w:color w:val="000000"/>
                <w:sz w:val="20"/>
              </w:rPr>
              <w:t xml:space="preserve">
ные для детей старше 3 лет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Гибкость и прочность </w:t>
            </w:r>
            <w:r>
              <w:br/>
            </w:r>
            <w:r>
              <w:rPr>
                <w:rFonts w:ascii="Times New Roman"/>
                <w:b w:val="false"/>
                <w:i w:val="false"/>
                <w:color w:val="000000"/>
                <w:sz w:val="20"/>
              </w:rPr>
              <w:t xml:space="preserve">
проволоки и проводов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Проволока и провода должны быть </w:t>
            </w:r>
            <w:r>
              <w:br/>
            </w:r>
            <w:r>
              <w:rPr>
                <w:rFonts w:ascii="Times New Roman"/>
                <w:b w:val="false"/>
                <w:i w:val="false"/>
                <w:color w:val="000000"/>
                <w:sz w:val="20"/>
              </w:rPr>
              <w:t xml:space="preserve">
гибкими и прочными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Прочность игрушки, </w:t>
            </w:r>
            <w:r>
              <w:br/>
            </w:r>
            <w:r>
              <w:rPr>
                <w:rFonts w:ascii="Times New Roman"/>
                <w:b w:val="false"/>
                <w:i w:val="false"/>
                <w:color w:val="000000"/>
                <w:sz w:val="20"/>
              </w:rPr>
              <w:t xml:space="preserve">
корпуса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Игрушка, корпус, швы мягконабивных </w:t>
            </w:r>
            <w:r>
              <w:br/>
            </w:r>
            <w:r>
              <w:rPr>
                <w:rFonts w:ascii="Times New Roman"/>
                <w:b w:val="false"/>
                <w:i w:val="false"/>
                <w:color w:val="000000"/>
                <w:sz w:val="20"/>
              </w:rPr>
              <w:t xml:space="preserve">
игрушек должны быть прочными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Защита жестких деталей </w:t>
            </w:r>
            <w:r>
              <w:br/>
            </w:r>
            <w:r>
              <w:rPr>
                <w:rFonts w:ascii="Times New Roman"/>
                <w:b w:val="false"/>
                <w:i w:val="false"/>
                <w:color w:val="000000"/>
                <w:sz w:val="20"/>
              </w:rPr>
              <w:t xml:space="preserve">
(трубки, бруски, рычаги </w:t>
            </w:r>
            <w:r>
              <w:br/>
            </w:r>
            <w:r>
              <w:rPr>
                <w:rFonts w:ascii="Times New Roman"/>
                <w:b w:val="false"/>
                <w:i w:val="false"/>
                <w:color w:val="000000"/>
                <w:sz w:val="20"/>
              </w:rPr>
              <w:t xml:space="preserve">
и т.п.) и корпуса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Наличие на жестких деталях </w:t>
            </w:r>
            <w:r>
              <w:br/>
            </w:r>
            <w:r>
              <w:rPr>
                <w:rFonts w:ascii="Times New Roman"/>
                <w:b w:val="false"/>
                <w:i w:val="false"/>
                <w:color w:val="000000"/>
                <w:sz w:val="20"/>
              </w:rPr>
              <w:t xml:space="preserve">
защитных устройств обязательно </w:t>
            </w:r>
            <w:r>
              <w:br/>
            </w:r>
            <w:r>
              <w:rPr>
                <w:rFonts w:ascii="Times New Roman"/>
                <w:b w:val="false"/>
                <w:i w:val="false"/>
                <w:color w:val="000000"/>
                <w:sz w:val="20"/>
              </w:rPr>
              <w:t xml:space="preserve">
2. Отдельный защитный элемент должен </w:t>
            </w:r>
            <w:r>
              <w:br/>
            </w:r>
            <w:r>
              <w:rPr>
                <w:rFonts w:ascii="Times New Roman"/>
                <w:b w:val="false"/>
                <w:i w:val="false"/>
                <w:color w:val="000000"/>
                <w:sz w:val="20"/>
              </w:rPr>
              <w:t xml:space="preserve">
быть прочно соединен с корпусом </w:t>
            </w:r>
            <w:r>
              <w:br/>
            </w:r>
            <w:r>
              <w:rPr>
                <w:rFonts w:ascii="Times New Roman"/>
                <w:b w:val="false"/>
                <w:i w:val="false"/>
                <w:color w:val="000000"/>
                <w:sz w:val="20"/>
              </w:rPr>
              <w:t xml:space="preserve">
игрушки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Зазор в складных </w:t>
            </w:r>
            <w:r>
              <w:br/>
            </w:r>
            <w:r>
              <w:rPr>
                <w:rFonts w:ascii="Times New Roman"/>
                <w:b w:val="false"/>
                <w:i w:val="false"/>
                <w:color w:val="000000"/>
                <w:sz w:val="20"/>
              </w:rPr>
              <w:t xml:space="preserve">
устройствах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12 мм в сложенном </w:t>
            </w:r>
            <w:r>
              <w:br/>
            </w:r>
            <w:r>
              <w:rPr>
                <w:rFonts w:ascii="Times New Roman"/>
                <w:b w:val="false"/>
                <w:i w:val="false"/>
                <w:color w:val="000000"/>
                <w:sz w:val="20"/>
              </w:rPr>
              <w:t xml:space="preserve">
положении. </w:t>
            </w:r>
            <w:r>
              <w:br/>
            </w:r>
            <w:r>
              <w:rPr>
                <w:rFonts w:ascii="Times New Roman"/>
                <w:b w:val="false"/>
                <w:i w:val="false"/>
                <w:color w:val="000000"/>
                <w:sz w:val="20"/>
              </w:rPr>
              <w:t xml:space="preserve">
Складные и скользящие устройства </w:t>
            </w:r>
            <w:r>
              <w:br/>
            </w:r>
            <w:r>
              <w:rPr>
                <w:rFonts w:ascii="Times New Roman"/>
                <w:b w:val="false"/>
                <w:i w:val="false"/>
                <w:color w:val="000000"/>
                <w:sz w:val="20"/>
              </w:rPr>
              <w:t xml:space="preserve">
должны быть снабжены ограничителем </w:t>
            </w:r>
            <w:r>
              <w:br/>
            </w:r>
            <w:r>
              <w:rPr>
                <w:rFonts w:ascii="Times New Roman"/>
                <w:b w:val="false"/>
                <w:i w:val="false"/>
                <w:color w:val="000000"/>
                <w:sz w:val="20"/>
              </w:rPr>
              <w:t xml:space="preserve">
или замком, предотвращающим </w:t>
            </w:r>
            <w:r>
              <w:br/>
            </w:r>
            <w:r>
              <w:rPr>
                <w:rFonts w:ascii="Times New Roman"/>
                <w:b w:val="false"/>
                <w:i w:val="false"/>
                <w:color w:val="000000"/>
                <w:sz w:val="20"/>
              </w:rPr>
              <w:t xml:space="preserve">
самопроизвольное складывание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Сила противодействия </w:t>
            </w:r>
            <w:r>
              <w:br/>
            </w:r>
            <w:r>
              <w:rPr>
                <w:rFonts w:ascii="Times New Roman"/>
                <w:b w:val="false"/>
                <w:i w:val="false"/>
                <w:color w:val="000000"/>
                <w:sz w:val="20"/>
              </w:rPr>
              <w:t xml:space="preserve">
приводного механизма при </w:t>
            </w:r>
            <w:r>
              <w:br/>
            </w:r>
            <w:r>
              <w:rPr>
                <w:rFonts w:ascii="Times New Roman"/>
                <w:b w:val="false"/>
                <w:i w:val="false"/>
                <w:color w:val="000000"/>
                <w:sz w:val="20"/>
              </w:rPr>
              <w:t xml:space="preserve">
включении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детей до 3 лет не должна </w:t>
            </w:r>
            <w:r>
              <w:br/>
            </w:r>
            <w:r>
              <w:rPr>
                <w:rFonts w:ascii="Times New Roman"/>
                <w:b w:val="false"/>
                <w:i w:val="false"/>
                <w:color w:val="000000"/>
                <w:sz w:val="20"/>
              </w:rPr>
              <w:t xml:space="preserve">
превышать усилия 4,5 Н (при </w:t>
            </w:r>
            <w:r>
              <w:br/>
            </w:r>
            <w:r>
              <w:rPr>
                <w:rFonts w:ascii="Times New Roman"/>
                <w:b w:val="false"/>
                <w:i w:val="false"/>
                <w:color w:val="000000"/>
                <w:sz w:val="20"/>
              </w:rPr>
              <w:t xml:space="preserve">
использовании приводного шнура </w:t>
            </w:r>
            <w:r>
              <w:br/>
            </w:r>
            <w:r>
              <w:rPr>
                <w:rFonts w:ascii="Times New Roman"/>
                <w:b w:val="false"/>
                <w:i w:val="false"/>
                <w:color w:val="000000"/>
                <w:sz w:val="20"/>
              </w:rPr>
              <w:t xml:space="preserve">
диаметром менее 1,5 мм)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Доступность приводных </w:t>
            </w:r>
            <w:r>
              <w:br/>
            </w:r>
            <w:r>
              <w:rPr>
                <w:rFonts w:ascii="Times New Roman"/>
                <w:b w:val="false"/>
                <w:i w:val="false"/>
                <w:color w:val="000000"/>
                <w:sz w:val="20"/>
              </w:rPr>
              <w:t xml:space="preserve">
механизмов: </w:t>
            </w:r>
            <w:r>
              <w:br/>
            </w:r>
            <w:r>
              <w:rPr>
                <w:rFonts w:ascii="Times New Roman"/>
                <w:b w:val="false"/>
                <w:i w:val="false"/>
                <w:color w:val="000000"/>
                <w:sz w:val="20"/>
              </w:rPr>
              <w:t xml:space="preserve">
зубчатые передачи, </w:t>
            </w:r>
            <w:r>
              <w:br/>
            </w:r>
            <w:r>
              <w:rPr>
                <w:rFonts w:ascii="Times New Roman"/>
                <w:b w:val="false"/>
                <w:i w:val="false"/>
                <w:color w:val="000000"/>
                <w:sz w:val="20"/>
              </w:rPr>
              <w:t xml:space="preserve">
приводные ремни, </w:t>
            </w:r>
            <w:r>
              <w:br/>
            </w:r>
            <w:r>
              <w:rPr>
                <w:rFonts w:ascii="Times New Roman"/>
                <w:b w:val="false"/>
                <w:i w:val="false"/>
                <w:color w:val="000000"/>
                <w:sz w:val="20"/>
              </w:rPr>
              <w:t xml:space="preserve">
заводные устройства или </w:t>
            </w:r>
            <w:r>
              <w:br/>
            </w:r>
            <w:r>
              <w:rPr>
                <w:rFonts w:ascii="Times New Roman"/>
                <w:b w:val="false"/>
                <w:i w:val="false"/>
                <w:color w:val="000000"/>
                <w:sz w:val="20"/>
              </w:rPr>
              <w:t xml:space="preserve">
устройства, работающие от </w:t>
            </w:r>
            <w:r>
              <w:br/>
            </w:r>
            <w:r>
              <w:rPr>
                <w:rFonts w:ascii="Times New Roman"/>
                <w:b w:val="false"/>
                <w:i w:val="false"/>
                <w:color w:val="000000"/>
                <w:sz w:val="20"/>
              </w:rPr>
              <w:t xml:space="preserve">
источника электрической </w:t>
            </w:r>
            <w:r>
              <w:br/>
            </w:r>
            <w:r>
              <w:rPr>
                <w:rFonts w:ascii="Times New Roman"/>
                <w:b w:val="false"/>
                <w:i w:val="false"/>
                <w:color w:val="000000"/>
                <w:sz w:val="20"/>
              </w:rPr>
              <w:t xml:space="preserve">
энергии, фрикционные или </w:t>
            </w:r>
            <w:r>
              <w:br/>
            </w:r>
            <w:r>
              <w:rPr>
                <w:rFonts w:ascii="Times New Roman"/>
                <w:b w:val="false"/>
                <w:i w:val="false"/>
                <w:color w:val="000000"/>
                <w:sz w:val="20"/>
              </w:rPr>
              <w:t xml:space="preserve">
заводные механизмы (за </w:t>
            </w:r>
            <w:r>
              <w:br/>
            </w:r>
            <w:r>
              <w:rPr>
                <w:rFonts w:ascii="Times New Roman"/>
                <w:b w:val="false"/>
                <w:i w:val="false"/>
                <w:color w:val="000000"/>
                <w:sz w:val="20"/>
              </w:rPr>
              <w:t xml:space="preserve">
исключением деталей </w:t>
            </w:r>
            <w:r>
              <w:br/>
            </w:r>
            <w:r>
              <w:rPr>
                <w:rFonts w:ascii="Times New Roman"/>
                <w:b w:val="false"/>
                <w:i w:val="false"/>
                <w:color w:val="000000"/>
                <w:sz w:val="20"/>
              </w:rPr>
              <w:t xml:space="preserve">
конструкторов или игрушек, </w:t>
            </w:r>
            <w:r>
              <w:br/>
            </w:r>
            <w:r>
              <w:rPr>
                <w:rFonts w:ascii="Times New Roman"/>
                <w:b w:val="false"/>
                <w:i w:val="false"/>
                <w:color w:val="000000"/>
                <w:sz w:val="20"/>
              </w:rPr>
              <w:t xml:space="preserve">
которые должны выдерживать </w:t>
            </w:r>
            <w:r>
              <w:br/>
            </w:r>
            <w:r>
              <w:rPr>
                <w:rFonts w:ascii="Times New Roman"/>
                <w:b w:val="false"/>
                <w:i w:val="false"/>
                <w:color w:val="000000"/>
                <w:sz w:val="20"/>
              </w:rPr>
              <w:t xml:space="preserve">
массу ребенка)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Приводные механизмы должны быть не </w:t>
            </w:r>
            <w:r>
              <w:br/>
            </w:r>
            <w:r>
              <w:rPr>
                <w:rFonts w:ascii="Times New Roman"/>
                <w:b w:val="false"/>
                <w:i w:val="false"/>
                <w:color w:val="000000"/>
                <w:sz w:val="20"/>
              </w:rPr>
              <w:t xml:space="preserve">
доступны для ребенка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Наличие защиты на </w:t>
            </w:r>
            <w:r>
              <w:br/>
            </w:r>
            <w:r>
              <w:rPr>
                <w:rFonts w:ascii="Times New Roman"/>
                <w:b w:val="false"/>
                <w:i w:val="false"/>
                <w:color w:val="000000"/>
                <w:sz w:val="20"/>
              </w:rPr>
              <w:t xml:space="preserve">
доступных пружинах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Должны быть защищены в случаях, </w:t>
            </w:r>
            <w:r>
              <w:br/>
            </w:r>
            <w:r>
              <w:rPr>
                <w:rFonts w:ascii="Times New Roman"/>
                <w:b w:val="false"/>
                <w:i w:val="false"/>
                <w:color w:val="000000"/>
                <w:sz w:val="20"/>
              </w:rPr>
              <w:t xml:space="preserve">
если: </w:t>
            </w:r>
            <w:r>
              <w:br/>
            </w:r>
            <w:r>
              <w:rPr>
                <w:rFonts w:ascii="Times New Roman"/>
                <w:b w:val="false"/>
                <w:i w:val="false"/>
                <w:color w:val="000000"/>
                <w:sz w:val="20"/>
              </w:rPr>
              <w:t xml:space="preserve">
1. Спиральные пружины, не </w:t>
            </w:r>
            <w:r>
              <w:br/>
            </w:r>
            <w:r>
              <w:rPr>
                <w:rFonts w:ascii="Times New Roman"/>
                <w:b w:val="false"/>
                <w:i w:val="false"/>
                <w:color w:val="000000"/>
                <w:sz w:val="20"/>
              </w:rPr>
              <w:t xml:space="preserve">
подвергающиеся нагрузке в процессе </w:t>
            </w:r>
            <w:r>
              <w:br/>
            </w:r>
            <w:r>
              <w:rPr>
                <w:rFonts w:ascii="Times New Roman"/>
                <w:b w:val="false"/>
                <w:i w:val="false"/>
                <w:color w:val="000000"/>
                <w:sz w:val="20"/>
              </w:rPr>
              <w:t xml:space="preserve">
эксплуатации, должны иметь зазор </w:t>
            </w:r>
            <w:r>
              <w:br/>
            </w:r>
            <w:r>
              <w:rPr>
                <w:rFonts w:ascii="Times New Roman"/>
                <w:b w:val="false"/>
                <w:i w:val="false"/>
                <w:color w:val="000000"/>
                <w:sz w:val="20"/>
              </w:rPr>
              <w:t xml:space="preserve">
между двумя последовательными </w:t>
            </w:r>
            <w:r>
              <w:br/>
            </w:r>
            <w:r>
              <w:rPr>
                <w:rFonts w:ascii="Times New Roman"/>
                <w:b w:val="false"/>
                <w:i w:val="false"/>
                <w:color w:val="000000"/>
                <w:sz w:val="20"/>
              </w:rPr>
              <w:t xml:space="preserve">
витками в нерабочем состоянии </w:t>
            </w:r>
            <w:r>
              <w:br/>
            </w:r>
            <w:r>
              <w:rPr>
                <w:rFonts w:ascii="Times New Roman"/>
                <w:b w:val="false"/>
                <w:i w:val="false"/>
                <w:color w:val="000000"/>
                <w:sz w:val="20"/>
              </w:rPr>
              <w:t xml:space="preserve">
пружины более 3 мм </w:t>
            </w:r>
            <w:r>
              <w:br/>
            </w:r>
            <w:r>
              <w:rPr>
                <w:rFonts w:ascii="Times New Roman"/>
                <w:b w:val="false"/>
                <w:i w:val="false"/>
                <w:color w:val="000000"/>
                <w:sz w:val="20"/>
              </w:rPr>
              <w:t xml:space="preserve">
2. Пружины натяжения, подвергающиеся </w:t>
            </w:r>
            <w:r>
              <w:br/>
            </w:r>
            <w:r>
              <w:rPr>
                <w:rFonts w:ascii="Times New Roman"/>
                <w:b w:val="false"/>
                <w:i w:val="false"/>
                <w:color w:val="000000"/>
                <w:sz w:val="20"/>
              </w:rPr>
              <w:t xml:space="preserve">
воздействию растягивающего усилия </w:t>
            </w:r>
            <w:r>
              <w:br/>
            </w:r>
            <w:r>
              <w:rPr>
                <w:rFonts w:ascii="Times New Roman"/>
                <w:b w:val="false"/>
                <w:i w:val="false"/>
                <w:color w:val="000000"/>
                <w:sz w:val="20"/>
              </w:rPr>
              <w:t xml:space="preserve">
40 Н и возвращающиеся в свое </w:t>
            </w:r>
            <w:r>
              <w:br/>
            </w:r>
            <w:r>
              <w:rPr>
                <w:rFonts w:ascii="Times New Roman"/>
                <w:b w:val="false"/>
                <w:i w:val="false"/>
                <w:color w:val="000000"/>
                <w:sz w:val="20"/>
              </w:rPr>
              <w:t xml:space="preserve">
первоначальное положение после </w:t>
            </w:r>
            <w:r>
              <w:br/>
            </w:r>
            <w:r>
              <w:rPr>
                <w:rFonts w:ascii="Times New Roman"/>
                <w:b w:val="false"/>
                <w:i w:val="false"/>
                <w:color w:val="000000"/>
                <w:sz w:val="20"/>
              </w:rPr>
              <w:t xml:space="preserve">
снятия нагрузки, должны иметь зазор </w:t>
            </w:r>
            <w:r>
              <w:br/>
            </w:r>
            <w:r>
              <w:rPr>
                <w:rFonts w:ascii="Times New Roman"/>
                <w:b w:val="false"/>
                <w:i w:val="false"/>
                <w:color w:val="000000"/>
                <w:sz w:val="20"/>
              </w:rPr>
              <w:t xml:space="preserve">
между двумя последовательными </w:t>
            </w:r>
            <w:r>
              <w:br/>
            </w:r>
            <w:r>
              <w:rPr>
                <w:rFonts w:ascii="Times New Roman"/>
                <w:b w:val="false"/>
                <w:i w:val="false"/>
                <w:color w:val="000000"/>
                <w:sz w:val="20"/>
              </w:rPr>
              <w:t xml:space="preserve">
витками не менее 3 мм </w:t>
            </w:r>
            <w:r>
              <w:br/>
            </w:r>
            <w:r>
              <w:rPr>
                <w:rFonts w:ascii="Times New Roman"/>
                <w:b w:val="false"/>
                <w:i w:val="false"/>
                <w:color w:val="000000"/>
                <w:sz w:val="20"/>
              </w:rPr>
              <w:t xml:space="preserve">
Пружины сжатия имеют зазор между </w:t>
            </w:r>
            <w:r>
              <w:br/>
            </w:r>
            <w:r>
              <w:rPr>
                <w:rFonts w:ascii="Times New Roman"/>
                <w:b w:val="false"/>
                <w:i w:val="false"/>
                <w:color w:val="000000"/>
                <w:sz w:val="20"/>
              </w:rPr>
              <w:t xml:space="preserve">
двумя последовательными витками в </w:t>
            </w:r>
            <w:r>
              <w:br/>
            </w:r>
            <w:r>
              <w:rPr>
                <w:rFonts w:ascii="Times New Roman"/>
                <w:b w:val="false"/>
                <w:i w:val="false"/>
                <w:color w:val="000000"/>
                <w:sz w:val="20"/>
              </w:rPr>
              <w:t xml:space="preserve">
нерабочем состоянии не менее 3 мм и </w:t>
            </w:r>
            <w:r>
              <w:br/>
            </w:r>
            <w:r>
              <w:rPr>
                <w:rFonts w:ascii="Times New Roman"/>
                <w:b w:val="false"/>
                <w:i w:val="false"/>
                <w:color w:val="000000"/>
                <w:sz w:val="20"/>
              </w:rPr>
              <w:t xml:space="preserve">
к ним в процессе эксплуатации может </w:t>
            </w:r>
            <w:r>
              <w:br/>
            </w:r>
            <w:r>
              <w:rPr>
                <w:rFonts w:ascii="Times New Roman"/>
                <w:b w:val="false"/>
                <w:i w:val="false"/>
                <w:color w:val="000000"/>
                <w:sz w:val="20"/>
              </w:rPr>
              <w:t xml:space="preserve">
быть приложено усилие 40 Н или более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Размер отверстий в </w:t>
            </w:r>
            <w:r>
              <w:br/>
            </w:r>
            <w:r>
              <w:rPr>
                <w:rFonts w:ascii="Times New Roman"/>
                <w:b w:val="false"/>
                <w:i w:val="false"/>
                <w:color w:val="000000"/>
                <w:sz w:val="20"/>
              </w:rPr>
              <w:t xml:space="preserve">
масках для фехтования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отверстий - должен быть менее </w:t>
            </w:r>
            <w:r>
              <w:br/>
            </w:r>
            <w:r>
              <w:rPr>
                <w:rFonts w:ascii="Times New Roman"/>
                <w:b w:val="false"/>
                <w:i w:val="false"/>
                <w:color w:val="000000"/>
                <w:sz w:val="20"/>
              </w:rPr>
              <w:t xml:space="preserve">
диаметра конца рапиры или шпаги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Пайка в конструкторах </w:t>
            </w:r>
            <w:r>
              <w:br/>
            </w:r>
            <w:r>
              <w:rPr>
                <w:rFonts w:ascii="Times New Roman"/>
                <w:b w:val="false"/>
                <w:i w:val="false"/>
                <w:color w:val="000000"/>
                <w:sz w:val="20"/>
              </w:rPr>
              <w:t xml:space="preserve">
и моделях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Пайка в конструкторах и моделях для </w:t>
            </w:r>
            <w:r>
              <w:br/>
            </w:r>
            <w:r>
              <w:rPr>
                <w:rFonts w:ascii="Times New Roman"/>
                <w:b w:val="false"/>
                <w:i w:val="false"/>
                <w:color w:val="000000"/>
                <w:sz w:val="20"/>
              </w:rPr>
              <w:t xml:space="preserve">
сборки детьми в возрасте до 10 лет - </w:t>
            </w:r>
            <w:r>
              <w:br/>
            </w:r>
            <w:r>
              <w:rPr>
                <w:rFonts w:ascii="Times New Roman"/>
                <w:b w:val="false"/>
                <w:i w:val="false"/>
                <w:color w:val="000000"/>
                <w:sz w:val="20"/>
              </w:rPr>
              <w:t xml:space="preserve">
не допускается </w:t>
            </w:r>
          </w:p>
        </w:tc>
      </w:tr>
    </w:tbl>
    <w:bookmarkStart w:name="z192" w:id="191"/>
    <w:p>
      <w:pPr>
        <w:spacing w:after="0"/>
        <w:ind w:left="0"/>
        <w:jc w:val="both"/>
      </w:pPr>
      <w:r>
        <w:rPr>
          <w:rFonts w:ascii="Times New Roman"/>
          <w:b w:val="false"/>
          <w:i w:val="false"/>
          <w:color w:val="000000"/>
          <w:sz w:val="28"/>
        </w:rPr>
        <w:t xml:space="preserve">
      16. Специальные требования механической безопасности игрушек для детей в возрасте до 3 лет приведены в таблице 3. </w:t>
      </w:r>
    </w:p>
    <w:bookmarkEnd w:id="191"/>
    <w:bookmarkStart w:name="z193" w:id="192"/>
    <w:p>
      <w:pPr>
        <w:spacing w:after="0"/>
        <w:ind w:left="0"/>
        <w:jc w:val="both"/>
      </w:pPr>
      <w:r>
        <w:rPr>
          <w:rFonts w:ascii="Times New Roman"/>
          <w:b w:val="false"/>
          <w:i w:val="false"/>
          <w:color w:val="000000"/>
          <w:sz w:val="28"/>
        </w:rPr>
        <w:t xml:space="preserve">
                                                      таблица 3 </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8853"/>
      </w:tblGrid>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показателей </w:t>
            </w:r>
            <w:r>
              <w:br/>
            </w:r>
            <w:r>
              <w:rPr>
                <w:rFonts w:ascii="Times New Roman"/>
                <w:b w:val="false"/>
                <w:i w:val="false"/>
                <w:color w:val="000000"/>
                <w:sz w:val="20"/>
              </w:rPr>
              <w:t xml:space="preserve">
безопасности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продукции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Размер съемных </w:t>
            </w:r>
            <w:r>
              <w:br/>
            </w:r>
            <w:r>
              <w:rPr>
                <w:rFonts w:ascii="Times New Roman"/>
                <w:b w:val="false"/>
                <w:i w:val="false"/>
                <w:color w:val="000000"/>
                <w:sz w:val="20"/>
              </w:rPr>
              <w:t xml:space="preserve">
деталей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любом положении не должны входить в </w:t>
            </w:r>
            <w:r>
              <w:br/>
            </w:r>
            <w:r>
              <w:rPr>
                <w:rFonts w:ascii="Times New Roman"/>
                <w:b w:val="false"/>
                <w:i w:val="false"/>
                <w:color w:val="000000"/>
                <w:sz w:val="20"/>
              </w:rPr>
              <w:t xml:space="preserve">
цилиндр для определения размеров Ө 31,7 мм </w:t>
            </w:r>
            <w:r>
              <w:br/>
            </w:r>
            <w:r>
              <w:rPr>
                <w:rFonts w:ascii="Times New Roman"/>
                <w:b w:val="false"/>
                <w:i w:val="false"/>
                <w:color w:val="000000"/>
                <w:sz w:val="20"/>
              </w:rPr>
              <w:t xml:space="preserve">
и не выступать за плоскость шаблонов для </w:t>
            </w:r>
            <w:r>
              <w:br/>
            </w:r>
            <w:r>
              <w:rPr>
                <w:rFonts w:ascii="Times New Roman"/>
                <w:b w:val="false"/>
                <w:i w:val="false"/>
                <w:color w:val="000000"/>
                <w:sz w:val="20"/>
              </w:rPr>
              <w:t xml:space="preserve">
определения размеров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Возможность </w:t>
            </w:r>
            <w:r>
              <w:br/>
            </w:r>
            <w:r>
              <w:rPr>
                <w:rFonts w:ascii="Times New Roman"/>
                <w:b w:val="false"/>
                <w:i w:val="false"/>
                <w:color w:val="000000"/>
                <w:sz w:val="20"/>
              </w:rPr>
              <w:t xml:space="preserve">
захвата несъемных </w:t>
            </w:r>
            <w:r>
              <w:br/>
            </w:r>
            <w:r>
              <w:rPr>
                <w:rFonts w:ascii="Times New Roman"/>
                <w:b w:val="false"/>
                <w:i w:val="false"/>
                <w:color w:val="000000"/>
                <w:sz w:val="20"/>
              </w:rPr>
              <w:t xml:space="preserve">
деталей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Должны быть установлены так, чтобы ребенок </w:t>
            </w:r>
            <w:r>
              <w:br/>
            </w:r>
            <w:r>
              <w:rPr>
                <w:rFonts w:ascii="Times New Roman"/>
                <w:b w:val="false"/>
                <w:i w:val="false"/>
                <w:color w:val="000000"/>
                <w:sz w:val="20"/>
              </w:rPr>
              <w:t xml:space="preserve">
не мог захватить их зубами или пальцами, </w:t>
            </w:r>
            <w:r>
              <w:br/>
            </w:r>
            <w:r>
              <w:rPr>
                <w:rFonts w:ascii="Times New Roman"/>
                <w:b w:val="false"/>
                <w:i w:val="false"/>
                <w:color w:val="000000"/>
                <w:sz w:val="20"/>
              </w:rPr>
              <w:t xml:space="preserve">
или должны быть прочно прикреплены к игрушке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Прочность </w:t>
            </w:r>
            <w:r>
              <w:br/>
            </w:r>
            <w:r>
              <w:rPr>
                <w:rFonts w:ascii="Times New Roman"/>
                <w:b w:val="false"/>
                <w:i w:val="false"/>
                <w:color w:val="000000"/>
                <w:sz w:val="20"/>
              </w:rPr>
              <w:t xml:space="preserve">
крепления несъемных </w:t>
            </w:r>
            <w:r>
              <w:br/>
            </w:r>
            <w:r>
              <w:rPr>
                <w:rFonts w:ascii="Times New Roman"/>
                <w:b w:val="false"/>
                <w:i w:val="false"/>
                <w:color w:val="000000"/>
                <w:sz w:val="20"/>
              </w:rPr>
              <w:t xml:space="preserve">
деталей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Несъемные детали, если они отделились от </w:t>
            </w:r>
            <w:r>
              <w:br/>
            </w:r>
            <w:r>
              <w:rPr>
                <w:rFonts w:ascii="Times New Roman"/>
                <w:b w:val="false"/>
                <w:i w:val="false"/>
                <w:color w:val="000000"/>
                <w:sz w:val="20"/>
              </w:rPr>
              <w:t xml:space="preserve">
игрушки, не должны иметь острых кромок и </w:t>
            </w:r>
            <w:r>
              <w:br/>
            </w:r>
            <w:r>
              <w:rPr>
                <w:rFonts w:ascii="Times New Roman"/>
                <w:b w:val="false"/>
                <w:i w:val="false"/>
                <w:color w:val="000000"/>
                <w:sz w:val="20"/>
              </w:rPr>
              <w:t xml:space="preserve">
концов и должны соответствовать </w:t>
            </w:r>
            <w:r>
              <w:br/>
            </w:r>
            <w:r>
              <w:rPr>
                <w:rFonts w:ascii="Times New Roman"/>
                <w:b w:val="false"/>
                <w:i w:val="false"/>
                <w:color w:val="000000"/>
                <w:sz w:val="20"/>
              </w:rPr>
              <w:t xml:space="preserve">
требованиям п.1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Свободная </w:t>
            </w:r>
            <w:r>
              <w:br/>
            </w:r>
            <w:r>
              <w:rPr>
                <w:rFonts w:ascii="Times New Roman"/>
                <w:b w:val="false"/>
                <w:i w:val="false"/>
                <w:color w:val="000000"/>
                <w:sz w:val="20"/>
              </w:rPr>
              <w:t xml:space="preserve">
длина шнуров, </w:t>
            </w:r>
            <w:r>
              <w:br/>
            </w:r>
            <w:r>
              <w:rPr>
                <w:rFonts w:ascii="Times New Roman"/>
                <w:b w:val="false"/>
                <w:i w:val="false"/>
                <w:color w:val="000000"/>
                <w:sz w:val="20"/>
              </w:rPr>
              <w:t xml:space="preserve">
используемых для </w:t>
            </w:r>
            <w:r>
              <w:br/>
            </w:r>
            <w:r>
              <w:rPr>
                <w:rFonts w:ascii="Times New Roman"/>
                <w:b w:val="false"/>
                <w:i w:val="false"/>
                <w:color w:val="000000"/>
                <w:sz w:val="20"/>
              </w:rPr>
              <w:t xml:space="preserve">
подвешивания </w:t>
            </w:r>
            <w:r>
              <w:br/>
            </w:r>
            <w:r>
              <w:rPr>
                <w:rFonts w:ascii="Times New Roman"/>
                <w:b w:val="false"/>
                <w:i w:val="false"/>
                <w:color w:val="000000"/>
                <w:sz w:val="20"/>
              </w:rPr>
              <w:t xml:space="preserve">
игрушек в колыбели, </w:t>
            </w:r>
            <w:r>
              <w:br/>
            </w:r>
            <w:r>
              <w:rPr>
                <w:rFonts w:ascii="Times New Roman"/>
                <w:b w:val="false"/>
                <w:i w:val="false"/>
                <w:color w:val="000000"/>
                <w:sz w:val="20"/>
              </w:rPr>
              <w:t xml:space="preserve">
детской кровати </w:t>
            </w:r>
            <w:r>
              <w:br/>
            </w:r>
            <w:r>
              <w:rPr>
                <w:rFonts w:ascii="Times New Roman"/>
                <w:b w:val="false"/>
                <w:i w:val="false"/>
                <w:color w:val="000000"/>
                <w:sz w:val="20"/>
              </w:rPr>
              <w:t xml:space="preserve">
или коляске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Свободная длина шнуров (в том числе </w:t>
            </w:r>
            <w:r>
              <w:br/>
            </w:r>
            <w:r>
              <w:rPr>
                <w:rFonts w:ascii="Times New Roman"/>
                <w:b w:val="false"/>
                <w:i w:val="false"/>
                <w:color w:val="000000"/>
                <w:sz w:val="20"/>
              </w:rPr>
              <w:t xml:space="preserve">
эластичных, которые натягиваются с усилием </w:t>
            </w:r>
            <w:r>
              <w:br/>
            </w:r>
            <w:r>
              <w:rPr>
                <w:rFonts w:ascii="Times New Roman"/>
                <w:b w:val="false"/>
                <w:i w:val="false"/>
                <w:color w:val="000000"/>
                <w:sz w:val="20"/>
              </w:rPr>
              <w:t xml:space="preserve">
в 25 Н) должна быть не более 300 мм, а длина </w:t>
            </w:r>
            <w:r>
              <w:br/>
            </w:r>
            <w:r>
              <w:rPr>
                <w:rFonts w:ascii="Times New Roman"/>
                <w:b w:val="false"/>
                <w:i w:val="false"/>
                <w:color w:val="000000"/>
                <w:sz w:val="20"/>
              </w:rPr>
              <w:t xml:space="preserve">
периметра петли - не более 350 мм </w:t>
            </w:r>
            <w:r>
              <w:br/>
            </w:r>
            <w:r>
              <w:rPr>
                <w:rFonts w:ascii="Times New Roman"/>
                <w:b w:val="false"/>
                <w:i w:val="false"/>
                <w:color w:val="000000"/>
                <w:sz w:val="20"/>
              </w:rPr>
              <w:t xml:space="preserve">
2. Эластичные шнуры, предназначенные для </w:t>
            </w:r>
            <w:r>
              <w:br/>
            </w:r>
            <w:r>
              <w:rPr>
                <w:rFonts w:ascii="Times New Roman"/>
                <w:b w:val="false"/>
                <w:i w:val="false"/>
                <w:color w:val="000000"/>
                <w:sz w:val="20"/>
              </w:rPr>
              <w:t xml:space="preserve">
натяжения поперек детской кровати, колыбели, </w:t>
            </w:r>
            <w:r>
              <w:br/>
            </w:r>
            <w:r>
              <w:rPr>
                <w:rFonts w:ascii="Times New Roman"/>
                <w:b w:val="false"/>
                <w:i w:val="false"/>
                <w:color w:val="000000"/>
                <w:sz w:val="20"/>
              </w:rPr>
              <w:t xml:space="preserve">
коляски (при натяжении силой 25 Н) должны </w:t>
            </w:r>
            <w:r>
              <w:br/>
            </w:r>
            <w:r>
              <w:rPr>
                <w:rFonts w:ascii="Times New Roman"/>
                <w:b w:val="false"/>
                <w:i w:val="false"/>
                <w:color w:val="000000"/>
                <w:sz w:val="20"/>
              </w:rPr>
              <w:t xml:space="preserve">
иметь длину не более 750 мм, при этом длина </w:t>
            </w:r>
            <w:r>
              <w:br/>
            </w:r>
            <w:r>
              <w:rPr>
                <w:rFonts w:ascii="Times New Roman"/>
                <w:b w:val="false"/>
                <w:i w:val="false"/>
                <w:color w:val="000000"/>
                <w:sz w:val="20"/>
              </w:rPr>
              <w:t xml:space="preserve">
натянутого шнура не должна превышать длину </w:t>
            </w:r>
            <w:r>
              <w:br/>
            </w:r>
            <w:r>
              <w:rPr>
                <w:rFonts w:ascii="Times New Roman"/>
                <w:b w:val="false"/>
                <w:i w:val="false"/>
                <w:color w:val="000000"/>
                <w:sz w:val="20"/>
              </w:rPr>
              <w:t xml:space="preserve">
шнура в свободном состоянии более, чем на </w:t>
            </w:r>
            <w:r>
              <w:br/>
            </w:r>
            <w:r>
              <w:rPr>
                <w:rFonts w:ascii="Times New Roman"/>
                <w:b w:val="false"/>
                <w:i w:val="false"/>
                <w:color w:val="000000"/>
                <w:sz w:val="20"/>
              </w:rPr>
              <w:t xml:space="preserve">
40 %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Наличие </w:t>
            </w:r>
            <w:r>
              <w:br/>
            </w:r>
            <w:r>
              <w:rPr>
                <w:rFonts w:ascii="Times New Roman"/>
                <w:b w:val="false"/>
                <w:i w:val="false"/>
                <w:color w:val="000000"/>
                <w:sz w:val="20"/>
              </w:rPr>
              <w:t xml:space="preserve">
скользящих узлов </w:t>
            </w:r>
            <w:r>
              <w:br/>
            </w:r>
            <w:r>
              <w:rPr>
                <w:rFonts w:ascii="Times New Roman"/>
                <w:b w:val="false"/>
                <w:i w:val="false"/>
                <w:color w:val="000000"/>
                <w:sz w:val="20"/>
              </w:rPr>
              <w:t xml:space="preserve">
или петель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Шнуры к игрушкам, предназначенным для того, </w:t>
            </w:r>
            <w:r>
              <w:br/>
            </w:r>
            <w:r>
              <w:rPr>
                <w:rFonts w:ascii="Times New Roman"/>
                <w:b w:val="false"/>
                <w:i w:val="false"/>
                <w:color w:val="000000"/>
                <w:sz w:val="20"/>
              </w:rPr>
              <w:t xml:space="preserve">
чтобы их тянули за собой, не должны иметь </w:t>
            </w:r>
            <w:r>
              <w:br/>
            </w:r>
            <w:r>
              <w:rPr>
                <w:rFonts w:ascii="Times New Roman"/>
                <w:b w:val="false"/>
                <w:i w:val="false"/>
                <w:color w:val="000000"/>
                <w:sz w:val="20"/>
              </w:rPr>
              <w:t xml:space="preserve">
скользящих узлов или петель, способных </w:t>
            </w:r>
            <w:r>
              <w:br/>
            </w:r>
            <w:r>
              <w:rPr>
                <w:rFonts w:ascii="Times New Roman"/>
                <w:b w:val="false"/>
                <w:i w:val="false"/>
                <w:color w:val="000000"/>
                <w:sz w:val="20"/>
              </w:rPr>
              <w:t xml:space="preserve">
образовать скользящий узел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Диаметр шнуров </w:t>
            </w:r>
            <w:r>
              <w:br/>
            </w:r>
            <w:r>
              <w:rPr>
                <w:rFonts w:ascii="Times New Roman"/>
                <w:b w:val="false"/>
                <w:i w:val="false"/>
                <w:color w:val="000000"/>
                <w:sz w:val="20"/>
              </w:rPr>
              <w:t xml:space="preserve">
игрушек для детей </w:t>
            </w:r>
            <w:r>
              <w:br/>
            </w:r>
            <w:r>
              <w:rPr>
                <w:rFonts w:ascii="Times New Roman"/>
                <w:b w:val="false"/>
                <w:i w:val="false"/>
                <w:color w:val="000000"/>
                <w:sz w:val="20"/>
              </w:rPr>
              <w:t xml:space="preserve">
в возрасте до 3 лет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Должен быть не менее 2 мм и иметь на конце </w:t>
            </w:r>
            <w:r>
              <w:br/>
            </w:r>
            <w:r>
              <w:rPr>
                <w:rFonts w:ascii="Times New Roman"/>
                <w:b w:val="false"/>
                <w:i w:val="false"/>
                <w:color w:val="000000"/>
                <w:sz w:val="20"/>
              </w:rPr>
              <w:t xml:space="preserve">
ручку в виде шарика, цилиндра и т.п.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Наличие </w:t>
            </w:r>
            <w:r>
              <w:br/>
            </w:r>
            <w:r>
              <w:rPr>
                <w:rFonts w:ascii="Times New Roman"/>
                <w:b w:val="false"/>
                <w:i w:val="false"/>
                <w:color w:val="000000"/>
                <w:sz w:val="20"/>
              </w:rPr>
              <w:t xml:space="preserve">
отделяющихся </w:t>
            </w:r>
            <w:r>
              <w:br/>
            </w:r>
            <w:r>
              <w:rPr>
                <w:rFonts w:ascii="Times New Roman"/>
                <w:b w:val="false"/>
                <w:i w:val="false"/>
                <w:color w:val="000000"/>
                <w:sz w:val="20"/>
              </w:rPr>
              <w:t xml:space="preserve">
предметов, вставок </w:t>
            </w:r>
            <w:r>
              <w:br/>
            </w:r>
            <w:r>
              <w:rPr>
                <w:rFonts w:ascii="Times New Roman"/>
                <w:b w:val="false"/>
                <w:i w:val="false"/>
                <w:color w:val="000000"/>
                <w:sz w:val="20"/>
              </w:rPr>
              <w:t xml:space="preserve">
у игрушек, </w:t>
            </w:r>
            <w:r>
              <w:br/>
            </w:r>
            <w:r>
              <w:rPr>
                <w:rFonts w:ascii="Times New Roman"/>
                <w:b w:val="false"/>
                <w:i w:val="false"/>
                <w:color w:val="000000"/>
                <w:sz w:val="20"/>
              </w:rPr>
              <w:t xml:space="preserve">
контактирующих </w:t>
            </w:r>
            <w:r>
              <w:br/>
            </w:r>
            <w:r>
              <w:rPr>
                <w:rFonts w:ascii="Times New Roman"/>
                <w:b w:val="false"/>
                <w:i w:val="false"/>
                <w:color w:val="000000"/>
                <w:sz w:val="20"/>
              </w:rPr>
              <w:t xml:space="preserve">
со ртом ребенка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Игрушки не должны иметь отделяющихся </w:t>
            </w:r>
            <w:r>
              <w:br/>
            </w:r>
            <w:r>
              <w:rPr>
                <w:rFonts w:ascii="Times New Roman"/>
                <w:b w:val="false"/>
                <w:i w:val="false"/>
                <w:color w:val="000000"/>
                <w:sz w:val="20"/>
              </w:rPr>
              <w:t xml:space="preserve">
предметов, входящих в цилиндр для </w:t>
            </w:r>
            <w:r>
              <w:br/>
            </w:r>
            <w:r>
              <w:rPr>
                <w:rFonts w:ascii="Times New Roman"/>
                <w:b w:val="false"/>
                <w:i w:val="false"/>
                <w:color w:val="000000"/>
                <w:sz w:val="20"/>
              </w:rPr>
              <w:t xml:space="preserve">
определения размеров Ө 31,7 мм, при </w:t>
            </w:r>
            <w:r>
              <w:br/>
            </w:r>
            <w:r>
              <w:rPr>
                <w:rFonts w:ascii="Times New Roman"/>
                <w:b w:val="false"/>
                <w:i w:val="false"/>
                <w:color w:val="000000"/>
                <w:sz w:val="20"/>
              </w:rPr>
              <w:t xml:space="preserve">
переменном вдувании и всасывании воздуха </w:t>
            </w:r>
            <w:r>
              <w:br/>
            </w:r>
            <w:r>
              <w:rPr>
                <w:rFonts w:ascii="Times New Roman"/>
                <w:b w:val="false"/>
                <w:i w:val="false"/>
                <w:color w:val="000000"/>
                <w:sz w:val="20"/>
              </w:rPr>
              <w:t xml:space="preserve">
через отверстие для рта под давлением 10 кПа </w:t>
            </w:r>
            <w:r>
              <w:br/>
            </w:r>
            <w:r>
              <w:rPr>
                <w:rFonts w:ascii="Times New Roman"/>
                <w:b w:val="false"/>
                <w:i w:val="false"/>
                <w:color w:val="000000"/>
                <w:sz w:val="20"/>
              </w:rPr>
              <w:t xml:space="preserve">
со стороны отверстия для рта, а также со </w:t>
            </w:r>
            <w:r>
              <w:br/>
            </w:r>
            <w:r>
              <w:rPr>
                <w:rFonts w:ascii="Times New Roman"/>
                <w:b w:val="false"/>
                <w:i w:val="false"/>
                <w:color w:val="000000"/>
                <w:sz w:val="20"/>
              </w:rPr>
              <w:t xml:space="preserve">
стороны отверстия для выхода воздуха, если </w:t>
            </w:r>
            <w:r>
              <w:br/>
            </w:r>
            <w:r>
              <w:rPr>
                <w:rFonts w:ascii="Times New Roman"/>
                <w:b w:val="false"/>
                <w:i w:val="false"/>
                <w:color w:val="000000"/>
                <w:sz w:val="20"/>
              </w:rPr>
              <w:t xml:space="preserve">
его можно взять в рот или закрыть ртом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Игрушки для детей грудного возраста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Масса погремушек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100 г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Поверхностное </w:t>
            </w:r>
            <w:r>
              <w:br/>
            </w:r>
            <w:r>
              <w:rPr>
                <w:rFonts w:ascii="Times New Roman"/>
                <w:b w:val="false"/>
                <w:i w:val="false"/>
                <w:color w:val="000000"/>
                <w:sz w:val="20"/>
              </w:rPr>
              <w:t xml:space="preserve">
окрашивание и </w:t>
            </w:r>
            <w:r>
              <w:br/>
            </w:r>
            <w:r>
              <w:rPr>
                <w:rFonts w:ascii="Times New Roman"/>
                <w:b w:val="false"/>
                <w:i w:val="false"/>
                <w:color w:val="000000"/>
                <w:sz w:val="20"/>
              </w:rPr>
              <w:t xml:space="preserve">
роспись погремушек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Прочность </w:t>
            </w:r>
            <w:r>
              <w:br/>
            </w:r>
            <w:r>
              <w:rPr>
                <w:rFonts w:ascii="Times New Roman"/>
                <w:b w:val="false"/>
                <w:i w:val="false"/>
                <w:color w:val="000000"/>
                <w:sz w:val="20"/>
              </w:rPr>
              <w:t xml:space="preserve">
погремушек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Должны быть прочными к удару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Утечка </w:t>
            </w:r>
            <w:r>
              <w:br/>
            </w:r>
            <w:r>
              <w:rPr>
                <w:rFonts w:ascii="Times New Roman"/>
                <w:b w:val="false"/>
                <w:i w:val="false"/>
                <w:color w:val="000000"/>
                <w:sz w:val="20"/>
              </w:rPr>
              <w:t xml:space="preserve">
содержимого в </w:t>
            </w:r>
            <w:r>
              <w:br/>
            </w:r>
            <w:r>
              <w:rPr>
                <w:rFonts w:ascii="Times New Roman"/>
                <w:b w:val="false"/>
                <w:i w:val="false"/>
                <w:color w:val="000000"/>
                <w:sz w:val="20"/>
              </w:rPr>
              <w:t xml:space="preserve">
игрушках, наполнен- </w:t>
            </w:r>
            <w:r>
              <w:br/>
            </w:r>
            <w:r>
              <w:rPr>
                <w:rFonts w:ascii="Times New Roman"/>
                <w:b w:val="false"/>
                <w:i w:val="false"/>
                <w:color w:val="000000"/>
                <w:sz w:val="20"/>
              </w:rPr>
              <w:t xml:space="preserve">
ных жидкостью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bl>
    <w:bookmarkStart w:name="z194" w:id="193"/>
    <w:p>
      <w:pPr>
        <w:spacing w:after="0"/>
        <w:ind w:left="0"/>
        <w:jc w:val="both"/>
      </w:pPr>
      <w:r>
        <w:rPr>
          <w:rFonts w:ascii="Times New Roman"/>
          <w:b w:val="false"/>
          <w:i w:val="false"/>
          <w:color w:val="000000"/>
          <w:sz w:val="28"/>
        </w:rPr>
        <w:t xml:space="preserve">
      17. Специальные требования механической безопасности игрушек, которые могут вместить ребенка, приведены в таблице 4. </w:t>
      </w:r>
    </w:p>
    <w:bookmarkEnd w:id="193"/>
    <w:bookmarkStart w:name="z195" w:id="194"/>
    <w:p>
      <w:pPr>
        <w:spacing w:after="0"/>
        <w:ind w:left="0"/>
        <w:jc w:val="both"/>
      </w:pPr>
      <w:r>
        <w:rPr>
          <w:rFonts w:ascii="Times New Roman"/>
          <w:b w:val="false"/>
          <w:i w:val="false"/>
          <w:color w:val="000000"/>
          <w:sz w:val="28"/>
        </w:rPr>
        <w:t xml:space="preserve">
                                                      таблица 4 </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7953"/>
      </w:tblGrid>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показателей </w:t>
            </w:r>
            <w:r>
              <w:br/>
            </w:r>
            <w:r>
              <w:rPr>
                <w:rFonts w:ascii="Times New Roman"/>
                <w:b w:val="false"/>
                <w:i w:val="false"/>
                <w:color w:val="000000"/>
                <w:sz w:val="20"/>
              </w:rPr>
              <w:t xml:space="preserve">
безопасности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продукции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Наличие дверей, </w:t>
            </w:r>
            <w:r>
              <w:br/>
            </w:r>
            <w:r>
              <w:rPr>
                <w:rFonts w:ascii="Times New Roman"/>
                <w:b w:val="false"/>
                <w:i w:val="false"/>
                <w:color w:val="000000"/>
                <w:sz w:val="20"/>
              </w:rPr>
              <w:t xml:space="preserve">
крышек или аналогичных </w:t>
            </w:r>
            <w:r>
              <w:br/>
            </w:r>
            <w:r>
              <w:rPr>
                <w:rFonts w:ascii="Times New Roman"/>
                <w:b w:val="false"/>
                <w:i w:val="false"/>
                <w:color w:val="000000"/>
                <w:sz w:val="20"/>
              </w:rPr>
              <w:t xml:space="preserve">
устройств игрушек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Игрушки должны открываться и должны </w:t>
            </w:r>
            <w:r>
              <w:br/>
            </w:r>
            <w:r>
              <w:rPr>
                <w:rFonts w:ascii="Times New Roman"/>
                <w:b w:val="false"/>
                <w:i w:val="false"/>
                <w:color w:val="000000"/>
                <w:sz w:val="20"/>
              </w:rPr>
              <w:t xml:space="preserve">
быть обеспечены вентиляцией при </w:t>
            </w:r>
            <w:r>
              <w:br/>
            </w:r>
            <w:r>
              <w:rPr>
                <w:rFonts w:ascii="Times New Roman"/>
                <w:b w:val="false"/>
                <w:i w:val="false"/>
                <w:color w:val="000000"/>
                <w:sz w:val="20"/>
              </w:rPr>
              <w:t xml:space="preserve">
закрытой двери, крышке или аналогичном </w:t>
            </w:r>
            <w:r>
              <w:br/>
            </w:r>
            <w:r>
              <w:rPr>
                <w:rFonts w:ascii="Times New Roman"/>
                <w:b w:val="false"/>
                <w:i w:val="false"/>
                <w:color w:val="000000"/>
                <w:sz w:val="20"/>
              </w:rPr>
              <w:t xml:space="preserve">
устройстве </w:t>
            </w:r>
            <w:r>
              <w:br/>
            </w:r>
            <w:r>
              <w:rPr>
                <w:rFonts w:ascii="Times New Roman"/>
                <w:b w:val="false"/>
                <w:i w:val="false"/>
                <w:color w:val="000000"/>
                <w:sz w:val="20"/>
              </w:rPr>
              <w:t xml:space="preserve">
2. Применение пуговиц, молний или </w:t>
            </w:r>
            <w:r>
              <w:br/>
            </w:r>
            <w:r>
              <w:rPr>
                <w:rFonts w:ascii="Times New Roman"/>
                <w:b w:val="false"/>
                <w:i w:val="false"/>
                <w:color w:val="000000"/>
                <w:sz w:val="20"/>
              </w:rPr>
              <w:t xml:space="preserve">
аналогичных застежек не допускается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Усилие, необходимое </w:t>
            </w:r>
            <w:r>
              <w:br/>
            </w:r>
            <w:r>
              <w:rPr>
                <w:rFonts w:ascii="Times New Roman"/>
                <w:b w:val="false"/>
                <w:i w:val="false"/>
                <w:color w:val="000000"/>
                <w:sz w:val="20"/>
              </w:rPr>
              <w:t xml:space="preserve">
для открытия дверей, </w:t>
            </w:r>
            <w:r>
              <w:br/>
            </w:r>
            <w:r>
              <w:rPr>
                <w:rFonts w:ascii="Times New Roman"/>
                <w:b w:val="false"/>
                <w:i w:val="false"/>
                <w:color w:val="000000"/>
                <w:sz w:val="20"/>
              </w:rPr>
              <w:t xml:space="preserve">
крышек или аналогичных </w:t>
            </w:r>
            <w:r>
              <w:br/>
            </w:r>
            <w:r>
              <w:rPr>
                <w:rFonts w:ascii="Times New Roman"/>
                <w:b w:val="false"/>
                <w:i w:val="false"/>
                <w:color w:val="000000"/>
                <w:sz w:val="20"/>
              </w:rPr>
              <w:t xml:space="preserve">
устройств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Величина усилия для открытия наружу </w:t>
            </w:r>
            <w:r>
              <w:br/>
            </w:r>
            <w:r>
              <w:rPr>
                <w:rFonts w:ascii="Times New Roman"/>
                <w:b w:val="false"/>
                <w:i w:val="false"/>
                <w:color w:val="000000"/>
                <w:sz w:val="20"/>
              </w:rPr>
              <w:t xml:space="preserve">
должно быть не более 50 Н </w:t>
            </w:r>
          </w:p>
        </w:tc>
      </w:tr>
    </w:tbl>
    <w:bookmarkStart w:name="z196" w:id="195"/>
    <w:p>
      <w:pPr>
        <w:spacing w:after="0"/>
        <w:ind w:left="0"/>
        <w:jc w:val="both"/>
      </w:pPr>
      <w:r>
        <w:rPr>
          <w:rFonts w:ascii="Times New Roman"/>
          <w:b w:val="false"/>
          <w:i w:val="false"/>
          <w:color w:val="000000"/>
          <w:sz w:val="28"/>
        </w:rPr>
        <w:t xml:space="preserve">
      18. Специальные требования механической безопасности игрушек, приводимых в действие ребенком или электроприводом, и несущие на себе массу тела ребенка - самокаты, велосипеды с цельными колесами, приводимыми в движение непосредственно педалями; автомобили и т.п., приведены в таблице 5. </w:t>
      </w:r>
    </w:p>
    <w:bookmarkEnd w:id="195"/>
    <w:bookmarkStart w:name="z197" w:id="196"/>
    <w:p>
      <w:pPr>
        <w:spacing w:after="0"/>
        <w:ind w:left="0"/>
        <w:jc w:val="both"/>
      </w:pPr>
      <w:r>
        <w:rPr>
          <w:rFonts w:ascii="Times New Roman"/>
          <w:b w:val="false"/>
          <w:i w:val="false"/>
          <w:color w:val="000000"/>
          <w:sz w:val="28"/>
        </w:rPr>
        <w:t xml:space="preserve">
                                                      таблица 5 </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8133"/>
      </w:tblGrid>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показателей </w:t>
            </w:r>
            <w:r>
              <w:br/>
            </w:r>
            <w:r>
              <w:rPr>
                <w:rFonts w:ascii="Times New Roman"/>
                <w:b w:val="false"/>
                <w:i w:val="false"/>
                <w:color w:val="000000"/>
                <w:sz w:val="20"/>
              </w:rPr>
              <w:t xml:space="preserve">
безопасности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продукции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Прочность </w:t>
            </w:r>
            <w:r>
              <w:br/>
            </w:r>
            <w:r>
              <w:rPr>
                <w:rFonts w:ascii="Times New Roman"/>
                <w:b w:val="false"/>
                <w:i w:val="false"/>
                <w:color w:val="000000"/>
                <w:sz w:val="20"/>
              </w:rPr>
              <w:t xml:space="preserve">
и устойчивость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Должны быть прочными и устойчивыми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Наличие тормозного устройства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Для игрушек, </w:t>
            </w:r>
            <w:r>
              <w:br/>
            </w:r>
            <w:r>
              <w:rPr>
                <w:rFonts w:ascii="Times New Roman"/>
                <w:b w:val="false"/>
                <w:i w:val="false"/>
                <w:color w:val="000000"/>
                <w:sz w:val="20"/>
              </w:rPr>
              <w:t xml:space="preserve">
приводимых в действие </w:t>
            </w:r>
            <w:r>
              <w:br/>
            </w:r>
            <w:r>
              <w:rPr>
                <w:rFonts w:ascii="Times New Roman"/>
                <w:b w:val="false"/>
                <w:i w:val="false"/>
                <w:color w:val="000000"/>
                <w:sz w:val="20"/>
              </w:rPr>
              <w:t xml:space="preserve">
механически или при </w:t>
            </w:r>
            <w:r>
              <w:br/>
            </w:r>
            <w:r>
              <w:rPr>
                <w:rFonts w:ascii="Times New Roman"/>
                <w:b w:val="false"/>
                <w:i w:val="false"/>
                <w:color w:val="000000"/>
                <w:sz w:val="20"/>
              </w:rPr>
              <w:t xml:space="preserve">
помощи электричества </w:t>
            </w:r>
            <w:r>
              <w:br/>
            </w:r>
            <w:r>
              <w:rPr>
                <w:rFonts w:ascii="Times New Roman"/>
                <w:b w:val="false"/>
                <w:i w:val="false"/>
                <w:color w:val="000000"/>
                <w:sz w:val="20"/>
              </w:rPr>
              <w:t xml:space="preserve">
со свободным </w:t>
            </w:r>
            <w:r>
              <w:br/>
            </w:r>
            <w:r>
              <w:rPr>
                <w:rFonts w:ascii="Times New Roman"/>
                <w:b w:val="false"/>
                <w:i w:val="false"/>
                <w:color w:val="000000"/>
                <w:sz w:val="20"/>
              </w:rPr>
              <w:t xml:space="preserve">
подвешиванием колес </w:t>
            </w:r>
            <w:r>
              <w:br/>
            </w:r>
            <w:r>
              <w:rPr>
                <w:rFonts w:ascii="Times New Roman"/>
                <w:b w:val="false"/>
                <w:i w:val="false"/>
                <w:color w:val="000000"/>
                <w:sz w:val="20"/>
              </w:rPr>
              <w:t xml:space="preserve">
или нейтральным </w:t>
            </w:r>
            <w:r>
              <w:br/>
            </w:r>
            <w:r>
              <w:rPr>
                <w:rFonts w:ascii="Times New Roman"/>
                <w:b w:val="false"/>
                <w:i w:val="false"/>
                <w:color w:val="000000"/>
                <w:sz w:val="20"/>
              </w:rPr>
              <w:t xml:space="preserve">
положением </w:t>
            </w:r>
            <w:r>
              <w:br/>
            </w:r>
            <w:r>
              <w:rPr>
                <w:rFonts w:ascii="Times New Roman"/>
                <w:b w:val="false"/>
                <w:i w:val="false"/>
                <w:color w:val="000000"/>
                <w:sz w:val="20"/>
              </w:rPr>
              <w:t xml:space="preserve">
коробки скоростей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Должны иметь тормозное устройство, </w:t>
            </w:r>
            <w:r>
              <w:br/>
            </w:r>
            <w:r>
              <w:rPr>
                <w:rFonts w:ascii="Times New Roman"/>
                <w:b w:val="false"/>
                <w:i w:val="false"/>
                <w:color w:val="000000"/>
                <w:sz w:val="20"/>
              </w:rPr>
              <w:t xml:space="preserve">
при приложении силы (50 </w:t>
            </w:r>
            <w:r>
              <w:rPr>
                <w:rFonts w:ascii="Times New Roman"/>
                <w:b w:val="false"/>
                <w:i w:val="false"/>
                <w:color w:val="000000"/>
                <w:sz w:val="20"/>
                <w:u w:val="single"/>
              </w:rPr>
              <w:t xml:space="preserve">+ </w:t>
            </w:r>
            <w:r>
              <w:rPr>
                <w:rFonts w:ascii="Times New Roman"/>
                <w:b w:val="false"/>
                <w:i w:val="false"/>
                <w:color w:val="000000"/>
                <w:sz w:val="20"/>
              </w:rPr>
              <w:t xml:space="preserve">2) Н игрушка не </w:t>
            </w:r>
            <w:r>
              <w:br/>
            </w:r>
            <w:r>
              <w:rPr>
                <w:rFonts w:ascii="Times New Roman"/>
                <w:b w:val="false"/>
                <w:i w:val="false"/>
                <w:color w:val="000000"/>
                <w:sz w:val="20"/>
              </w:rPr>
              <w:t xml:space="preserve">
должна переместиться более, чем на 5 см </w:t>
            </w:r>
            <w:r>
              <w:br/>
            </w:r>
            <w:r>
              <w:rPr>
                <w:rFonts w:ascii="Times New Roman"/>
                <w:b w:val="false"/>
                <w:i w:val="false"/>
                <w:color w:val="000000"/>
                <w:sz w:val="20"/>
              </w:rPr>
              <w:t xml:space="preserve">
2. Игрушки, в которых движение колесу </w:t>
            </w:r>
            <w:r>
              <w:br/>
            </w:r>
            <w:r>
              <w:rPr>
                <w:rFonts w:ascii="Times New Roman"/>
                <w:b w:val="false"/>
                <w:i w:val="false"/>
                <w:color w:val="000000"/>
                <w:sz w:val="20"/>
              </w:rPr>
              <w:t xml:space="preserve">
сообщается рукой или ногой ребенка или </w:t>
            </w:r>
            <w:r>
              <w:br/>
            </w:r>
            <w:r>
              <w:rPr>
                <w:rFonts w:ascii="Times New Roman"/>
                <w:b w:val="false"/>
                <w:i w:val="false"/>
                <w:color w:val="000000"/>
                <w:sz w:val="20"/>
              </w:rPr>
              <w:t xml:space="preserve">
через механическую передачу, и игрушки </w:t>
            </w:r>
            <w:r>
              <w:br/>
            </w:r>
            <w:r>
              <w:rPr>
                <w:rFonts w:ascii="Times New Roman"/>
                <w:b w:val="false"/>
                <w:i w:val="false"/>
                <w:color w:val="000000"/>
                <w:sz w:val="20"/>
              </w:rPr>
              <w:t xml:space="preserve">
с электрическим приводом, развивающие </w:t>
            </w:r>
            <w:r>
              <w:br/>
            </w:r>
            <w:r>
              <w:rPr>
                <w:rFonts w:ascii="Times New Roman"/>
                <w:b w:val="false"/>
                <w:i w:val="false"/>
                <w:color w:val="000000"/>
                <w:sz w:val="20"/>
              </w:rPr>
              <w:t xml:space="preserve">
скорость не более 1 м/с без груза, </w:t>
            </w:r>
            <w:r>
              <w:br/>
            </w:r>
            <w:r>
              <w:rPr>
                <w:rFonts w:ascii="Times New Roman"/>
                <w:b w:val="false"/>
                <w:i w:val="false"/>
                <w:color w:val="000000"/>
                <w:sz w:val="20"/>
              </w:rPr>
              <w:t xml:space="preserve">
имеющие сиденье ниже 300 мм и </w:t>
            </w:r>
            <w:r>
              <w:br/>
            </w:r>
            <w:r>
              <w:rPr>
                <w:rFonts w:ascii="Times New Roman"/>
                <w:b w:val="false"/>
                <w:i w:val="false"/>
                <w:color w:val="000000"/>
                <w:sz w:val="20"/>
              </w:rPr>
              <w:t xml:space="preserve">
оставляющие ноги свободными, могут не </w:t>
            </w:r>
            <w:r>
              <w:br/>
            </w:r>
            <w:r>
              <w:rPr>
                <w:rFonts w:ascii="Times New Roman"/>
                <w:b w:val="false"/>
                <w:i w:val="false"/>
                <w:color w:val="000000"/>
                <w:sz w:val="20"/>
              </w:rPr>
              <w:t xml:space="preserve">
иметь тормозного устройства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Для игрушек с </w:t>
            </w:r>
            <w:r>
              <w:br/>
            </w:r>
            <w:r>
              <w:rPr>
                <w:rFonts w:ascii="Times New Roman"/>
                <w:b w:val="false"/>
                <w:i w:val="false"/>
                <w:color w:val="000000"/>
                <w:sz w:val="20"/>
              </w:rPr>
              <w:t xml:space="preserve">
электрическим </w:t>
            </w:r>
            <w:r>
              <w:br/>
            </w:r>
            <w:r>
              <w:rPr>
                <w:rFonts w:ascii="Times New Roman"/>
                <w:b w:val="false"/>
                <w:i w:val="false"/>
                <w:color w:val="000000"/>
                <w:sz w:val="20"/>
              </w:rPr>
              <w:t xml:space="preserve">
приводом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Должны иметь выключатель, автоматически </w:t>
            </w:r>
            <w:r>
              <w:br/>
            </w:r>
            <w:r>
              <w:rPr>
                <w:rFonts w:ascii="Times New Roman"/>
                <w:b w:val="false"/>
                <w:i w:val="false"/>
                <w:color w:val="000000"/>
                <w:sz w:val="20"/>
              </w:rPr>
              <w:t xml:space="preserve">
отключающий ток при прекращении </w:t>
            </w:r>
            <w:r>
              <w:br/>
            </w:r>
            <w:r>
              <w:rPr>
                <w:rFonts w:ascii="Times New Roman"/>
                <w:b w:val="false"/>
                <w:i w:val="false"/>
                <w:color w:val="000000"/>
                <w:sz w:val="20"/>
              </w:rPr>
              <w:t xml:space="preserve">
воздействия на него, при этом игрушка </w:t>
            </w:r>
            <w:r>
              <w:br/>
            </w:r>
            <w:r>
              <w:rPr>
                <w:rFonts w:ascii="Times New Roman"/>
                <w:b w:val="false"/>
                <w:i w:val="false"/>
                <w:color w:val="000000"/>
                <w:sz w:val="20"/>
              </w:rPr>
              <w:t xml:space="preserve">
не должна опрокидываться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Наличие щитков </w:t>
            </w:r>
            <w:r>
              <w:br/>
            </w:r>
            <w:r>
              <w:rPr>
                <w:rFonts w:ascii="Times New Roman"/>
                <w:b w:val="false"/>
                <w:i w:val="false"/>
                <w:color w:val="000000"/>
                <w:sz w:val="20"/>
              </w:rPr>
              <w:t xml:space="preserve">
в игрушках с цепной </w:t>
            </w:r>
            <w:r>
              <w:br/>
            </w:r>
            <w:r>
              <w:rPr>
                <w:rFonts w:ascii="Times New Roman"/>
                <w:b w:val="false"/>
                <w:i w:val="false"/>
                <w:color w:val="000000"/>
                <w:sz w:val="20"/>
              </w:rPr>
              <w:t xml:space="preserve">
передачей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Щитки должны быть: со стороны </w:t>
            </w:r>
            <w:r>
              <w:br/>
            </w:r>
            <w:r>
              <w:rPr>
                <w:rFonts w:ascii="Times New Roman"/>
                <w:b w:val="false"/>
                <w:i w:val="false"/>
                <w:color w:val="000000"/>
                <w:sz w:val="20"/>
              </w:rPr>
              <w:t xml:space="preserve">
возможного контакта ноги ребенка с цепью </w:t>
            </w:r>
            <w:r>
              <w:br/>
            </w:r>
            <w:r>
              <w:rPr>
                <w:rFonts w:ascii="Times New Roman"/>
                <w:b w:val="false"/>
                <w:i w:val="false"/>
                <w:color w:val="000000"/>
                <w:sz w:val="20"/>
              </w:rPr>
              <w:t xml:space="preserve">
(от ведущей звездочки до ведомой), а с </w:t>
            </w:r>
            <w:r>
              <w:br/>
            </w:r>
            <w:r>
              <w:rPr>
                <w:rFonts w:ascii="Times New Roman"/>
                <w:b w:val="false"/>
                <w:i w:val="false"/>
                <w:color w:val="000000"/>
                <w:sz w:val="20"/>
              </w:rPr>
              <w:t xml:space="preserve">
противоположной стороны - закрывающей </w:t>
            </w:r>
            <w:r>
              <w:br/>
            </w:r>
            <w:r>
              <w:rPr>
                <w:rFonts w:ascii="Times New Roman"/>
                <w:b w:val="false"/>
                <w:i w:val="false"/>
                <w:color w:val="000000"/>
                <w:sz w:val="20"/>
              </w:rPr>
              <w:t xml:space="preserve">
ведущую звездочку </w:t>
            </w:r>
            <w:r>
              <w:br/>
            </w:r>
            <w:r>
              <w:rPr>
                <w:rFonts w:ascii="Times New Roman"/>
                <w:b w:val="false"/>
                <w:i w:val="false"/>
                <w:color w:val="000000"/>
                <w:sz w:val="20"/>
              </w:rPr>
              <w:t xml:space="preserve">
2. Щитки должны быть закреплены таким </w:t>
            </w:r>
            <w:r>
              <w:br/>
            </w:r>
            <w:r>
              <w:rPr>
                <w:rFonts w:ascii="Times New Roman"/>
                <w:b w:val="false"/>
                <w:i w:val="false"/>
                <w:color w:val="000000"/>
                <w:sz w:val="20"/>
              </w:rPr>
              <w:t xml:space="preserve">
образом, чтобы их можно было снять </w:t>
            </w:r>
            <w:r>
              <w:br/>
            </w:r>
            <w:r>
              <w:rPr>
                <w:rFonts w:ascii="Times New Roman"/>
                <w:b w:val="false"/>
                <w:i w:val="false"/>
                <w:color w:val="000000"/>
                <w:sz w:val="20"/>
              </w:rPr>
              <w:t xml:space="preserve">
только с применением инструмента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Вид колес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Колеса игрушек, приводимых в движение </w:t>
            </w:r>
            <w:r>
              <w:br/>
            </w:r>
            <w:r>
              <w:rPr>
                <w:rFonts w:ascii="Times New Roman"/>
                <w:b w:val="false"/>
                <w:i w:val="false"/>
                <w:color w:val="000000"/>
                <w:sz w:val="20"/>
              </w:rPr>
              <w:t xml:space="preserve">
непосредственно педалями, должны быть </w:t>
            </w:r>
            <w:r>
              <w:br/>
            </w:r>
            <w:r>
              <w:rPr>
                <w:rFonts w:ascii="Times New Roman"/>
                <w:b w:val="false"/>
                <w:i w:val="false"/>
                <w:color w:val="000000"/>
                <w:sz w:val="20"/>
              </w:rPr>
              <w:t xml:space="preserve">
цельными с допустимым размером </w:t>
            </w:r>
            <w:r>
              <w:br/>
            </w:r>
            <w:r>
              <w:rPr>
                <w:rFonts w:ascii="Times New Roman"/>
                <w:b w:val="false"/>
                <w:i w:val="false"/>
                <w:color w:val="000000"/>
                <w:sz w:val="20"/>
              </w:rPr>
              <w:t xml:space="preserve">
отверстий или щелей не более 5 мм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Расстояние между </w:t>
            </w:r>
            <w:r>
              <w:br/>
            </w:r>
            <w:r>
              <w:rPr>
                <w:rFonts w:ascii="Times New Roman"/>
                <w:b w:val="false"/>
                <w:i w:val="false"/>
                <w:color w:val="000000"/>
                <w:sz w:val="20"/>
              </w:rPr>
              <w:t xml:space="preserve">
колесами и корпусом </w:t>
            </w:r>
            <w:r>
              <w:br/>
            </w:r>
            <w:r>
              <w:rPr>
                <w:rFonts w:ascii="Times New Roman"/>
                <w:b w:val="false"/>
                <w:i w:val="false"/>
                <w:color w:val="000000"/>
                <w:sz w:val="20"/>
              </w:rPr>
              <w:t xml:space="preserve">
или частями игрушки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Расстояние между колесами и корпусом или </w:t>
            </w:r>
            <w:r>
              <w:br/>
            </w:r>
            <w:r>
              <w:rPr>
                <w:rFonts w:ascii="Times New Roman"/>
                <w:b w:val="false"/>
                <w:i w:val="false"/>
                <w:color w:val="000000"/>
                <w:sz w:val="20"/>
              </w:rPr>
              <w:t xml:space="preserve">
частями игрушки должно быть менее 5 или </w:t>
            </w:r>
            <w:r>
              <w:br/>
            </w:r>
            <w:r>
              <w:rPr>
                <w:rFonts w:ascii="Times New Roman"/>
                <w:b w:val="false"/>
                <w:i w:val="false"/>
                <w:color w:val="000000"/>
                <w:sz w:val="20"/>
              </w:rPr>
              <w:t xml:space="preserve">
более 12 мм - при любом положении колес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Опорные </w:t>
            </w:r>
            <w:r>
              <w:br/>
            </w:r>
            <w:r>
              <w:rPr>
                <w:rFonts w:ascii="Times New Roman"/>
                <w:b w:val="false"/>
                <w:i w:val="false"/>
                <w:color w:val="000000"/>
                <w:sz w:val="20"/>
              </w:rPr>
              <w:t xml:space="preserve">
поверхности </w:t>
            </w:r>
            <w:r>
              <w:br/>
            </w:r>
            <w:r>
              <w:rPr>
                <w:rFonts w:ascii="Times New Roman"/>
                <w:b w:val="false"/>
                <w:i w:val="false"/>
                <w:color w:val="000000"/>
                <w:sz w:val="20"/>
              </w:rPr>
              <w:t xml:space="preserve">
спортроллеров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Должны иметь элементы, предотвращающие </w:t>
            </w:r>
            <w:r>
              <w:br/>
            </w:r>
            <w:r>
              <w:rPr>
                <w:rFonts w:ascii="Times New Roman"/>
                <w:b w:val="false"/>
                <w:i w:val="false"/>
                <w:color w:val="000000"/>
                <w:sz w:val="20"/>
              </w:rPr>
              <w:t xml:space="preserve">
соскальзывание ноги при эксплуатации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Конструкция </w:t>
            </w:r>
            <w:r>
              <w:br/>
            </w:r>
            <w:r>
              <w:rPr>
                <w:rFonts w:ascii="Times New Roman"/>
                <w:b w:val="false"/>
                <w:i w:val="false"/>
                <w:color w:val="000000"/>
                <w:sz w:val="20"/>
              </w:rPr>
              <w:t xml:space="preserve">
рулевой колонки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Должна обеспечивать поворот переднего </w:t>
            </w:r>
            <w:r>
              <w:br/>
            </w:r>
            <w:r>
              <w:rPr>
                <w:rFonts w:ascii="Times New Roman"/>
                <w:b w:val="false"/>
                <w:i w:val="false"/>
                <w:color w:val="000000"/>
                <w:sz w:val="20"/>
              </w:rPr>
              <w:t xml:space="preserve">
колеса на угол (90 </w:t>
            </w:r>
            <w:r>
              <w:rPr>
                <w:rFonts w:ascii="Times New Roman"/>
                <w:b w:val="false"/>
                <w:i w:val="false"/>
                <w:color w:val="000000"/>
                <w:sz w:val="20"/>
                <w:u w:val="single"/>
              </w:rPr>
              <w:t xml:space="preserve">+ </w:t>
            </w:r>
            <w:r>
              <w:rPr>
                <w:rFonts w:ascii="Times New Roman"/>
                <w:b w:val="false"/>
                <w:i w:val="false"/>
                <w:color w:val="000000"/>
                <w:sz w:val="20"/>
              </w:rPr>
              <w:t xml:space="preserve">5) </w:t>
            </w:r>
            <w:r>
              <w:rPr>
                <w:rFonts w:ascii="Times New Roman"/>
                <w:b w:val="false"/>
                <w:i w:val="false"/>
                <w:color w:val="000000"/>
                <w:vertAlign w:val="superscript"/>
              </w:rPr>
              <w:t xml:space="preserve">0 </w:t>
            </w:r>
            <w:r>
              <w:rPr>
                <w:rFonts w:ascii="Times New Roman"/>
                <w:b w:val="false"/>
                <w:i w:val="false"/>
                <w:color w:val="000000"/>
                <w:sz w:val="20"/>
              </w:rPr>
              <w:t xml:space="preserve">С в обе стороны </w:t>
            </w:r>
            <w:r>
              <w:br/>
            </w:r>
            <w:r>
              <w:rPr>
                <w:rFonts w:ascii="Times New Roman"/>
                <w:b w:val="false"/>
                <w:i w:val="false"/>
                <w:color w:val="000000"/>
                <w:sz w:val="20"/>
              </w:rPr>
              <w:t xml:space="preserve">
от положения прямолинейного движения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Максимально </w:t>
            </w:r>
            <w:r>
              <w:br/>
            </w:r>
            <w:r>
              <w:rPr>
                <w:rFonts w:ascii="Times New Roman"/>
                <w:b w:val="false"/>
                <w:i w:val="false"/>
                <w:color w:val="000000"/>
                <w:sz w:val="20"/>
              </w:rPr>
              <w:t xml:space="preserve">
возможная скорость </w:t>
            </w:r>
            <w:r>
              <w:br/>
            </w:r>
            <w:r>
              <w:rPr>
                <w:rFonts w:ascii="Times New Roman"/>
                <w:b w:val="false"/>
                <w:i w:val="false"/>
                <w:color w:val="000000"/>
                <w:sz w:val="20"/>
              </w:rPr>
              <w:t xml:space="preserve">
игрушек, приводимых </w:t>
            </w:r>
            <w:r>
              <w:br/>
            </w:r>
            <w:r>
              <w:rPr>
                <w:rFonts w:ascii="Times New Roman"/>
                <w:b w:val="false"/>
                <w:i w:val="false"/>
                <w:color w:val="000000"/>
                <w:sz w:val="20"/>
              </w:rPr>
              <w:t xml:space="preserve">
в действие </w:t>
            </w:r>
            <w:r>
              <w:br/>
            </w:r>
            <w:r>
              <w:rPr>
                <w:rFonts w:ascii="Times New Roman"/>
                <w:b w:val="false"/>
                <w:i w:val="false"/>
                <w:color w:val="000000"/>
                <w:sz w:val="20"/>
              </w:rPr>
              <w:t xml:space="preserve">
электроприводом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должна превышать 8 км/ч </w:t>
            </w:r>
          </w:p>
        </w:tc>
      </w:tr>
    </w:tbl>
    <w:bookmarkStart w:name="z198" w:id="197"/>
    <w:p>
      <w:pPr>
        <w:spacing w:after="0"/>
        <w:ind w:left="0"/>
        <w:jc w:val="both"/>
      </w:pPr>
      <w:r>
        <w:rPr>
          <w:rFonts w:ascii="Times New Roman"/>
          <w:b w:val="false"/>
          <w:i w:val="false"/>
          <w:color w:val="000000"/>
          <w:sz w:val="28"/>
        </w:rPr>
        <w:t xml:space="preserve">
      19. Специальные требования механической безопасности игрушек, несущих на себе массу тела ребенка и не предназначенных для езды: конь-качалка, детские горки и т.п., за исключением подвесных качелей приведены в таблице 6. </w:t>
      </w:r>
    </w:p>
    <w:bookmarkEnd w:id="197"/>
    <w:bookmarkStart w:name="z199" w:id="198"/>
    <w:p>
      <w:pPr>
        <w:spacing w:after="0"/>
        <w:ind w:left="0"/>
        <w:jc w:val="both"/>
      </w:pPr>
      <w:r>
        <w:rPr>
          <w:rFonts w:ascii="Times New Roman"/>
          <w:b w:val="false"/>
          <w:i w:val="false"/>
          <w:color w:val="000000"/>
          <w:sz w:val="28"/>
        </w:rPr>
        <w:t xml:space="preserve">
                                                      таблица 6 </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27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r>
              <w:br/>
            </w:r>
            <w:r>
              <w:rPr>
                <w:rFonts w:ascii="Times New Roman"/>
                <w:b w:val="false"/>
                <w:i w:val="false"/>
                <w:color w:val="000000"/>
                <w:sz w:val="20"/>
              </w:rPr>
              <w:t xml:space="preserve">
безопасности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продукции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Прочность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Должны быть прочными.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Устойчивость к опрокидыванию </w:t>
            </w:r>
            <w:r>
              <w:br/>
            </w:r>
            <w:r>
              <w:rPr>
                <w:rFonts w:ascii="Times New Roman"/>
                <w:b w:val="false"/>
                <w:i w:val="false"/>
                <w:color w:val="000000"/>
                <w:sz w:val="20"/>
              </w:rPr>
              <w:t xml:space="preserve">
(кроме имеющих функционально </w:t>
            </w:r>
            <w:r>
              <w:br/>
            </w:r>
            <w:r>
              <w:rPr>
                <w:rFonts w:ascii="Times New Roman"/>
                <w:b w:val="false"/>
                <w:i w:val="false"/>
                <w:color w:val="000000"/>
                <w:sz w:val="20"/>
              </w:rPr>
              <w:t xml:space="preserve">
неустойчивое положение - мячи, </w:t>
            </w:r>
            <w:r>
              <w:br/>
            </w:r>
            <w:r>
              <w:rPr>
                <w:rFonts w:ascii="Times New Roman"/>
                <w:b w:val="false"/>
                <w:i w:val="false"/>
                <w:color w:val="000000"/>
                <w:sz w:val="20"/>
              </w:rPr>
              <w:t xml:space="preserve">
мягкие игрушки и т.п.)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Должны быть устойчивыми к </w:t>
            </w:r>
            <w:r>
              <w:br/>
            </w:r>
            <w:r>
              <w:rPr>
                <w:rFonts w:ascii="Times New Roman"/>
                <w:b w:val="false"/>
                <w:i w:val="false"/>
                <w:color w:val="000000"/>
                <w:sz w:val="20"/>
              </w:rPr>
              <w:t xml:space="preserve">
опрокидыванию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Конструкция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Должна обеспечивать возможность </w:t>
            </w:r>
            <w:r>
              <w:br/>
            </w:r>
            <w:r>
              <w:rPr>
                <w:rFonts w:ascii="Times New Roman"/>
                <w:b w:val="false"/>
                <w:i w:val="false"/>
                <w:color w:val="000000"/>
                <w:sz w:val="20"/>
              </w:rPr>
              <w:t xml:space="preserve">
удаления воды из игрушки </w:t>
            </w:r>
          </w:p>
        </w:tc>
      </w:tr>
    </w:tbl>
    <w:bookmarkStart w:name="z200" w:id="199"/>
    <w:p>
      <w:pPr>
        <w:spacing w:after="0"/>
        <w:ind w:left="0"/>
        <w:jc w:val="both"/>
      </w:pPr>
      <w:r>
        <w:rPr>
          <w:rFonts w:ascii="Times New Roman"/>
          <w:b w:val="false"/>
          <w:i w:val="false"/>
          <w:color w:val="000000"/>
          <w:sz w:val="28"/>
        </w:rPr>
        <w:t xml:space="preserve">
      20. Специальные требования механической безопасности подвесных качелей приведены в таблице 7. </w:t>
      </w:r>
    </w:p>
    <w:bookmarkEnd w:id="199"/>
    <w:bookmarkStart w:name="z201" w:id="200"/>
    <w:p>
      <w:pPr>
        <w:spacing w:after="0"/>
        <w:ind w:left="0"/>
        <w:jc w:val="both"/>
      </w:pPr>
      <w:r>
        <w:rPr>
          <w:rFonts w:ascii="Times New Roman"/>
          <w:b w:val="false"/>
          <w:i w:val="false"/>
          <w:color w:val="000000"/>
          <w:sz w:val="28"/>
        </w:rPr>
        <w:t xml:space="preserve">
                                                      Таблица 7 </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8313"/>
      </w:tblGrid>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показателей </w:t>
            </w:r>
            <w:r>
              <w:br/>
            </w:r>
            <w:r>
              <w:rPr>
                <w:rFonts w:ascii="Times New Roman"/>
                <w:b w:val="false"/>
                <w:i w:val="false"/>
                <w:color w:val="000000"/>
                <w:sz w:val="20"/>
              </w:rPr>
              <w:t xml:space="preserve">
безопасности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продукции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Диаметры тросов, </w:t>
            </w:r>
            <w:r>
              <w:br/>
            </w:r>
            <w:r>
              <w:rPr>
                <w:rFonts w:ascii="Times New Roman"/>
                <w:b w:val="false"/>
                <w:i w:val="false"/>
                <w:color w:val="000000"/>
                <w:sz w:val="20"/>
              </w:rPr>
              <w:t xml:space="preserve">
цепей и ширина ремней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Должны быть не менее 10 мм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Размер отверстий </w:t>
            </w:r>
            <w:r>
              <w:br/>
            </w:r>
            <w:r>
              <w:rPr>
                <w:rFonts w:ascii="Times New Roman"/>
                <w:b w:val="false"/>
                <w:i w:val="false"/>
                <w:color w:val="000000"/>
                <w:sz w:val="20"/>
              </w:rPr>
              <w:t xml:space="preserve">
в цепи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должен превышать 5 мм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Крюки, на которые </w:t>
            </w:r>
            <w:r>
              <w:br/>
            </w:r>
            <w:r>
              <w:rPr>
                <w:rFonts w:ascii="Times New Roman"/>
                <w:b w:val="false"/>
                <w:i w:val="false"/>
                <w:color w:val="000000"/>
                <w:sz w:val="20"/>
              </w:rPr>
              <w:t xml:space="preserve">
подвешиваются качели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Должны быть загнуты на 540 </w:t>
            </w:r>
            <w:r>
              <w:rPr>
                <w:rFonts w:ascii="Times New Roman"/>
                <w:b w:val="false"/>
                <w:i w:val="false"/>
                <w:color w:val="000000"/>
                <w:vertAlign w:val="superscript"/>
              </w:rPr>
              <w:t xml:space="preserve">0 </w:t>
            </w:r>
            <w:r>
              <w:rPr>
                <w:rFonts w:ascii="Times New Roman"/>
                <w:b w:val="false"/>
                <w:i w:val="false"/>
                <w:color w:val="000000"/>
                <w:sz w:val="20"/>
              </w:rPr>
              <w:t xml:space="preserve">С или </w:t>
            </w:r>
            <w:r>
              <w:br/>
            </w:r>
            <w:r>
              <w:rPr>
                <w:rFonts w:ascii="Times New Roman"/>
                <w:b w:val="false"/>
                <w:i w:val="false"/>
                <w:color w:val="000000"/>
                <w:sz w:val="20"/>
              </w:rPr>
              <w:t xml:space="preserve">
иметь пружинные защелки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Крепление сиденья </w:t>
            </w:r>
            <w:r>
              <w:br/>
            </w:r>
            <w:r>
              <w:rPr>
                <w:rFonts w:ascii="Times New Roman"/>
                <w:b w:val="false"/>
                <w:i w:val="false"/>
                <w:color w:val="000000"/>
                <w:sz w:val="20"/>
              </w:rPr>
              <w:t xml:space="preserve">
качелей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детей в возрасте до 3 лет качели </w:t>
            </w:r>
            <w:r>
              <w:br/>
            </w:r>
            <w:r>
              <w:rPr>
                <w:rFonts w:ascii="Times New Roman"/>
                <w:b w:val="false"/>
                <w:i w:val="false"/>
                <w:color w:val="000000"/>
                <w:sz w:val="20"/>
              </w:rPr>
              <w:t xml:space="preserve">
должны иметь устройство для пристегивания </w:t>
            </w:r>
            <w:r>
              <w:br/>
            </w:r>
            <w:r>
              <w:rPr>
                <w:rFonts w:ascii="Times New Roman"/>
                <w:b w:val="false"/>
                <w:i w:val="false"/>
                <w:color w:val="000000"/>
                <w:sz w:val="20"/>
              </w:rPr>
              <w:t xml:space="preserve">
ребенка к сиденью (подобие струи) с </w:t>
            </w:r>
            <w:r>
              <w:br/>
            </w:r>
            <w:r>
              <w:rPr>
                <w:rFonts w:ascii="Times New Roman"/>
                <w:b w:val="false"/>
                <w:i w:val="false"/>
                <w:color w:val="000000"/>
                <w:sz w:val="20"/>
              </w:rPr>
              <w:t xml:space="preserve">
ремнем, проходящим между ног </w:t>
            </w:r>
            <w:r>
              <w:br/>
            </w:r>
            <w:r>
              <w:rPr>
                <w:rFonts w:ascii="Times New Roman"/>
                <w:b w:val="false"/>
                <w:i w:val="false"/>
                <w:color w:val="000000"/>
                <w:sz w:val="20"/>
              </w:rPr>
              <w:t xml:space="preserve">
Для детей в возрасте до 5 лет </w:t>
            </w:r>
            <w:r>
              <w:br/>
            </w:r>
            <w:r>
              <w:rPr>
                <w:rFonts w:ascii="Times New Roman"/>
                <w:b w:val="false"/>
                <w:i w:val="false"/>
                <w:color w:val="000000"/>
                <w:sz w:val="20"/>
              </w:rPr>
              <w:t xml:space="preserve">
включительно, сиденье должно крепиться </w:t>
            </w:r>
            <w:r>
              <w:br/>
            </w:r>
            <w:r>
              <w:rPr>
                <w:rFonts w:ascii="Times New Roman"/>
                <w:b w:val="false"/>
                <w:i w:val="false"/>
                <w:color w:val="000000"/>
                <w:sz w:val="20"/>
              </w:rPr>
              <w:t xml:space="preserve">
не менее, чем в четырех точках и иметь </w:t>
            </w:r>
            <w:r>
              <w:br/>
            </w:r>
            <w:r>
              <w:rPr>
                <w:rFonts w:ascii="Times New Roman"/>
                <w:b w:val="false"/>
                <w:i w:val="false"/>
                <w:color w:val="000000"/>
                <w:sz w:val="20"/>
              </w:rPr>
              <w:t xml:space="preserve">
устройство, предотвращающее падение </w:t>
            </w:r>
            <w:r>
              <w:br/>
            </w:r>
            <w:r>
              <w:rPr>
                <w:rFonts w:ascii="Times New Roman"/>
                <w:b w:val="false"/>
                <w:i w:val="false"/>
                <w:color w:val="000000"/>
                <w:sz w:val="20"/>
              </w:rPr>
              <w:t xml:space="preserve">
ребенка, в виде перекладин, расположенных </w:t>
            </w:r>
            <w:r>
              <w:br/>
            </w:r>
            <w:r>
              <w:rPr>
                <w:rFonts w:ascii="Times New Roman"/>
                <w:b w:val="false"/>
                <w:i w:val="false"/>
                <w:color w:val="000000"/>
                <w:sz w:val="20"/>
              </w:rPr>
              <w:t xml:space="preserve">
на высоте от 200 мм до 300 мм от сиденья </w:t>
            </w:r>
          </w:p>
        </w:tc>
      </w:tr>
    </w:tbl>
    <w:bookmarkStart w:name="z202" w:id="201"/>
    <w:p>
      <w:pPr>
        <w:spacing w:after="0"/>
        <w:ind w:left="0"/>
        <w:jc w:val="both"/>
      </w:pPr>
      <w:r>
        <w:rPr>
          <w:rFonts w:ascii="Times New Roman"/>
          <w:b w:val="false"/>
          <w:i w:val="false"/>
          <w:color w:val="000000"/>
          <w:sz w:val="28"/>
        </w:rPr>
        <w:t xml:space="preserve">
      21. Специальные требования механической безопасности игрушек со снарядами, предназначенными для запуска в свободный полет в воздухе приведены в таблице 8. </w:t>
      </w:r>
    </w:p>
    <w:bookmarkEnd w:id="201"/>
    <w:bookmarkStart w:name="z203" w:id="202"/>
    <w:p>
      <w:pPr>
        <w:spacing w:after="0"/>
        <w:ind w:left="0"/>
        <w:jc w:val="both"/>
      </w:pPr>
      <w:r>
        <w:rPr>
          <w:rFonts w:ascii="Times New Roman"/>
          <w:b w:val="false"/>
          <w:i w:val="false"/>
          <w:color w:val="000000"/>
          <w:sz w:val="28"/>
        </w:rPr>
        <w:t xml:space="preserve">
                                                      Таблица 8 </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8333"/>
      </w:tblGrid>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показателей </w:t>
            </w:r>
            <w:r>
              <w:br/>
            </w:r>
            <w:r>
              <w:rPr>
                <w:rFonts w:ascii="Times New Roman"/>
                <w:b w:val="false"/>
                <w:i w:val="false"/>
                <w:color w:val="000000"/>
                <w:sz w:val="20"/>
              </w:rPr>
              <w:t xml:space="preserve">
безопасности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продукции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Общие требования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Жесткие снаряды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конце должны иметь закругления </w:t>
            </w:r>
            <w:r>
              <w:br/>
            </w:r>
            <w:r>
              <w:rPr>
                <w:rFonts w:ascii="Times New Roman"/>
                <w:b w:val="false"/>
                <w:i w:val="false"/>
                <w:color w:val="000000"/>
                <w:sz w:val="20"/>
              </w:rPr>
              <w:t xml:space="preserve">
радиусом не менее 2 мм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Металлические </w:t>
            </w:r>
            <w:r>
              <w:br/>
            </w:r>
            <w:r>
              <w:rPr>
                <w:rFonts w:ascii="Times New Roman"/>
                <w:b w:val="false"/>
                <w:i w:val="false"/>
                <w:color w:val="000000"/>
                <w:sz w:val="20"/>
              </w:rPr>
              <w:t xml:space="preserve">
снаряды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Должны иметь неметаллические </w:t>
            </w:r>
            <w:r>
              <w:br/>
            </w:r>
            <w:r>
              <w:rPr>
                <w:rFonts w:ascii="Times New Roman"/>
                <w:b w:val="false"/>
                <w:i w:val="false"/>
                <w:color w:val="000000"/>
                <w:sz w:val="20"/>
              </w:rPr>
              <w:t xml:space="preserve">
наконечники диаметром не менее 20 мм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Крепление </w:t>
            </w:r>
            <w:r>
              <w:br/>
            </w:r>
            <w:r>
              <w:rPr>
                <w:rFonts w:ascii="Times New Roman"/>
                <w:b w:val="false"/>
                <w:i w:val="false"/>
                <w:color w:val="000000"/>
                <w:sz w:val="20"/>
              </w:rPr>
              <w:t xml:space="preserve">
наконечников </w:t>
            </w:r>
            <w:r>
              <w:br/>
            </w:r>
            <w:r>
              <w:rPr>
                <w:rFonts w:ascii="Times New Roman"/>
                <w:b w:val="false"/>
                <w:i w:val="false"/>
                <w:color w:val="000000"/>
                <w:sz w:val="20"/>
              </w:rPr>
              <w:t xml:space="preserve">
метательных снарядов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Должно быть прочным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Игрушки со снарядами, кинетическую энергию </w:t>
            </w:r>
            <w:r>
              <w:br/>
            </w:r>
            <w:r>
              <w:rPr>
                <w:rFonts w:ascii="Times New Roman"/>
                <w:b w:val="false"/>
                <w:i w:val="false"/>
                <w:color w:val="000000"/>
                <w:sz w:val="20"/>
              </w:rPr>
              <w:t xml:space="preserve">
которым сообщает ребенок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Концы снарядов </w:t>
            </w:r>
            <w:r>
              <w:br/>
            </w:r>
            <w:r>
              <w:rPr>
                <w:rFonts w:ascii="Times New Roman"/>
                <w:b w:val="false"/>
                <w:i w:val="false"/>
                <w:color w:val="000000"/>
                <w:sz w:val="20"/>
              </w:rPr>
              <w:t xml:space="preserve">
в форме стрел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Должны быть тупыми или покрыты </w:t>
            </w:r>
            <w:r>
              <w:br/>
            </w:r>
            <w:r>
              <w:rPr>
                <w:rFonts w:ascii="Times New Roman"/>
                <w:b w:val="false"/>
                <w:i w:val="false"/>
                <w:color w:val="000000"/>
                <w:sz w:val="20"/>
              </w:rPr>
              <w:t xml:space="preserve">
эластичным материалом площадью не менее </w:t>
            </w:r>
            <w:r>
              <w:br/>
            </w:r>
            <w:r>
              <w:rPr>
                <w:rFonts w:ascii="Times New Roman"/>
                <w:b w:val="false"/>
                <w:i w:val="false"/>
                <w:color w:val="000000"/>
                <w:sz w:val="20"/>
              </w:rPr>
              <w:t xml:space="preserve">
3 см </w:t>
            </w:r>
            <w:r>
              <w:rPr>
                <w:rFonts w:ascii="Times New Roman"/>
                <w:b w:val="false"/>
                <w:i w:val="false"/>
                <w:color w:val="000000"/>
                <w:vertAlign w:val="superscript"/>
              </w:rPr>
              <w:t xml:space="preserve">2 </w:t>
            </w:r>
            <w:r>
              <w:br/>
            </w:r>
            <w:r>
              <w:rPr>
                <w:rFonts w:ascii="Times New Roman"/>
                <w:b w:val="false"/>
                <w:i w:val="false"/>
                <w:color w:val="000000"/>
                <w:sz w:val="20"/>
              </w:rPr>
              <w:t xml:space="preserve">
2. Концы не должны быть металлическими, </w:t>
            </w:r>
            <w:r>
              <w:br/>
            </w:r>
            <w:r>
              <w:rPr>
                <w:rFonts w:ascii="Times New Roman"/>
                <w:b w:val="false"/>
                <w:i w:val="false"/>
                <w:color w:val="000000"/>
                <w:sz w:val="20"/>
              </w:rPr>
              <w:t xml:space="preserve">
однако допускается использование на </w:t>
            </w:r>
            <w:r>
              <w:br/>
            </w:r>
            <w:r>
              <w:rPr>
                <w:rFonts w:ascii="Times New Roman"/>
                <w:b w:val="false"/>
                <w:i w:val="false"/>
                <w:color w:val="000000"/>
                <w:sz w:val="20"/>
              </w:rPr>
              <w:t xml:space="preserve">
концах стрел кружочков магнита площадью </w:t>
            </w:r>
            <w:r>
              <w:br/>
            </w:r>
            <w:r>
              <w:rPr>
                <w:rFonts w:ascii="Times New Roman"/>
                <w:b w:val="false"/>
                <w:i w:val="false"/>
                <w:color w:val="000000"/>
                <w:sz w:val="20"/>
              </w:rPr>
              <w:t xml:space="preserve">
не менее 3 см </w:t>
            </w:r>
            <w:r>
              <w:rPr>
                <w:rFonts w:ascii="Times New Roman"/>
                <w:b w:val="false"/>
                <w:i w:val="false"/>
                <w:color w:val="000000"/>
                <w:vertAlign w:val="superscript"/>
              </w:rPr>
              <w:t xml:space="preserve">2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Пропеллеры, </w:t>
            </w:r>
            <w:r>
              <w:br/>
            </w:r>
            <w:r>
              <w:rPr>
                <w:rFonts w:ascii="Times New Roman"/>
                <w:b w:val="false"/>
                <w:i w:val="false"/>
                <w:color w:val="000000"/>
                <w:sz w:val="20"/>
              </w:rPr>
              <w:t xml:space="preserve">
которые запускаются </w:t>
            </w:r>
            <w:r>
              <w:br/>
            </w:r>
            <w:r>
              <w:rPr>
                <w:rFonts w:ascii="Times New Roman"/>
                <w:b w:val="false"/>
                <w:i w:val="false"/>
                <w:color w:val="000000"/>
                <w:sz w:val="20"/>
              </w:rPr>
              <w:t xml:space="preserve">
при помощи пружины </w:t>
            </w:r>
            <w:r>
              <w:br/>
            </w:r>
            <w:r>
              <w:rPr>
                <w:rFonts w:ascii="Times New Roman"/>
                <w:b w:val="false"/>
                <w:i w:val="false"/>
                <w:color w:val="000000"/>
                <w:sz w:val="20"/>
              </w:rPr>
              <w:t xml:space="preserve">
или аналогичного </w:t>
            </w:r>
            <w:r>
              <w:br/>
            </w:r>
            <w:r>
              <w:rPr>
                <w:rFonts w:ascii="Times New Roman"/>
                <w:b w:val="false"/>
                <w:i w:val="false"/>
                <w:color w:val="000000"/>
                <w:sz w:val="20"/>
              </w:rPr>
              <w:t xml:space="preserve">
механизма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Должны быть снабжены кольцом, окружающим </w:t>
            </w:r>
            <w:r>
              <w:br/>
            </w:r>
            <w:r>
              <w:rPr>
                <w:rFonts w:ascii="Times New Roman"/>
                <w:b w:val="false"/>
                <w:i w:val="false"/>
                <w:color w:val="000000"/>
                <w:sz w:val="20"/>
              </w:rPr>
              <w:t xml:space="preserve">
поверхность вращения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Игрушки со снарядами, кинетическую энергию </w:t>
            </w:r>
            <w:r>
              <w:br/>
            </w:r>
            <w:r>
              <w:rPr>
                <w:rFonts w:ascii="Times New Roman"/>
                <w:b w:val="false"/>
                <w:i w:val="false"/>
                <w:color w:val="000000"/>
                <w:sz w:val="20"/>
              </w:rPr>
              <w:t xml:space="preserve">
которым сообщает сама игрушка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Кинетическая </w:t>
            </w:r>
            <w:r>
              <w:br/>
            </w:r>
            <w:r>
              <w:rPr>
                <w:rFonts w:ascii="Times New Roman"/>
                <w:b w:val="false"/>
                <w:i w:val="false"/>
                <w:color w:val="000000"/>
                <w:sz w:val="20"/>
              </w:rPr>
              <w:t xml:space="preserve">
энергия снаряда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 более 0,08 Дж - для твердых </w:t>
            </w:r>
            <w:r>
              <w:br/>
            </w:r>
            <w:r>
              <w:rPr>
                <w:rFonts w:ascii="Times New Roman"/>
                <w:b w:val="false"/>
                <w:i w:val="false"/>
                <w:color w:val="000000"/>
                <w:sz w:val="20"/>
              </w:rPr>
              <w:t xml:space="preserve">
снарядов без упругой ударной поверхности </w:t>
            </w:r>
            <w:r>
              <w:br/>
            </w:r>
            <w:r>
              <w:rPr>
                <w:rFonts w:ascii="Times New Roman"/>
                <w:b w:val="false"/>
                <w:i w:val="false"/>
                <w:color w:val="000000"/>
                <w:sz w:val="20"/>
              </w:rPr>
              <w:t xml:space="preserve">
2. Не более 0,5 Дж - для снарядов из </w:t>
            </w:r>
            <w:r>
              <w:br/>
            </w:r>
            <w:r>
              <w:rPr>
                <w:rFonts w:ascii="Times New Roman"/>
                <w:b w:val="false"/>
                <w:i w:val="false"/>
                <w:color w:val="000000"/>
                <w:sz w:val="20"/>
              </w:rPr>
              <w:t xml:space="preserve">
упругих материалов или с упругой ударной </w:t>
            </w:r>
            <w:r>
              <w:br/>
            </w:r>
            <w:r>
              <w:rPr>
                <w:rFonts w:ascii="Times New Roman"/>
                <w:b w:val="false"/>
                <w:i w:val="false"/>
                <w:color w:val="000000"/>
                <w:sz w:val="20"/>
              </w:rPr>
              <w:t xml:space="preserve">
поверхностью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Наконечники </w:t>
            </w:r>
            <w:r>
              <w:br/>
            </w:r>
            <w:r>
              <w:rPr>
                <w:rFonts w:ascii="Times New Roman"/>
                <w:b w:val="false"/>
                <w:i w:val="false"/>
                <w:color w:val="000000"/>
                <w:sz w:val="20"/>
              </w:rPr>
              <w:t xml:space="preserve">
снарядов в форме </w:t>
            </w:r>
            <w:r>
              <w:br/>
            </w:r>
            <w:r>
              <w:rPr>
                <w:rFonts w:ascii="Times New Roman"/>
                <w:b w:val="false"/>
                <w:i w:val="false"/>
                <w:color w:val="000000"/>
                <w:sz w:val="20"/>
              </w:rPr>
              <w:t xml:space="preserve">
стрел, которые </w:t>
            </w:r>
            <w:r>
              <w:br/>
            </w:r>
            <w:r>
              <w:rPr>
                <w:rFonts w:ascii="Times New Roman"/>
                <w:b w:val="false"/>
                <w:i w:val="false"/>
                <w:color w:val="000000"/>
                <w:sz w:val="20"/>
              </w:rPr>
              <w:t xml:space="preserve">
обладают </w:t>
            </w:r>
            <w:r>
              <w:br/>
            </w:r>
            <w:r>
              <w:rPr>
                <w:rFonts w:ascii="Times New Roman"/>
                <w:b w:val="false"/>
                <w:i w:val="false"/>
                <w:color w:val="000000"/>
                <w:sz w:val="20"/>
              </w:rPr>
              <w:t xml:space="preserve">
максимальной </w:t>
            </w:r>
            <w:r>
              <w:br/>
            </w:r>
            <w:r>
              <w:rPr>
                <w:rFonts w:ascii="Times New Roman"/>
                <w:b w:val="false"/>
                <w:i w:val="false"/>
                <w:color w:val="000000"/>
                <w:sz w:val="20"/>
              </w:rPr>
              <w:t xml:space="preserve">
кинетической </w:t>
            </w:r>
            <w:r>
              <w:br/>
            </w:r>
            <w:r>
              <w:rPr>
                <w:rFonts w:ascii="Times New Roman"/>
                <w:b w:val="false"/>
                <w:i w:val="false"/>
                <w:color w:val="000000"/>
                <w:sz w:val="20"/>
              </w:rPr>
              <w:t xml:space="preserve">
энергией, </w:t>
            </w:r>
            <w:r>
              <w:br/>
            </w:r>
            <w:r>
              <w:rPr>
                <w:rFonts w:ascii="Times New Roman"/>
                <w:b w:val="false"/>
                <w:i w:val="false"/>
                <w:color w:val="000000"/>
                <w:sz w:val="20"/>
              </w:rPr>
              <w:t xml:space="preserve">
превышающей 0,08 Дж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Должны иметь защитное покрытие из </w:t>
            </w:r>
            <w:r>
              <w:br/>
            </w:r>
            <w:r>
              <w:rPr>
                <w:rFonts w:ascii="Times New Roman"/>
                <w:b w:val="false"/>
                <w:i w:val="false"/>
                <w:color w:val="000000"/>
                <w:sz w:val="20"/>
              </w:rPr>
              <w:t xml:space="preserve">
эластичного материала </w:t>
            </w:r>
            <w:r>
              <w:br/>
            </w:r>
            <w:r>
              <w:rPr>
                <w:rFonts w:ascii="Times New Roman"/>
                <w:b w:val="false"/>
                <w:i w:val="false"/>
                <w:color w:val="000000"/>
                <w:sz w:val="20"/>
              </w:rPr>
              <w:t xml:space="preserve">
2. Максимальная кинетическая энергия не </w:t>
            </w:r>
            <w:r>
              <w:br/>
            </w:r>
            <w:r>
              <w:rPr>
                <w:rFonts w:ascii="Times New Roman"/>
                <w:b w:val="false"/>
                <w:i w:val="false"/>
                <w:color w:val="000000"/>
                <w:sz w:val="20"/>
              </w:rPr>
              <w:t xml:space="preserve">
должна превышать 0,16 Дж/см </w:t>
            </w:r>
            <w:r>
              <w:rPr>
                <w:rFonts w:ascii="Times New Roman"/>
                <w:b w:val="false"/>
                <w:i w:val="false"/>
                <w:color w:val="000000"/>
                <w:vertAlign w:val="superscript"/>
              </w:rPr>
              <w:t xml:space="preserve">2 </w:t>
            </w:r>
            <w:r>
              <w:rPr>
                <w:rFonts w:ascii="Times New Roman"/>
                <w:b w:val="false"/>
                <w:i w:val="false"/>
                <w:color w:val="000000"/>
                <w:sz w:val="20"/>
              </w:rPr>
              <w:t xml:space="preserve">(из расчета </w:t>
            </w:r>
            <w:r>
              <w:br/>
            </w:r>
            <w:r>
              <w:rPr>
                <w:rFonts w:ascii="Times New Roman"/>
                <w:b w:val="false"/>
                <w:i w:val="false"/>
                <w:color w:val="000000"/>
                <w:sz w:val="20"/>
              </w:rPr>
              <w:t xml:space="preserve">
на единицу поверхности эластичного </w:t>
            </w:r>
            <w:r>
              <w:br/>
            </w:r>
            <w:r>
              <w:rPr>
                <w:rFonts w:ascii="Times New Roman"/>
                <w:b w:val="false"/>
                <w:i w:val="false"/>
                <w:color w:val="000000"/>
                <w:sz w:val="20"/>
              </w:rPr>
              <w:t xml:space="preserve">
наконечника) </w:t>
            </w:r>
          </w:p>
        </w:tc>
      </w:tr>
    </w:tbl>
    <w:bookmarkStart w:name="z204" w:id="203"/>
    <w:p>
      <w:pPr>
        <w:spacing w:after="0"/>
        <w:ind w:left="0"/>
        <w:jc w:val="both"/>
      </w:pPr>
      <w:r>
        <w:rPr>
          <w:rFonts w:ascii="Times New Roman"/>
          <w:b w:val="false"/>
          <w:i w:val="false"/>
          <w:color w:val="000000"/>
          <w:sz w:val="28"/>
        </w:rPr>
        <w:t xml:space="preserve">
      22. Специальные требования механической безопасности игрушек для игры на воде приведены в таблице 9. </w:t>
      </w:r>
    </w:p>
    <w:bookmarkEnd w:id="203"/>
    <w:bookmarkStart w:name="z205" w:id="204"/>
    <w:p>
      <w:pPr>
        <w:spacing w:after="0"/>
        <w:ind w:left="0"/>
        <w:jc w:val="both"/>
      </w:pPr>
      <w:r>
        <w:rPr>
          <w:rFonts w:ascii="Times New Roman"/>
          <w:b w:val="false"/>
          <w:i w:val="false"/>
          <w:color w:val="000000"/>
          <w:sz w:val="28"/>
        </w:rPr>
        <w:t xml:space="preserve">
                                                      таблица 9 </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9273"/>
      </w:tblGrid>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показателей </w:t>
            </w:r>
            <w:r>
              <w:br/>
            </w:r>
            <w:r>
              <w:rPr>
                <w:rFonts w:ascii="Times New Roman"/>
                <w:b w:val="false"/>
                <w:i w:val="false"/>
                <w:color w:val="000000"/>
                <w:sz w:val="20"/>
              </w:rPr>
              <w:t xml:space="preserve">
безопасности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продукции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Наличие </w:t>
            </w:r>
            <w:r>
              <w:br/>
            </w:r>
            <w:r>
              <w:rPr>
                <w:rFonts w:ascii="Times New Roman"/>
                <w:b w:val="false"/>
                <w:i w:val="false"/>
                <w:color w:val="000000"/>
                <w:sz w:val="20"/>
              </w:rPr>
              <w:t xml:space="preserve">
невозвратных </w:t>
            </w:r>
            <w:r>
              <w:br/>
            </w:r>
            <w:r>
              <w:rPr>
                <w:rFonts w:ascii="Times New Roman"/>
                <w:b w:val="false"/>
                <w:i w:val="false"/>
                <w:color w:val="000000"/>
                <w:sz w:val="20"/>
              </w:rPr>
              <w:t xml:space="preserve">
клапанов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Должны иметь невозвратные клапаны, </w:t>
            </w:r>
            <w:r>
              <w:br/>
            </w:r>
            <w:r>
              <w:rPr>
                <w:rFonts w:ascii="Times New Roman"/>
                <w:b w:val="false"/>
                <w:i w:val="false"/>
                <w:color w:val="000000"/>
                <w:sz w:val="20"/>
              </w:rPr>
              <w:t xml:space="preserve">
обеспечивающие герметичность игрушки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Прочность </w:t>
            </w:r>
            <w:r>
              <w:br/>
            </w:r>
            <w:r>
              <w:rPr>
                <w:rFonts w:ascii="Times New Roman"/>
                <w:b w:val="false"/>
                <w:i w:val="false"/>
                <w:color w:val="000000"/>
                <w:sz w:val="20"/>
              </w:rPr>
              <w:t xml:space="preserve">
сварных швов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Сварные швы должны быть прочными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Закрывающая </w:t>
            </w:r>
            <w:r>
              <w:br/>
            </w:r>
            <w:r>
              <w:rPr>
                <w:rFonts w:ascii="Times New Roman"/>
                <w:b w:val="false"/>
                <w:i w:val="false"/>
                <w:color w:val="000000"/>
                <w:sz w:val="20"/>
              </w:rPr>
              <w:t xml:space="preserve">
пробка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надутом состоянии игрушки, вдавленная </w:t>
            </w:r>
            <w:r>
              <w:br/>
            </w:r>
            <w:r>
              <w:rPr>
                <w:rFonts w:ascii="Times New Roman"/>
                <w:b w:val="false"/>
                <w:i w:val="false"/>
                <w:color w:val="000000"/>
                <w:sz w:val="20"/>
              </w:rPr>
              <w:t xml:space="preserve">
пробка, не должна возвышаться над поверхностью </w:t>
            </w:r>
            <w:r>
              <w:br/>
            </w:r>
            <w:r>
              <w:rPr>
                <w:rFonts w:ascii="Times New Roman"/>
                <w:b w:val="false"/>
                <w:i w:val="false"/>
                <w:color w:val="000000"/>
                <w:sz w:val="20"/>
              </w:rPr>
              <w:t xml:space="preserve">
игрушки более, чем на 5 мм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Размер пробки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должна полностью помещаться в цилиндр для </w:t>
            </w:r>
            <w:r>
              <w:br/>
            </w:r>
            <w:r>
              <w:rPr>
                <w:rFonts w:ascii="Times New Roman"/>
                <w:b w:val="false"/>
                <w:i w:val="false"/>
                <w:color w:val="000000"/>
                <w:sz w:val="20"/>
              </w:rPr>
              <w:t xml:space="preserve">
мелких деталей Ө 31,7 мм </w:t>
            </w:r>
          </w:p>
        </w:tc>
      </w:tr>
    </w:tbl>
    <w:bookmarkStart w:name="z206" w:id="205"/>
    <w:p>
      <w:pPr>
        <w:spacing w:after="0"/>
        <w:ind w:left="0"/>
        <w:jc w:val="both"/>
      </w:pPr>
      <w:r>
        <w:rPr>
          <w:rFonts w:ascii="Times New Roman"/>
          <w:b w:val="false"/>
          <w:i w:val="false"/>
          <w:color w:val="000000"/>
          <w:sz w:val="28"/>
        </w:rPr>
        <w:t xml:space="preserve">
      23. Требования термической безопасности игрушек, содержащих источник тепла, приведены в таблице 10. </w:t>
      </w:r>
    </w:p>
    <w:bookmarkEnd w:id="205"/>
    <w:bookmarkStart w:name="z207" w:id="206"/>
    <w:p>
      <w:pPr>
        <w:spacing w:after="0"/>
        <w:ind w:left="0"/>
        <w:jc w:val="both"/>
      </w:pPr>
      <w:r>
        <w:rPr>
          <w:rFonts w:ascii="Times New Roman"/>
          <w:b w:val="false"/>
          <w:i w:val="false"/>
          <w:color w:val="000000"/>
          <w:sz w:val="28"/>
        </w:rPr>
        <w:t xml:space="preserve">
                                                     таблица 10 </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8933"/>
      </w:tblGrid>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показателей </w:t>
            </w:r>
            <w:r>
              <w:br/>
            </w:r>
            <w:r>
              <w:rPr>
                <w:rFonts w:ascii="Times New Roman"/>
                <w:b w:val="false"/>
                <w:i w:val="false"/>
                <w:color w:val="000000"/>
                <w:sz w:val="20"/>
              </w:rPr>
              <w:t xml:space="preserve">
безопасности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продукции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189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Температура </w:t>
            </w:r>
            <w:r>
              <w:br/>
            </w:r>
            <w:r>
              <w:rPr>
                <w:rFonts w:ascii="Times New Roman"/>
                <w:b w:val="false"/>
                <w:i w:val="false"/>
                <w:color w:val="000000"/>
                <w:sz w:val="20"/>
              </w:rPr>
              <w:t xml:space="preserve">
частей игрушек, </w:t>
            </w:r>
            <w:r>
              <w:br/>
            </w:r>
            <w:r>
              <w:rPr>
                <w:rFonts w:ascii="Times New Roman"/>
                <w:b w:val="false"/>
                <w:i w:val="false"/>
                <w:color w:val="000000"/>
                <w:sz w:val="20"/>
              </w:rPr>
              <w:t xml:space="preserve">
предназначенных </w:t>
            </w:r>
            <w:r>
              <w:br/>
            </w:r>
            <w:r>
              <w:rPr>
                <w:rFonts w:ascii="Times New Roman"/>
                <w:b w:val="false"/>
                <w:i w:val="false"/>
                <w:color w:val="000000"/>
                <w:sz w:val="20"/>
              </w:rPr>
              <w:t xml:space="preserve">
для касания рукой </w:t>
            </w:r>
            <w:r>
              <w:br/>
            </w:r>
            <w:r>
              <w:rPr>
                <w:rFonts w:ascii="Times New Roman"/>
                <w:b w:val="false"/>
                <w:i w:val="false"/>
                <w:color w:val="000000"/>
                <w:sz w:val="20"/>
              </w:rPr>
              <w:t xml:space="preserve">
ребенка (ручки, </w:t>
            </w:r>
            <w:r>
              <w:br/>
            </w:r>
            <w:r>
              <w:rPr>
                <w:rFonts w:ascii="Times New Roman"/>
                <w:b w:val="false"/>
                <w:i w:val="false"/>
                <w:color w:val="000000"/>
                <w:sz w:val="20"/>
              </w:rPr>
              <w:t xml:space="preserve">
кнопки, рычаги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рукоятки)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Для металлических частей - должна быть </w:t>
            </w:r>
            <w:r>
              <w:br/>
            </w:r>
            <w:r>
              <w:rPr>
                <w:rFonts w:ascii="Times New Roman"/>
                <w:b w:val="false"/>
                <w:i w:val="false"/>
                <w:color w:val="000000"/>
                <w:sz w:val="20"/>
              </w:rPr>
              <w:t xml:space="preserve">
не более 25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2. Для фарфоровых и стеклянных частей - </w:t>
            </w:r>
            <w:r>
              <w:br/>
            </w:r>
            <w:r>
              <w:rPr>
                <w:rFonts w:ascii="Times New Roman"/>
                <w:b w:val="false"/>
                <w:i w:val="false"/>
                <w:color w:val="000000"/>
                <w:sz w:val="20"/>
              </w:rPr>
              <w:t xml:space="preserve">
должна быть не более 30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3. Для пластмассовых и деревянных частей </w:t>
            </w:r>
            <w:r>
              <w:br/>
            </w:r>
            <w:r>
              <w:rPr>
                <w:rFonts w:ascii="Times New Roman"/>
                <w:b w:val="false"/>
                <w:i w:val="false"/>
                <w:color w:val="000000"/>
                <w:sz w:val="20"/>
              </w:rPr>
              <w:t xml:space="preserve">
игрушек должна быть не более 35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r>
      <w:tr>
        <w:trPr>
          <w:trHeight w:val="96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Температура </w:t>
            </w:r>
            <w:r>
              <w:br/>
            </w:r>
            <w:r>
              <w:rPr>
                <w:rFonts w:ascii="Times New Roman"/>
                <w:b w:val="false"/>
                <w:i w:val="false"/>
                <w:color w:val="000000"/>
                <w:sz w:val="20"/>
              </w:rPr>
              <w:t xml:space="preserve">
других доступных </w:t>
            </w:r>
            <w:r>
              <w:br/>
            </w:r>
            <w:r>
              <w:rPr>
                <w:rFonts w:ascii="Times New Roman"/>
                <w:b w:val="false"/>
                <w:i w:val="false"/>
                <w:color w:val="000000"/>
                <w:sz w:val="20"/>
              </w:rPr>
              <w:t xml:space="preserve">
частей игрушки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других доступных частей игрушки </w:t>
            </w:r>
            <w:r>
              <w:br/>
            </w:r>
            <w:r>
              <w:rPr>
                <w:rFonts w:ascii="Times New Roman"/>
                <w:b w:val="false"/>
                <w:i w:val="false"/>
                <w:color w:val="000000"/>
                <w:sz w:val="20"/>
              </w:rPr>
              <w:t xml:space="preserve">
не должна быть более: </w:t>
            </w:r>
            <w:r>
              <w:br/>
            </w:r>
            <w:r>
              <w:rPr>
                <w:rFonts w:ascii="Times New Roman"/>
                <w:b w:val="false"/>
                <w:i w:val="false"/>
                <w:color w:val="000000"/>
                <w:sz w:val="20"/>
              </w:rPr>
              <w:t xml:space="preserve">
45 </w:t>
            </w:r>
            <w:r>
              <w:rPr>
                <w:rFonts w:ascii="Times New Roman"/>
                <w:b w:val="false"/>
                <w:i w:val="false"/>
                <w:color w:val="000000"/>
                <w:vertAlign w:val="superscript"/>
              </w:rPr>
              <w:t xml:space="preserve">0 </w:t>
            </w:r>
            <w:r>
              <w:rPr>
                <w:rFonts w:ascii="Times New Roman"/>
                <w:b w:val="false"/>
                <w:i w:val="false"/>
                <w:color w:val="000000"/>
                <w:sz w:val="20"/>
              </w:rPr>
              <w:t xml:space="preserve">С - для металлических; </w:t>
            </w:r>
            <w:r>
              <w:br/>
            </w:r>
            <w:r>
              <w:rPr>
                <w:rFonts w:ascii="Times New Roman"/>
                <w:b w:val="false"/>
                <w:i w:val="false"/>
                <w:color w:val="000000"/>
                <w:sz w:val="20"/>
              </w:rPr>
              <w:t xml:space="preserve">
55 </w:t>
            </w:r>
            <w:r>
              <w:rPr>
                <w:rFonts w:ascii="Times New Roman"/>
                <w:b w:val="false"/>
                <w:i w:val="false"/>
                <w:color w:val="000000"/>
                <w:vertAlign w:val="superscript"/>
              </w:rPr>
              <w:t xml:space="preserve">0 </w:t>
            </w:r>
            <w:r>
              <w:rPr>
                <w:rFonts w:ascii="Times New Roman"/>
                <w:b w:val="false"/>
                <w:i w:val="false"/>
                <w:color w:val="000000"/>
                <w:sz w:val="20"/>
              </w:rPr>
              <w:t xml:space="preserve">С - для неметаллических. </w:t>
            </w:r>
          </w:p>
        </w:tc>
      </w:tr>
    </w:tbl>
    <w:bookmarkStart w:name="z208" w:id="207"/>
    <w:p>
      <w:pPr>
        <w:spacing w:after="0"/>
        <w:ind w:left="0"/>
        <w:jc w:val="both"/>
      </w:pPr>
      <w:r>
        <w:rPr>
          <w:rFonts w:ascii="Times New Roman"/>
          <w:b w:val="false"/>
          <w:i w:val="false"/>
          <w:color w:val="000000"/>
          <w:sz w:val="28"/>
        </w:rPr>
        <w:t xml:space="preserve">
      24. Требования пожарной безопасности игрушек: мягконабивные игрушки, карнавальные атрибуты, маскарадные костюмы, палатки, текстильные домики и подобная им продукция - приведены в таблице 11. </w:t>
      </w:r>
    </w:p>
    <w:bookmarkEnd w:id="207"/>
    <w:bookmarkStart w:name="z209" w:id="208"/>
    <w:p>
      <w:pPr>
        <w:spacing w:after="0"/>
        <w:ind w:left="0"/>
        <w:jc w:val="both"/>
      </w:pPr>
      <w:r>
        <w:rPr>
          <w:rFonts w:ascii="Times New Roman"/>
          <w:b w:val="false"/>
          <w:i w:val="false"/>
          <w:color w:val="000000"/>
          <w:sz w:val="28"/>
        </w:rPr>
        <w:t xml:space="preserve">
                                                     таблица 11 </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913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показателей </w:t>
            </w:r>
            <w:r>
              <w:br/>
            </w:r>
            <w:r>
              <w:rPr>
                <w:rFonts w:ascii="Times New Roman"/>
                <w:b w:val="false"/>
                <w:i w:val="false"/>
                <w:color w:val="000000"/>
                <w:sz w:val="20"/>
              </w:rPr>
              <w:t xml:space="preserve">
безопасности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продукции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Скорость </w:t>
            </w:r>
            <w:r>
              <w:br/>
            </w:r>
            <w:r>
              <w:rPr>
                <w:rFonts w:ascii="Times New Roman"/>
                <w:b w:val="false"/>
                <w:i w:val="false"/>
                <w:color w:val="000000"/>
                <w:sz w:val="20"/>
              </w:rPr>
              <w:t xml:space="preserve">
распространения </w:t>
            </w:r>
            <w:r>
              <w:br/>
            </w:r>
            <w:r>
              <w:rPr>
                <w:rFonts w:ascii="Times New Roman"/>
                <w:b w:val="false"/>
                <w:i w:val="false"/>
                <w:color w:val="000000"/>
                <w:sz w:val="20"/>
              </w:rPr>
              <w:t xml:space="preserve">
пламени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30 мм/с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Время </w:t>
            </w:r>
            <w:r>
              <w:br/>
            </w:r>
            <w:r>
              <w:rPr>
                <w:rFonts w:ascii="Times New Roman"/>
                <w:b w:val="false"/>
                <w:i w:val="false"/>
                <w:color w:val="000000"/>
                <w:sz w:val="20"/>
              </w:rPr>
              <w:t xml:space="preserve">
горения после </w:t>
            </w:r>
            <w:r>
              <w:br/>
            </w:r>
            <w:r>
              <w:rPr>
                <w:rFonts w:ascii="Times New Roman"/>
                <w:b w:val="false"/>
                <w:i w:val="false"/>
                <w:color w:val="000000"/>
                <w:sz w:val="20"/>
              </w:rPr>
              <w:t xml:space="preserve">
прекращения </w:t>
            </w:r>
            <w:r>
              <w:br/>
            </w:r>
            <w:r>
              <w:rPr>
                <w:rFonts w:ascii="Times New Roman"/>
                <w:b w:val="false"/>
                <w:i w:val="false"/>
                <w:color w:val="000000"/>
                <w:sz w:val="20"/>
              </w:rPr>
              <w:t xml:space="preserve">
воздействия </w:t>
            </w:r>
            <w:r>
              <w:br/>
            </w:r>
            <w:r>
              <w:rPr>
                <w:rFonts w:ascii="Times New Roman"/>
                <w:b w:val="false"/>
                <w:i w:val="false"/>
                <w:color w:val="000000"/>
                <w:sz w:val="20"/>
              </w:rPr>
              <w:t xml:space="preserve">
пламени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Карнавальные изделия укрепляемые на голове </w:t>
            </w:r>
            <w:r>
              <w:br/>
            </w:r>
            <w:r>
              <w:rPr>
                <w:rFonts w:ascii="Times New Roman"/>
                <w:b w:val="false"/>
                <w:i w:val="false"/>
                <w:color w:val="000000"/>
                <w:sz w:val="20"/>
              </w:rPr>
              <w:t xml:space="preserve">
ребенка, в которых имеются выступающие на 50 </w:t>
            </w:r>
            <w:r>
              <w:br/>
            </w:r>
            <w:r>
              <w:rPr>
                <w:rFonts w:ascii="Times New Roman"/>
                <w:b w:val="false"/>
                <w:i w:val="false"/>
                <w:color w:val="000000"/>
                <w:sz w:val="20"/>
              </w:rPr>
              <w:t xml:space="preserve">
мм и более от поверхности самого изделия </w:t>
            </w:r>
            <w:r>
              <w:br/>
            </w:r>
            <w:r>
              <w:rPr>
                <w:rFonts w:ascii="Times New Roman"/>
                <w:b w:val="false"/>
                <w:i w:val="false"/>
                <w:color w:val="000000"/>
                <w:sz w:val="20"/>
              </w:rPr>
              <w:t xml:space="preserve">
ворсистые материалы, искусственные волосы, </w:t>
            </w:r>
            <w:r>
              <w:br/>
            </w:r>
            <w:r>
              <w:rPr>
                <w:rFonts w:ascii="Times New Roman"/>
                <w:b w:val="false"/>
                <w:i w:val="false"/>
                <w:color w:val="000000"/>
                <w:sz w:val="20"/>
              </w:rPr>
              <w:t xml:space="preserve">
должны гореть не более 2 секунд после </w:t>
            </w:r>
            <w:r>
              <w:br/>
            </w:r>
            <w:r>
              <w:rPr>
                <w:rFonts w:ascii="Times New Roman"/>
                <w:b w:val="false"/>
                <w:i w:val="false"/>
                <w:color w:val="000000"/>
                <w:sz w:val="20"/>
              </w:rPr>
              <w:t xml:space="preserve">
прекращения воздействия пламени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Длина </w:t>
            </w:r>
            <w:r>
              <w:br/>
            </w:r>
            <w:r>
              <w:rPr>
                <w:rFonts w:ascii="Times New Roman"/>
                <w:b w:val="false"/>
                <w:i w:val="false"/>
                <w:color w:val="000000"/>
                <w:sz w:val="20"/>
              </w:rPr>
              <w:t xml:space="preserve">
самого длинного </w:t>
            </w:r>
            <w:r>
              <w:br/>
            </w:r>
            <w:r>
              <w:rPr>
                <w:rFonts w:ascii="Times New Roman"/>
                <w:b w:val="false"/>
                <w:i w:val="false"/>
                <w:color w:val="000000"/>
                <w:sz w:val="20"/>
              </w:rPr>
              <w:t xml:space="preserve">
несгоревшего </w:t>
            </w:r>
            <w:r>
              <w:br/>
            </w:r>
            <w:r>
              <w:rPr>
                <w:rFonts w:ascii="Times New Roman"/>
                <w:b w:val="false"/>
                <w:i w:val="false"/>
                <w:color w:val="000000"/>
                <w:sz w:val="20"/>
              </w:rPr>
              <w:t xml:space="preserve">
ворса, волоса </w:t>
            </w:r>
            <w:r>
              <w:br/>
            </w:r>
            <w:r>
              <w:rPr>
                <w:rFonts w:ascii="Times New Roman"/>
                <w:b w:val="false"/>
                <w:i w:val="false"/>
                <w:color w:val="000000"/>
                <w:sz w:val="20"/>
              </w:rPr>
              <w:t xml:space="preserve">
или </w:t>
            </w:r>
            <w:r>
              <w:br/>
            </w:r>
            <w:r>
              <w:rPr>
                <w:rFonts w:ascii="Times New Roman"/>
                <w:b w:val="false"/>
                <w:i w:val="false"/>
                <w:color w:val="000000"/>
                <w:sz w:val="20"/>
              </w:rPr>
              <w:t xml:space="preserve">
вспомогательной </w:t>
            </w:r>
            <w:r>
              <w:br/>
            </w:r>
            <w:r>
              <w:rPr>
                <w:rFonts w:ascii="Times New Roman"/>
                <w:b w:val="false"/>
                <w:i w:val="false"/>
                <w:color w:val="000000"/>
                <w:sz w:val="20"/>
              </w:rPr>
              <w:t xml:space="preserve">
детали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Должна быть не менее 50 % наибольшей </w:t>
            </w:r>
            <w:r>
              <w:br/>
            </w:r>
            <w:r>
              <w:rPr>
                <w:rFonts w:ascii="Times New Roman"/>
                <w:b w:val="false"/>
                <w:i w:val="false"/>
                <w:color w:val="000000"/>
                <w:sz w:val="20"/>
              </w:rPr>
              <w:t xml:space="preserve">
первоначальной длины, равной или более 150 мм </w:t>
            </w:r>
            <w:r>
              <w:br/>
            </w:r>
            <w:r>
              <w:rPr>
                <w:rFonts w:ascii="Times New Roman"/>
                <w:b w:val="false"/>
                <w:i w:val="false"/>
                <w:color w:val="000000"/>
                <w:sz w:val="20"/>
              </w:rPr>
              <w:t xml:space="preserve">
2. Должна быть не менее 25 % наибольшей </w:t>
            </w:r>
            <w:r>
              <w:br/>
            </w:r>
            <w:r>
              <w:rPr>
                <w:rFonts w:ascii="Times New Roman"/>
                <w:b w:val="false"/>
                <w:i w:val="false"/>
                <w:color w:val="000000"/>
                <w:sz w:val="20"/>
              </w:rPr>
              <w:t xml:space="preserve">
первоначальной длины менее 150 мм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Время </w:t>
            </w:r>
            <w:r>
              <w:br/>
            </w:r>
            <w:r>
              <w:rPr>
                <w:rFonts w:ascii="Times New Roman"/>
                <w:b w:val="false"/>
                <w:i w:val="false"/>
                <w:color w:val="000000"/>
                <w:sz w:val="20"/>
              </w:rPr>
              <w:t xml:space="preserve">
горения после </w:t>
            </w:r>
            <w:r>
              <w:br/>
            </w:r>
            <w:r>
              <w:rPr>
                <w:rFonts w:ascii="Times New Roman"/>
                <w:b w:val="false"/>
                <w:i w:val="false"/>
                <w:color w:val="000000"/>
                <w:sz w:val="20"/>
              </w:rPr>
              <w:t xml:space="preserve">
прекращения </w:t>
            </w:r>
            <w:r>
              <w:br/>
            </w:r>
            <w:r>
              <w:rPr>
                <w:rFonts w:ascii="Times New Roman"/>
                <w:b w:val="false"/>
                <w:i w:val="false"/>
                <w:color w:val="000000"/>
                <w:sz w:val="20"/>
              </w:rPr>
              <w:t xml:space="preserve">
воздействия </w:t>
            </w:r>
            <w:r>
              <w:br/>
            </w:r>
            <w:r>
              <w:rPr>
                <w:rFonts w:ascii="Times New Roman"/>
                <w:b w:val="false"/>
                <w:i w:val="false"/>
                <w:color w:val="000000"/>
                <w:sz w:val="20"/>
              </w:rPr>
              <w:t xml:space="preserve">
пламени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Карнавальные изделия, укрепляемые на голове </w:t>
            </w:r>
            <w:r>
              <w:br/>
            </w:r>
            <w:r>
              <w:rPr>
                <w:rFonts w:ascii="Times New Roman"/>
                <w:b w:val="false"/>
                <w:i w:val="false"/>
                <w:color w:val="000000"/>
                <w:sz w:val="20"/>
              </w:rPr>
              <w:t xml:space="preserve">
ребенка, в которых имеются выступающие на </w:t>
            </w:r>
            <w:r>
              <w:br/>
            </w:r>
            <w:r>
              <w:rPr>
                <w:rFonts w:ascii="Times New Roman"/>
                <w:b w:val="false"/>
                <w:i w:val="false"/>
                <w:color w:val="000000"/>
                <w:sz w:val="20"/>
              </w:rPr>
              <w:t xml:space="preserve">
расстояние менее чем 50 мм от поверхности </w:t>
            </w:r>
            <w:r>
              <w:br/>
            </w:r>
            <w:r>
              <w:rPr>
                <w:rFonts w:ascii="Times New Roman"/>
                <w:b w:val="false"/>
                <w:i w:val="false"/>
                <w:color w:val="000000"/>
                <w:sz w:val="20"/>
              </w:rPr>
              <w:t xml:space="preserve">
самого изделия ворсистые материалы, </w:t>
            </w:r>
            <w:r>
              <w:br/>
            </w:r>
            <w:r>
              <w:rPr>
                <w:rFonts w:ascii="Times New Roman"/>
                <w:b w:val="false"/>
                <w:i w:val="false"/>
                <w:color w:val="000000"/>
                <w:sz w:val="20"/>
              </w:rPr>
              <w:t xml:space="preserve">
искусственные волосы, а также маска из </w:t>
            </w:r>
            <w:r>
              <w:br/>
            </w:r>
            <w:r>
              <w:rPr>
                <w:rFonts w:ascii="Times New Roman"/>
                <w:b w:val="false"/>
                <w:i w:val="false"/>
                <w:color w:val="000000"/>
                <w:sz w:val="20"/>
              </w:rPr>
              <w:t xml:space="preserve">
картона без ворсистых материалов с </w:t>
            </w:r>
            <w:r>
              <w:br/>
            </w:r>
            <w:r>
              <w:rPr>
                <w:rFonts w:ascii="Times New Roman"/>
                <w:b w:val="false"/>
                <w:i w:val="false"/>
                <w:color w:val="000000"/>
                <w:sz w:val="20"/>
              </w:rPr>
              <w:t xml:space="preserve">
расстоянием между центрами глаз и верхним </w:t>
            </w:r>
            <w:r>
              <w:br/>
            </w:r>
            <w:r>
              <w:rPr>
                <w:rFonts w:ascii="Times New Roman"/>
                <w:b w:val="false"/>
                <w:i w:val="false"/>
                <w:color w:val="000000"/>
                <w:sz w:val="20"/>
              </w:rPr>
              <w:t xml:space="preserve">
краем маски более 130 мм должны гореть не </w:t>
            </w:r>
            <w:r>
              <w:br/>
            </w:r>
            <w:r>
              <w:rPr>
                <w:rFonts w:ascii="Times New Roman"/>
                <w:b w:val="false"/>
                <w:i w:val="false"/>
                <w:color w:val="000000"/>
                <w:sz w:val="20"/>
              </w:rPr>
              <w:t xml:space="preserve">
более 2 секунд после прекращения воздействия </w:t>
            </w:r>
            <w:r>
              <w:br/>
            </w:r>
            <w:r>
              <w:rPr>
                <w:rFonts w:ascii="Times New Roman"/>
                <w:b w:val="false"/>
                <w:i w:val="false"/>
                <w:color w:val="000000"/>
                <w:sz w:val="20"/>
              </w:rPr>
              <w:t xml:space="preserve">
пламени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Максимальный </w:t>
            </w:r>
            <w:r>
              <w:br/>
            </w:r>
            <w:r>
              <w:rPr>
                <w:rFonts w:ascii="Times New Roman"/>
                <w:b w:val="false"/>
                <w:i w:val="false"/>
                <w:color w:val="000000"/>
                <w:sz w:val="20"/>
              </w:rPr>
              <w:t xml:space="preserve">
размер </w:t>
            </w:r>
            <w:r>
              <w:br/>
            </w:r>
            <w:r>
              <w:rPr>
                <w:rFonts w:ascii="Times New Roman"/>
                <w:b w:val="false"/>
                <w:i w:val="false"/>
                <w:color w:val="000000"/>
                <w:sz w:val="20"/>
              </w:rPr>
              <w:t xml:space="preserve">
обгоревшей зоны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должен превышать 70 мм (при измерении от </w:t>
            </w:r>
            <w:r>
              <w:br/>
            </w:r>
            <w:r>
              <w:rPr>
                <w:rFonts w:ascii="Times New Roman"/>
                <w:b w:val="false"/>
                <w:i w:val="false"/>
                <w:color w:val="000000"/>
                <w:sz w:val="20"/>
              </w:rPr>
              <w:t xml:space="preserve">
точки приложения пламени)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Отделяющиеся </w:t>
            </w:r>
            <w:r>
              <w:br/>
            </w:r>
            <w:r>
              <w:rPr>
                <w:rFonts w:ascii="Times New Roman"/>
                <w:b w:val="false"/>
                <w:i w:val="false"/>
                <w:color w:val="000000"/>
                <w:sz w:val="20"/>
              </w:rPr>
              <w:t xml:space="preserve">
горящие части </w:t>
            </w:r>
            <w:r>
              <w:br/>
            </w:r>
            <w:r>
              <w:rPr>
                <w:rFonts w:ascii="Times New Roman"/>
                <w:b w:val="false"/>
                <w:i w:val="false"/>
                <w:color w:val="000000"/>
                <w:sz w:val="20"/>
              </w:rPr>
              <w:t xml:space="preserve">
материала (при </w:t>
            </w:r>
            <w:r>
              <w:br/>
            </w:r>
            <w:r>
              <w:rPr>
                <w:rFonts w:ascii="Times New Roman"/>
                <w:b w:val="false"/>
                <w:i w:val="false"/>
                <w:color w:val="000000"/>
                <w:sz w:val="20"/>
              </w:rPr>
              <w:t xml:space="preserve">
превышении </w:t>
            </w:r>
            <w:r>
              <w:br/>
            </w:r>
            <w:r>
              <w:rPr>
                <w:rFonts w:ascii="Times New Roman"/>
                <w:b w:val="false"/>
                <w:i w:val="false"/>
                <w:color w:val="000000"/>
                <w:sz w:val="20"/>
              </w:rPr>
              <w:t xml:space="preserve">
скорости </w:t>
            </w:r>
            <w:r>
              <w:br/>
            </w:r>
            <w:r>
              <w:rPr>
                <w:rFonts w:ascii="Times New Roman"/>
                <w:b w:val="false"/>
                <w:i w:val="false"/>
                <w:color w:val="000000"/>
                <w:sz w:val="20"/>
              </w:rPr>
              <w:t xml:space="preserve">
распространения </w:t>
            </w:r>
            <w:r>
              <w:br/>
            </w:r>
            <w:r>
              <w:rPr>
                <w:rFonts w:ascii="Times New Roman"/>
                <w:b w:val="false"/>
                <w:i w:val="false"/>
                <w:color w:val="000000"/>
                <w:sz w:val="20"/>
              </w:rPr>
              <w:t xml:space="preserve">
пламени 20 мм/с)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bl>
    <w:bookmarkStart w:name="z210" w:id="209"/>
    <w:p>
      <w:pPr>
        <w:spacing w:after="0"/>
        <w:ind w:left="0"/>
        <w:jc w:val="both"/>
      </w:pPr>
      <w:r>
        <w:rPr>
          <w:rFonts w:ascii="Times New Roman"/>
          <w:b w:val="false"/>
          <w:i w:val="false"/>
          <w:color w:val="000000"/>
          <w:sz w:val="28"/>
        </w:rPr>
        <w:t xml:space="preserve">
      25. Требования электрической безопасности электрифицированных игрушек приведены в таблице 12. </w:t>
      </w:r>
    </w:p>
    <w:bookmarkEnd w:id="209"/>
    <w:bookmarkStart w:name="z211" w:id="210"/>
    <w:p>
      <w:pPr>
        <w:spacing w:after="0"/>
        <w:ind w:left="0"/>
        <w:jc w:val="both"/>
      </w:pPr>
      <w:r>
        <w:rPr>
          <w:rFonts w:ascii="Times New Roman"/>
          <w:b w:val="false"/>
          <w:i w:val="false"/>
          <w:color w:val="000000"/>
          <w:sz w:val="28"/>
        </w:rPr>
        <w:t xml:space="preserve">
                                                     таблица 12 </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8353"/>
      </w:tblGrid>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показателей </w:t>
            </w:r>
            <w:r>
              <w:br/>
            </w:r>
            <w:r>
              <w:rPr>
                <w:rFonts w:ascii="Times New Roman"/>
                <w:b w:val="false"/>
                <w:i w:val="false"/>
                <w:color w:val="000000"/>
                <w:sz w:val="20"/>
              </w:rPr>
              <w:t xml:space="preserve">
безопасности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продукции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Номинальное </w:t>
            </w:r>
            <w:r>
              <w:br/>
            </w:r>
            <w:r>
              <w:rPr>
                <w:rFonts w:ascii="Times New Roman"/>
                <w:b w:val="false"/>
                <w:i w:val="false"/>
                <w:color w:val="000000"/>
                <w:sz w:val="20"/>
              </w:rPr>
              <w:t xml:space="preserve">
напряжение питания </w:t>
            </w:r>
            <w:r>
              <w:br/>
            </w:r>
            <w:r>
              <w:rPr>
                <w:rFonts w:ascii="Times New Roman"/>
                <w:b w:val="false"/>
                <w:i w:val="false"/>
                <w:color w:val="000000"/>
                <w:sz w:val="20"/>
              </w:rPr>
              <w:t xml:space="preserve">
игрушки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24 В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Касание </w:t>
            </w:r>
            <w:r>
              <w:br/>
            </w:r>
            <w:r>
              <w:rPr>
                <w:rFonts w:ascii="Times New Roman"/>
                <w:b w:val="false"/>
                <w:i w:val="false"/>
                <w:color w:val="000000"/>
                <w:sz w:val="20"/>
              </w:rPr>
              <w:t xml:space="preserve">
электромонтажных </w:t>
            </w:r>
            <w:r>
              <w:br/>
            </w:r>
            <w:r>
              <w:rPr>
                <w:rFonts w:ascii="Times New Roman"/>
                <w:b w:val="false"/>
                <w:i w:val="false"/>
                <w:color w:val="000000"/>
                <w:sz w:val="20"/>
              </w:rPr>
              <w:t xml:space="preserve">
проводов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должны касаться движущихся частей </w:t>
            </w:r>
            <w:r>
              <w:br/>
            </w:r>
            <w:r>
              <w:rPr>
                <w:rFonts w:ascii="Times New Roman"/>
                <w:b w:val="false"/>
                <w:i w:val="false"/>
                <w:color w:val="000000"/>
                <w:sz w:val="20"/>
              </w:rPr>
              <w:t xml:space="preserve">
игрушек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Вилочные части </w:t>
            </w:r>
            <w:r>
              <w:br/>
            </w:r>
            <w:r>
              <w:rPr>
                <w:rFonts w:ascii="Times New Roman"/>
                <w:b w:val="false"/>
                <w:i w:val="false"/>
                <w:color w:val="000000"/>
                <w:sz w:val="20"/>
              </w:rPr>
              <w:t xml:space="preserve">
электрических </w:t>
            </w:r>
            <w:r>
              <w:br/>
            </w:r>
            <w:r>
              <w:rPr>
                <w:rFonts w:ascii="Times New Roman"/>
                <w:b w:val="false"/>
                <w:i w:val="false"/>
                <w:color w:val="000000"/>
                <w:sz w:val="20"/>
              </w:rPr>
              <w:t xml:space="preserve">
соединителей игрушек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должны соответствовать розеточным </w:t>
            </w:r>
            <w:r>
              <w:br/>
            </w:r>
            <w:r>
              <w:rPr>
                <w:rFonts w:ascii="Times New Roman"/>
                <w:b w:val="false"/>
                <w:i w:val="false"/>
                <w:color w:val="000000"/>
                <w:sz w:val="20"/>
              </w:rPr>
              <w:t xml:space="preserve">
частям электрических соединителей </w:t>
            </w:r>
            <w:r>
              <w:br/>
            </w:r>
            <w:r>
              <w:rPr>
                <w:rFonts w:ascii="Times New Roman"/>
                <w:b w:val="false"/>
                <w:i w:val="false"/>
                <w:color w:val="000000"/>
                <w:sz w:val="20"/>
              </w:rPr>
              <w:t xml:space="preserve">
бытовой электрической сети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Крепление </w:t>
            </w:r>
            <w:r>
              <w:br/>
            </w:r>
            <w:r>
              <w:rPr>
                <w:rFonts w:ascii="Times New Roman"/>
                <w:b w:val="false"/>
                <w:i w:val="false"/>
                <w:color w:val="000000"/>
                <w:sz w:val="20"/>
              </w:rPr>
              <w:t xml:space="preserve">
химических </w:t>
            </w:r>
            <w:r>
              <w:br/>
            </w:r>
            <w:r>
              <w:rPr>
                <w:rFonts w:ascii="Times New Roman"/>
                <w:b w:val="false"/>
                <w:i w:val="false"/>
                <w:color w:val="000000"/>
                <w:sz w:val="20"/>
              </w:rPr>
              <w:t xml:space="preserve">
источников тока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Крепление должно быть без применения </w:t>
            </w:r>
            <w:r>
              <w:br/>
            </w:r>
            <w:r>
              <w:rPr>
                <w:rFonts w:ascii="Times New Roman"/>
                <w:b w:val="false"/>
                <w:i w:val="false"/>
                <w:color w:val="000000"/>
                <w:sz w:val="20"/>
              </w:rPr>
              <w:t xml:space="preserve">
пайки </w:t>
            </w:r>
            <w:r>
              <w:br/>
            </w:r>
            <w:r>
              <w:rPr>
                <w:rFonts w:ascii="Times New Roman"/>
                <w:b w:val="false"/>
                <w:i w:val="false"/>
                <w:color w:val="000000"/>
                <w:sz w:val="20"/>
              </w:rPr>
              <w:t xml:space="preserve">
2 Крепление должно исключать </w:t>
            </w:r>
            <w:r>
              <w:br/>
            </w:r>
            <w:r>
              <w:rPr>
                <w:rFonts w:ascii="Times New Roman"/>
                <w:b w:val="false"/>
                <w:i w:val="false"/>
                <w:color w:val="000000"/>
                <w:sz w:val="20"/>
              </w:rPr>
              <w:t xml:space="preserve">
самопроизвольное выпадение, перемещение </w:t>
            </w:r>
            <w:r>
              <w:br/>
            </w:r>
            <w:r>
              <w:rPr>
                <w:rFonts w:ascii="Times New Roman"/>
                <w:b w:val="false"/>
                <w:i w:val="false"/>
                <w:color w:val="000000"/>
                <w:sz w:val="20"/>
              </w:rPr>
              <w:t xml:space="preserve">
источников тока при эксплуатации </w:t>
            </w:r>
            <w:r>
              <w:br/>
            </w:r>
            <w:r>
              <w:rPr>
                <w:rFonts w:ascii="Times New Roman"/>
                <w:b w:val="false"/>
                <w:i w:val="false"/>
                <w:color w:val="000000"/>
                <w:sz w:val="20"/>
              </w:rPr>
              <w:t xml:space="preserve">
3 Конструкция отсека должна обеспечивать </w:t>
            </w:r>
            <w:r>
              <w:br/>
            </w:r>
            <w:r>
              <w:rPr>
                <w:rFonts w:ascii="Times New Roman"/>
                <w:b w:val="false"/>
                <w:i w:val="false"/>
                <w:color w:val="000000"/>
                <w:sz w:val="20"/>
              </w:rPr>
              <w:t xml:space="preserve">
установку элементов без нарушения </w:t>
            </w:r>
            <w:r>
              <w:br/>
            </w:r>
            <w:r>
              <w:rPr>
                <w:rFonts w:ascii="Times New Roman"/>
                <w:b w:val="false"/>
                <w:i w:val="false"/>
                <w:color w:val="000000"/>
                <w:sz w:val="20"/>
              </w:rPr>
              <w:t xml:space="preserve">
электрической схемы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Тип контакта для </w:t>
            </w:r>
            <w:r>
              <w:br/>
            </w:r>
            <w:r>
              <w:rPr>
                <w:rFonts w:ascii="Times New Roman"/>
                <w:b w:val="false"/>
                <w:i w:val="false"/>
                <w:color w:val="000000"/>
                <w:sz w:val="20"/>
              </w:rPr>
              <w:t xml:space="preserve">
подключения </w:t>
            </w:r>
            <w:r>
              <w:br/>
            </w:r>
            <w:r>
              <w:rPr>
                <w:rFonts w:ascii="Times New Roman"/>
                <w:b w:val="false"/>
                <w:i w:val="false"/>
                <w:color w:val="000000"/>
                <w:sz w:val="20"/>
              </w:rPr>
              <w:t xml:space="preserve">
отрицательного </w:t>
            </w:r>
            <w:r>
              <w:br/>
            </w:r>
            <w:r>
              <w:rPr>
                <w:rFonts w:ascii="Times New Roman"/>
                <w:b w:val="false"/>
                <w:i w:val="false"/>
                <w:color w:val="000000"/>
                <w:sz w:val="20"/>
              </w:rPr>
              <w:t xml:space="preserve">
вывода элемента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Должен быть пружинным </w:t>
            </w:r>
            <w:r>
              <w:br/>
            </w:r>
            <w:r>
              <w:rPr>
                <w:rFonts w:ascii="Times New Roman"/>
                <w:b w:val="false"/>
                <w:i w:val="false"/>
                <w:color w:val="000000"/>
                <w:sz w:val="20"/>
              </w:rPr>
              <w:t xml:space="preserve">
2 Должен быть утоплен в </w:t>
            </w:r>
            <w:r>
              <w:br/>
            </w:r>
            <w:r>
              <w:rPr>
                <w:rFonts w:ascii="Times New Roman"/>
                <w:b w:val="false"/>
                <w:i w:val="false"/>
                <w:color w:val="000000"/>
                <w:sz w:val="20"/>
              </w:rPr>
              <w:t xml:space="preserve">
электроизоляционном материале на глубину </w:t>
            </w:r>
            <w:r>
              <w:br/>
            </w:r>
            <w:r>
              <w:rPr>
                <w:rFonts w:ascii="Times New Roman"/>
                <w:b w:val="false"/>
                <w:i w:val="false"/>
                <w:color w:val="000000"/>
                <w:sz w:val="20"/>
              </w:rPr>
              <w:t xml:space="preserve">
0,5-1,0 мм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Подсоединительные </w:t>
            </w:r>
            <w:r>
              <w:br/>
            </w:r>
            <w:r>
              <w:rPr>
                <w:rFonts w:ascii="Times New Roman"/>
                <w:b w:val="false"/>
                <w:i w:val="false"/>
                <w:color w:val="000000"/>
                <w:sz w:val="20"/>
              </w:rPr>
              <w:t xml:space="preserve">
и коммутационные </w:t>
            </w:r>
            <w:r>
              <w:br/>
            </w:r>
            <w:r>
              <w:rPr>
                <w:rFonts w:ascii="Times New Roman"/>
                <w:b w:val="false"/>
                <w:i w:val="false"/>
                <w:color w:val="000000"/>
                <w:sz w:val="20"/>
              </w:rPr>
              <w:t xml:space="preserve">
контакты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Должны изготовляться из сплавов, </w:t>
            </w:r>
            <w:r>
              <w:br/>
            </w:r>
            <w:r>
              <w:rPr>
                <w:rFonts w:ascii="Times New Roman"/>
                <w:b w:val="false"/>
                <w:i w:val="false"/>
                <w:color w:val="000000"/>
                <w:sz w:val="20"/>
              </w:rPr>
              <w:t xml:space="preserve">
обеспечивающих отсутствие их окисления </w:t>
            </w:r>
            <w:r>
              <w:br/>
            </w:r>
            <w:r>
              <w:rPr>
                <w:rFonts w:ascii="Times New Roman"/>
                <w:b w:val="false"/>
                <w:i w:val="false"/>
                <w:color w:val="000000"/>
                <w:sz w:val="20"/>
              </w:rPr>
              <w:t xml:space="preserve">
при эксплуатации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Элементы </w:t>
            </w:r>
            <w:r>
              <w:br/>
            </w:r>
            <w:r>
              <w:rPr>
                <w:rFonts w:ascii="Times New Roman"/>
                <w:b w:val="false"/>
                <w:i w:val="false"/>
                <w:color w:val="000000"/>
                <w:sz w:val="20"/>
              </w:rPr>
              <w:t xml:space="preserve">
(устройства) для </w:t>
            </w:r>
            <w:r>
              <w:br/>
            </w:r>
            <w:r>
              <w:rPr>
                <w:rFonts w:ascii="Times New Roman"/>
                <w:b w:val="false"/>
                <w:i w:val="false"/>
                <w:color w:val="000000"/>
                <w:sz w:val="20"/>
              </w:rPr>
              <w:t xml:space="preserve">
подавления </w:t>
            </w:r>
            <w:r>
              <w:br/>
            </w:r>
            <w:r>
              <w:rPr>
                <w:rFonts w:ascii="Times New Roman"/>
                <w:b w:val="false"/>
                <w:i w:val="false"/>
                <w:color w:val="000000"/>
                <w:sz w:val="20"/>
              </w:rPr>
              <w:t xml:space="preserve">
радиопомех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Должны крепиться внутри игрушки методом </w:t>
            </w:r>
            <w:r>
              <w:br/>
            </w:r>
            <w:r>
              <w:rPr>
                <w:rFonts w:ascii="Times New Roman"/>
                <w:b w:val="false"/>
                <w:i w:val="false"/>
                <w:color w:val="000000"/>
                <w:sz w:val="20"/>
              </w:rPr>
              <w:t xml:space="preserve">
пайки или сварки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Шнуры летающих </w:t>
            </w:r>
            <w:r>
              <w:br/>
            </w:r>
            <w:r>
              <w:rPr>
                <w:rFonts w:ascii="Times New Roman"/>
                <w:b w:val="false"/>
                <w:i w:val="false"/>
                <w:color w:val="000000"/>
                <w:sz w:val="20"/>
              </w:rPr>
              <w:t xml:space="preserve">
игрушек (воздушные </w:t>
            </w:r>
            <w:r>
              <w:br/>
            </w:r>
            <w:r>
              <w:rPr>
                <w:rFonts w:ascii="Times New Roman"/>
                <w:b w:val="false"/>
                <w:i w:val="false"/>
                <w:color w:val="000000"/>
                <w:sz w:val="20"/>
              </w:rPr>
              <w:t xml:space="preserve">
змеи и другие </w:t>
            </w:r>
            <w:r>
              <w:br/>
            </w:r>
            <w:r>
              <w:rPr>
                <w:rFonts w:ascii="Times New Roman"/>
                <w:b w:val="false"/>
                <w:i w:val="false"/>
                <w:color w:val="000000"/>
                <w:sz w:val="20"/>
              </w:rPr>
              <w:t xml:space="preserve">
аналогичные)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Должны быть неметаллическими </w:t>
            </w:r>
          </w:p>
        </w:tc>
      </w:tr>
    </w:tbl>
    <w:bookmarkStart w:name="z212" w:id="211"/>
    <w:p>
      <w:pPr>
        <w:spacing w:after="0"/>
        <w:ind w:left="0"/>
        <w:jc w:val="both"/>
      </w:pPr>
      <w:r>
        <w:rPr>
          <w:rFonts w:ascii="Times New Roman"/>
          <w:b w:val="false"/>
          <w:i w:val="false"/>
          <w:color w:val="000000"/>
          <w:sz w:val="28"/>
        </w:rPr>
        <w:t xml:space="preserve">
      26. Требования биологической безопасности игрушек приведены таблицах 13, 14. </w:t>
      </w:r>
    </w:p>
    <w:bookmarkEnd w:id="211"/>
    <w:bookmarkStart w:name="z213" w:id="212"/>
    <w:p>
      <w:pPr>
        <w:spacing w:after="0"/>
        <w:ind w:left="0"/>
        <w:jc w:val="both"/>
      </w:pPr>
      <w:r>
        <w:rPr>
          <w:rFonts w:ascii="Times New Roman"/>
          <w:b w:val="false"/>
          <w:i w:val="false"/>
          <w:color w:val="000000"/>
          <w:sz w:val="28"/>
        </w:rPr>
        <w:t xml:space="preserve">
                                                     таблица 13 </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5433"/>
        <w:gridCol w:w="4493"/>
      </w:tblGrid>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продукции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показателей </w:t>
            </w:r>
            <w:r>
              <w:br/>
            </w:r>
            <w:r>
              <w:rPr>
                <w:rFonts w:ascii="Times New Roman"/>
                <w:b w:val="false"/>
                <w:i w:val="false"/>
                <w:color w:val="000000"/>
                <w:sz w:val="20"/>
              </w:rPr>
              <w:t xml:space="preserve">
безопасности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r>
              <w:br/>
            </w:r>
            <w:r>
              <w:rPr>
                <w:rFonts w:ascii="Times New Roman"/>
                <w:b w:val="false"/>
                <w:i w:val="false"/>
                <w:color w:val="000000"/>
                <w:sz w:val="20"/>
              </w:rPr>
              <w:t xml:space="preserve">
к продукции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Оптические </w:t>
            </w:r>
            <w:r>
              <w:br/>
            </w:r>
            <w:r>
              <w:rPr>
                <w:rFonts w:ascii="Times New Roman"/>
                <w:b w:val="false"/>
                <w:i w:val="false"/>
                <w:color w:val="000000"/>
                <w:sz w:val="20"/>
              </w:rPr>
              <w:t xml:space="preserve">
игрушки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Высота изображения </w:t>
            </w:r>
            <w:r>
              <w:br/>
            </w:r>
            <w:r>
              <w:rPr>
                <w:rFonts w:ascii="Times New Roman"/>
                <w:b w:val="false"/>
                <w:i w:val="false"/>
                <w:color w:val="000000"/>
                <w:sz w:val="20"/>
              </w:rPr>
              <w:t xml:space="preserve">
предмета, спроецированного </w:t>
            </w:r>
            <w:r>
              <w:br/>
            </w:r>
            <w:r>
              <w:rPr>
                <w:rFonts w:ascii="Times New Roman"/>
                <w:b w:val="false"/>
                <w:i w:val="false"/>
                <w:color w:val="000000"/>
                <w:sz w:val="20"/>
              </w:rPr>
              <w:t xml:space="preserve">
на экран в фокусе </w:t>
            </w:r>
            <w:r>
              <w:br/>
            </w:r>
            <w:r>
              <w:rPr>
                <w:rFonts w:ascii="Times New Roman"/>
                <w:b w:val="false"/>
                <w:i w:val="false"/>
                <w:color w:val="000000"/>
                <w:sz w:val="20"/>
              </w:rPr>
              <w:t xml:space="preserve">
оптической игрушки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2,8 мм </w:t>
            </w:r>
          </w:p>
        </w:tc>
      </w:tr>
      <w:tr>
        <w:trPr>
          <w:trHeight w:val="450" w:hRule="atLeast"/>
        </w:trPr>
        <w:tc>
          <w:tcPr>
            <w:tcW w:w="0" w:type="auto"/>
            <w:vMerge/>
            <w:tcBorders>
              <w:top w:val="nil"/>
              <w:left w:val="single" w:color="cfcfcf" w:sz="5"/>
              <w:bottom w:val="single" w:color="cfcfcf" w:sz="5"/>
              <w:right w:val="single" w:color="cfcfcf" w:sz="5"/>
            </w:tcBorders>
          </w:tcP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Устойчивость </w:t>
            </w:r>
            <w:r>
              <w:br/>
            </w:r>
            <w:r>
              <w:rPr>
                <w:rFonts w:ascii="Times New Roman"/>
                <w:b w:val="false"/>
                <w:i w:val="false"/>
                <w:color w:val="000000"/>
                <w:sz w:val="20"/>
              </w:rPr>
              <w:t xml:space="preserve">
фокусировки в оптических </w:t>
            </w:r>
            <w:r>
              <w:br/>
            </w:r>
            <w:r>
              <w:rPr>
                <w:rFonts w:ascii="Times New Roman"/>
                <w:b w:val="false"/>
                <w:i w:val="false"/>
                <w:color w:val="000000"/>
                <w:sz w:val="20"/>
              </w:rPr>
              <w:t xml:space="preserve">
игрушках с коррекцией </w:t>
            </w:r>
            <w:r>
              <w:br/>
            </w:r>
            <w:r>
              <w:rPr>
                <w:rFonts w:ascii="Times New Roman"/>
                <w:b w:val="false"/>
                <w:i w:val="false"/>
                <w:color w:val="000000"/>
                <w:sz w:val="20"/>
              </w:rPr>
              <w:t xml:space="preserve">
зрения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Самопроизвольное </w:t>
            </w:r>
            <w:r>
              <w:br/>
            </w:r>
            <w:r>
              <w:rPr>
                <w:rFonts w:ascii="Times New Roman"/>
                <w:b w:val="false"/>
                <w:i w:val="false"/>
                <w:color w:val="000000"/>
                <w:sz w:val="20"/>
              </w:rPr>
              <w:t xml:space="preserve">
изменение фокусировки </w:t>
            </w:r>
            <w:r>
              <w:br/>
            </w:r>
            <w:r>
              <w:rPr>
                <w:rFonts w:ascii="Times New Roman"/>
                <w:b w:val="false"/>
                <w:i w:val="false"/>
                <w:color w:val="000000"/>
                <w:sz w:val="20"/>
              </w:rPr>
              <w:t xml:space="preserve">
не допускается </w:t>
            </w:r>
          </w:p>
        </w:tc>
      </w:tr>
      <w:tr>
        <w:trPr>
          <w:trHeight w:val="450" w:hRule="atLeast"/>
        </w:trPr>
        <w:tc>
          <w:tcPr>
            <w:tcW w:w="0" w:type="auto"/>
            <w:vMerge/>
            <w:tcBorders>
              <w:top w:val="nil"/>
              <w:left w:val="single" w:color="cfcfcf" w:sz="5"/>
              <w:bottom w:val="single" w:color="cfcfcf" w:sz="5"/>
              <w:right w:val="single" w:color="cfcfcf" w:sz="5"/>
            </w:tcBorders>
          </w:tcP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Расстояние от глаза </w:t>
            </w:r>
            <w:r>
              <w:br/>
            </w:r>
            <w:r>
              <w:rPr>
                <w:rFonts w:ascii="Times New Roman"/>
                <w:b w:val="false"/>
                <w:i w:val="false"/>
                <w:color w:val="000000"/>
                <w:sz w:val="20"/>
              </w:rPr>
              <w:t xml:space="preserve">
до рассматриваемого </w:t>
            </w:r>
            <w:r>
              <w:br/>
            </w:r>
            <w:r>
              <w:rPr>
                <w:rFonts w:ascii="Times New Roman"/>
                <w:b w:val="false"/>
                <w:i w:val="false"/>
                <w:color w:val="000000"/>
                <w:sz w:val="20"/>
              </w:rPr>
              <w:t xml:space="preserve">
предмета в оптических </w:t>
            </w:r>
            <w:r>
              <w:br/>
            </w:r>
            <w:r>
              <w:rPr>
                <w:rFonts w:ascii="Times New Roman"/>
                <w:b w:val="false"/>
                <w:i w:val="false"/>
                <w:color w:val="000000"/>
                <w:sz w:val="20"/>
              </w:rPr>
              <w:t xml:space="preserve">
игрушках без коррекции </w:t>
            </w:r>
            <w:r>
              <w:br/>
            </w:r>
            <w:r>
              <w:rPr>
                <w:rFonts w:ascii="Times New Roman"/>
                <w:b w:val="false"/>
                <w:i w:val="false"/>
                <w:color w:val="000000"/>
                <w:sz w:val="20"/>
              </w:rPr>
              <w:t xml:space="preserve">
зрения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250 мм </w:t>
            </w:r>
          </w:p>
        </w:tc>
      </w:tr>
      <w:tr>
        <w:trPr>
          <w:trHeight w:val="450" w:hRule="atLeast"/>
        </w:trPr>
        <w:tc>
          <w:tcPr>
            <w:tcW w:w="0" w:type="auto"/>
            <w:vMerge/>
            <w:tcBorders>
              <w:top w:val="nil"/>
              <w:left w:val="single" w:color="cfcfcf" w:sz="5"/>
              <w:bottom w:val="single" w:color="cfcfcf" w:sz="5"/>
              <w:right w:val="single" w:color="cfcfcf" w:sz="5"/>
            </w:tcBorders>
          </w:tcP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Отсутствие отклонения </w:t>
            </w:r>
            <w:r>
              <w:br/>
            </w:r>
            <w:r>
              <w:rPr>
                <w:rFonts w:ascii="Times New Roman"/>
                <w:b w:val="false"/>
                <w:i w:val="false"/>
                <w:color w:val="000000"/>
                <w:sz w:val="20"/>
              </w:rPr>
              <w:t xml:space="preserve">
от плоскостности и </w:t>
            </w:r>
            <w:r>
              <w:br/>
            </w:r>
            <w:r>
              <w:rPr>
                <w:rFonts w:ascii="Times New Roman"/>
                <w:b w:val="false"/>
                <w:i w:val="false"/>
                <w:color w:val="000000"/>
                <w:sz w:val="20"/>
              </w:rPr>
              <w:t xml:space="preserve">
параллельности стекол в </w:t>
            </w:r>
            <w:r>
              <w:br/>
            </w:r>
            <w:r>
              <w:rPr>
                <w:rFonts w:ascii="Times New Roman"/>
                <w:b w:val="false"/>
                <w:i w:val="false"/>
                <w:color w:val="000000"/>
                <w:sz w:val="20"/>
              </w:rPr>
              <w:t xml:space="preserve">
биноклях без коррекции </w:t>
            </w:r>
            <w:r>
              <w:br/>
            </w:r>
            <w:r>
              <w:rPr>
                <w:rFonts w:ascii="Times New Roman"/>
                <w:b w:val="false"/>
                <w:i w:val="false"/>
                <w:color w:val="000000"/>
                <w:sz w:val="20"/>
              </w:rPr>
              <w:t xml:space="preserve">
зрения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Отклонение не </w:t>
            </w:r>
            <w:r>
              <w:br/>
            </w:r>
            <w:r>
              <w:rPr>
                <w:rFonts w:ascii="Times New Roman"/>
                <w:b w:val="false"/>
                <w:i w:val="false"/>
                <w:color w:val="000000"/>
                <w:sz w:val="20"/>
              </w:rPr>
              <w:t xml:space="preserve">
допускается </w:t>
            </w:r>
          </w:p>
        </w:tc>
      </w:tr>
      <w:tr>
        <w:trPr>
          <w:trHeight w:val="450" w:hRule="atLeast"/>
        </w:trPr>
        <w:tc>
          <w:tcPr>
            <w:tcW w:w="0" w:type="auto"/>
            <w:vMerge/>
            <w:tcBorders>
              <w:top w:val="nil"/>
              <w:left w:val="single" w:color="cfcfcf" w:sz="5"/>
              <w:bottom w:val="single" w:color="cfcfcf" w:sz="5"/>
              <w:right w:val="single" w:color="cfcfcf" w:sz="5"/>
            </w:tcBorders>
          </w:tcP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Наличие устройства, </w:t>
            </w:r>
            <w:r>
              <w:br/>
            </w:r>
            <w:r>
              <w:rPr>
                <w:rFonts w:ascii="Times New Roman"/>
                <w:b w:val="false"/>
                <w:i w:val="false"/>
                <w:color w:val="000000"/>
                <w:sz w:val="20"/>
              </w:rPr>
              <w:t xml:space="preserve">
обеспечивающего изменение </w:t>
            </w:r>
            <w:r>
              <w:br/>
            </w:r>
            <w:r>
              <w:rPr>
                <w:rFonts w:ascii="Times New Roman"/>
                <w:b w:val="false"/>
                <w:i w:val="false"/>
                <w:color w:val="000000"/>
                <w:sz w:val="20"/>
              </w:rPr>
              <w:t xml:space="preserve">
межцентрового расстояния </w:t>
            </w:r>
            <w:r>
              <w:br/>
            </w:r>
            <w:r>
              <w:rPr>
                <w:rFonts w:ascii="Times New Roman"/>
                <w:b w:val="false"/>
                <w:i w:val="false"/>
                <w:color w:val="000000"/>
                <w:sz w:val="20"/>
              </w:rPr>
              <w:t xml:space="preserve">
в стереоскопе с подвижной </w:t>
            </w:r>
            <w:r>
              <w:br/>
            </w:r>
            <w:r>
              <w:rPr>
                <w:rFonts w:ascii="Times New Roman"/>
                <w:b w:val="false"/>
                <w:i w:val="false"/>
                <w:color w:val="000000"/>
                <w:sz w:val="20"/>
              </w:rPr>
              <w:t xml:space="preserve">
оптической системой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устройства </w:t>
            </w:r>
            <w:r>
              <w:br/>
            </w:r>
            <w:r>
              <w:rPr>
                <w:rFonts w:ascii="Times New Roman"/>
                <w:b w:val="false"/>
                <w:i w:val="false"/>
                <w:color w:val="000000"/>
                <w:sz w:val="20"/>
              </w:rPr>
              <w:t xml:space="preserve">
обязательно </w:t>
            </w:r>
          </w:p>
        </w:tc>
      </w:tr>
      <w:tr>
        <w:trPr>
          <w:trHeight w:val="450" w:hRule="atLeast"/>
        </w:trPr>
        <w:tc>
          <w:tcPr>
            <w:tcW w:w="0" w:type="auto"/>
            <w:vMerge/>
            <w:tcBorders>
              <w:top w:val="nil"/>
              <w:left w:val="single" w:color="cfcfcf" w:sz="5"/>
              <w:bottom w:val="single" w:color="cfcfcf" w:sz="5"/>
              <w:right w:val="single" w:color="cfcfcf" w:sz="5"/>
            </w:tcBorders>
          </w:tcP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Межцентровое </w:t>
            </w:r>
            <w:r>
              <w:br/>
            </w:r>
            <w:r>
              <w:rPr>
                <w:rFonts w:ascii="Times New Roman"/>
                <w:b w:val="false"/>
                <w:i w:val="false"/>
                <w:color w:val="000000"/>
                <w:sz w:val="20"/>
              </w:rPr>
              <w:t xml:space="preserve">
расстояние в стереоскопах </w:t>
            </w:r>
            <w:r>
              <w:br/>
            </w:r>
            <w:r>
              <w:rPr>
                <w:rFonts w:ascii="Times New Roman"/>
                <w:b w:val="false"/>
                <w:i w:val="false"/>
                <w:color w:val="000000"/>
                <w:sz w:val="20"/>
              </w:rPr>
              <w:t xml:space="preserve">
с подвижной оптической </w:t>
            </w:r>
            <w:r>
              <w:br/>
            </w:r>
            <w:r>
              <w:rPr>
                <w:rFonts w:ascii="Times New Roman"/>
                <w:b w:val="false"/>
                <w:i w:val="false"/>
                <w:color w:val="000000"/>
                <w:sz w:val="20"/>
              </w:rPr>
              <w:t xml:space="preserve">
системой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50 до 64 мм </w:t>
            </w:r>
          </w:p>
        </w:tc>
      </w:tr>
      <w:tr>
        <w:trPr>
          <w:trHeight w:val="450" w:hRule="atLeast"/>
        </w:trPr>
        <w:tc>
          <w:tcPr>
            <w:tcW w:w="0" w:type="auto"/>
            <w:vMerge/>
            <w:tcBorders>
              <w:top w:val="nil"/>
              <w:left w:val="single" w:color="cfcfcf" w:sz="5"/>
              <w:bottom w:val="single" w:color="cfcfcf" w:sz="5"/>
              <w:right w:val="single" w:color="cfcfcf" w:sz="5"/>
            </w:tcBorders>
          </w:tcP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Коэффициент </w:t>
            </w:r>
            <w:r>
              <w:br/>
            </w:r>
            <w:r>
              <w:rPr>
                <w:rFonts w:ascii="Times New Roman"/>
                <w:b w:val="false"/>
                <w:i w:val="false"/>
                <w:color w:val="000000"/>
                <w:sz w:val="20"/>
              </w:rPr>
              <w:t xml:space="preserve">
пропускания </w:t>
            </w:r>
            <w:r>
              <w:br/>
            </w:r>
            <w:r>
              <w:rPr>
                <w:rFonts w:ascii="Times New Roman"/>
                <w:b w:val="false"/>
                <w:i w:val="false"/>
                <w:color w:val="000000"/>
                <w:sz w:val="20"/>
              </w:rPr>
              <w:t xml:space="preserve">
светорассеивающего стекла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0,5 </w:t>
            </w:r>
          </w:p>
        </w:tc>
      </w:tr>
      <w:tr>
        <w:trPr>
          <w:trHeight w:val="450" w:hRule="atLeast"/>
        </w:trPr>
        <w:tc>
          <w:tcPr>
            <w:tcW w:w="0" w:type="auto"/>
            <w:vMerge/>
            <w:tcBorders>
              <w:top w:val="nil"/>
              <w:left w:val="single" w:color="cfcfcf" w:sz="5"/>
              <w:bottom w:val="single" w:color="cfcfcf" w:sz="5"/>
              <w:right w:val="single" w:color="cfcfcf" w:sz="5"/>
            </w:tcBorders>
          </w:tcP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Кратность увеличения </w:t>
            </w:r>
            <w:r>
              <w:br/>
            </w:r>
            <w:r>
              <w:rPr>
                <w:rFonts w:ascii="Times New Roman"/>
                <w:b w:val="false"/>
                <w:i w:val="false"/>
                <w:color w:val="000000"/>
                <w:sz w:val="20"/>
              </w:rPr>
              <w:t xml:space="preserve">
окуляра фильмоскопа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6 </w:t>
            </w:r>
            <w:r>
              <w:rPr>
                <w:rFonts w:ascii="Times New Roman"/>
                <w:b w:val="false"/>
                <w:i w:val="false"/>
                <w:color w:val="000000"/>
                <w:vertAlign w:val="superscript"/>
              </w:rPr>
              <w:t xml:space="preserve">х </w:t>
            </w:r>
          </w:p>
        </w:tc>
      </w:tr>
      <w:tr>
        <w:trPr>
          <w:trHeight w:val="450" w:hRule="atLeast"/>
        </w:trPr>
        <w:tc>
          <w:tcPr>
            <w:tcW w:w="0" w:type="auto"/>
            <w:vMerge/>
            <w:tcBorders>
              <w:top w:val="nil"/>
              <w:left w:val="single" w:color="cfcfcf" w:sz="5"/>
              <w:bottom w:val="single" w:color="cfcfcf" w:sz="5"/>
              <w:right w:val="single" w:color="cfcfcf" w:sz="5"/>
            </w:tcBorders>
          </w:tcP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Наличие заслонки в </w:t>
            </w:r>
            <w:r>
              <w:br/>
            </w:r>
            <w:r>
              <w:rPr>
                <w:rFonts w:ascii="Times New Roman"/>
                <w:b w:val="false"/>
                <w:i w:val="false"/>
                <w:color w:val="000000"/>
                <w:sz w:val="20"/>
              </w:rPr>
              <w:t xml:space="preserve">
оптических игрушках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Обращенная к глазу </w:t>
            </w:r>
            <w:r>
              <w:br/>
            </w:r>
            <w:r>
              <w:rPr>
                <w:rFonts w:ascii="Times New Roman"/>
                <w:b w:val="false"/>
                <w:i w:val="false"/>
                <w:color w:val="000000"/>
                <w:sz w:val="20"/>
              </w:rPr>
              <w:t xml:space="preserve">
сторона заслонки </w:t>
            </w:r>
            <w:r>
              <w:br/>
            </w:r>
            <w:r>
              <w:rPr>
                <w:rFonts w:ascii="Times New Roman"/>
                <w:b w:val="false"/>
                <w:i w:val="false"/>
                <w:color w:val="000000"/>
                <w:sz w:val="20"/>
              </w:rPr>
              <w:t xml:space="preserve">
должна быть темной и </w:t>
            </w:r>
            <w:r>
              <w:br/>
            </w:r>
            <w:r>
              <w:rPr>
                <w:rFonts w:ascii="Times New Roman"/>
                <w:b w:val="false"/>
                <w:i w:val="false"/>
                <w:color w:val="000000"/>
                <w:sz w:val="20"/>
              </w:rPr>
              <w:t xml:space="preserve">
матовой </w:t>
            </w:r>
          </w:p>
        </w:tc>
      </w:tr>
      <w:tr>
        <w:trPr>
          <w:trHeight w:val="450" w:hRule="atLeast"/>
        </w:trPr>
        <w:tc>
          <w:tcPr>
            <w:tcW w:w="0" w:type="auto"/>
            <w:vMerge/>
            <w:tcBorders>
              <w:top w:val="nil"/>
              <w:left w:val="single" w:color="cfcfcf" w:sz="5"/>
              <w:bottom w:val="single" w:color="cfcfcf" w:sz="5"/>
              <w:right w:val="single" w:color="cfcfcf" w:sz="5"/>
            </w:tcBorders>
          </w:tcP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Расстояние от </w:t>
            </w:r>
            <w:r>
              <w:br/>
            </w:r>
            <w:r>
              <w:rPr>
                <w:rFonts w:ascii="Times New Roman"/>
                <w:b w:val="false"/>
                <w:i w:val="false"/>
                <w:color w:val="000000"/>
                <w:sz w:val="20"/>
              </w:rPr>
              <w:t xml:space="preserve">
заслонки до глаза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15 и не </w:t>
            </w:r>
            <w:r>
              <w:br/>
            </w:r>
            <w:r>
              <w:rPr>
                <w:rFonts w:ascii="Times New Roman"/>
                <w:b w:val="false"/>
                <w:i w:val="false"/>
                <w:color w:val="000000"/>
                <w:sz w:val="20"/>
              </w:rPr>
              <w:t xml:space="preserve">
более 30 мм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Игры </w:t>
            </w:r>
            <w:r>
              <w:br/>
            </w:r>
            <w:r>
              <w:rPr>
                <w:rFonts w:ascii="Times New Roman"/>
                <w:b w:val="false"/>
                <w:i w:val="false"/>
                <w:color w:val="000000"/>
                <w:sz w:val="20"/>
              </w:rPr>
              <w:t xml:space="preserve">
настольно- </w:t>
            </w:r>
            <w:r>
              <w:br/>
            </w:r>
            <w:r>
              <w:rPr>
                <w:rFonts w:ascii="Times New Roman"/>
                <w:b w:val="false"/>
                <w:i w:val="false"/>
                <w:color w:val="000000"/>
                <w:sz w:val="20"/>
              </w:rPr>
              <w:t xml:space="preserve">
печатные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Качество печати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Рисунок игр должен </w:t>
            </w:r>
            <w:r>
              <w:br/>
            </w:r>
            <w:r>
              <w:rPr>
                <w:rFonts w:ascii="Times New Roman"/>
                <w:b w:val="false"/>
                <w:i w:val="false"/>
                <w:color w:val="000000"/>
                <w:sz w:val="20"/>
              </w:rPr>
              <w:t xml:space="preserve">
быть четким. </w:t>
            </w:r>
            <w:r>
              <w:br/>
            </w:r>
            <w:r>
              <w:rPr>
                <w:rFonts w:ascii="Times New Roman"/>
                <w:b w:val="false"/>
                <w:i w:val="false"/>
                <w:color w:val="000000"/>
                <w:sz w:val="20"/>
              </w:rPr>
              <w:t xml:space="preserve">
Параметры шрифтового </w:t>
            </w:r>
            <w:r>
              <w:br/>
            </w:r>
            <w:r>
              <w:rPr>
                <w:rFonts w:ascii="Times New Roman"/>
                <w:b w:val="false"/>
                <w:i w:val="false"/>
                <w:color w:val="000000"/>
                <w:sz w:val="20"/>
              </w:rPr>
              <w:t xml:space="preserve">
оформления текстовой </w:t>
            </w:r>
            <w:r>
              <w:br/>
            </w:r>
            <w:r>
              <w:rPr>
                <w:rFonts w:ascii="Times New Roman"/>
                <w:b w:val="false"/>
                <w:i w:val="false"/>
                <w:color w:val="000000"/>
                <w:sz w:val="20"/>
              </w:rPr>
              <w:t xml:space="preserve">
части настольных </w:t>
            </w:r>
            <w:r>
              <w:br/>
            </w:r>
            <w:r>
              <w:rPr>
                <w:rFonts w:ascii="Times New Roman"/>
                <w:b w:val="false"/>
                <w:i w:val="false"/>
                <w:color w:val="000000"/>
                <w:sz w:val="20"/>
              </w:rPr>
              <w:t xml:space="preserve">
печатных игр в </w:t>
            </w:r>
            <w:r>
              <w:br/>
            </w:r>
            <w:r>
              <w:rPr>
                <w:rFonts w:ascii="Times New Roman"/>
                <w:b w:val="false"/>
                <w:i w:val="false"/>
                <w:color w:val="000000"/>
                <w:sz w:val="20"/>
              </w:rPr>
              <w:t xml:space="preserve">
зависимости от объема </w:t>
            </w:r>
            <w:r>
              <w:br/>
            </w:r>
            <w:r>
              <w:rPr>
                <w:rFonts w:ascii="Times New Roman"/>
                <w:b w:val="false"/>
                <w:i w:val="false"/>
                <w:color w:val="000000"/>
                <w:sz w:val="20"/>
              </w:rPr>
              <w:t xml:space="preserve">
текста единовременного </w:t>
            </w:r>
            <w:r>
              <w:br/>
            </w:r>
            <w:r>
              <w:rPr>
                <w:rFonts w:ascii="Times New Roman"/>
                <w:b w:val="false"/>
                <w:i w:val="false"/>
                <w:color w:val="000000"/>
                <w:sz w:val="20"/>
              </w:rPr>
              <w:t xml:space="preserve">
прочтения и </w:t>
            </w:r>
            <w:r>
              <w:br/>
            </w:r>
            <w:r>
              <w:rPr>
                <w:rFonts w:ascii="Times New Roman"/>
                <w:b w:val="false"/>
                <w:i w:val="false"/>
                <w:color w:val="000000"/>
                <w:sz w:val="20"/>
              </w:rPr>
              <w:t xml:space="preserve">
читательского адреса, </w:t>
            </w:r>
            <w:r>
              <w:br/>
            </w:r>
            <w:r>
              <w:rPr>
                <w:rFonts w:ascii="Times New Roman"/>
                <w:b w:val="false"/>
                <w:i w:val="false"/>
                <w:color w:val="000000"/>
                <w:sz w:val="20"/>
              </w:rPr>
              <w:t xml:space="preserve">
должны соответствовать </w:t>
            </w:r>
            <w:r>
              <w:br/>
            </w:r>
            <w:r>
              <w:rPr>
                <w:rFonts w:ascii="Times New Roman"/>
                <w:b w:val="false"/>
                <w:i w:val="false"/>
                <w:color w:val="000000"/>
                <w:sz w:val="20"/>
              </w:rPr>
              <w:t xml:space="preserve">
требованиям, </w:t>
            </w:r>
            <w:r>
              <w:br/>
            </w:r>
            <w:r>
              <w:rPr>
                <w:rFonts w:ascii="Times New Roman"/>
                <w:b w:val="false"/>
                <w:i w:val="false"/>
                <w:color w:val="000000"/>
                <w:sz w:val="20"/>
              </w:rPr>
              <w:t xml:space="preserve">
установленным в </w:t>
            </w:r>
            <w:r>
              <w:br/>
            </w:r>
            <w:r>
              <w:rPr>
                <w:rFonts w:ascii="Times New Roman"/>
                <w:b w:val="false"/>
                <w:i w:val="false"/>
                <w:color w:val="000000"/>
                <w:sz w:val="20"/>
              </w:rPr>
              <w:t xml:space="preserve">
таблицах 6.9-6.14 </w:t>
            </w:r>
            <w:r>
              <w:br/>
            </w:r>
            <w:r>
              <w:rPr>
                <w:rFonts w:ascii="Times New Roman"/>
                <w:b w:val="false"/>
                <w:i w:val="false"/>
                <w:color w:val="000000"/>
                <w:sz w:val="20"/>
              </w:rPr>
              <w:t xml:space="preserve">
раздел 6 приложение 1. </w:t>
            </w:r>
            <w:r>
              <w:br/>
            </w:r>
            <w:r>
              <w:rPr>
                <w:rFonts w:ascii="Times New Roman"/>
                <w:b w:val="false"/>
                <w:i w:val="false"/>
                <w:color w:val="000000"/>
                <w:sz w:val="20"/>
              </w:rPr>
              <w:t xml:space="preserve">
Оптическая плотность </w:t>
            </w:r>
            <w:r>
              <w:br/>
            </w:r>
            <w:r>
              <w:rPr>
                <w:rFonts w:ascii="Times New Roman"/>
                <w:b w:val="false"/>
                <w:i w:val="false"/>
                <w:color w:val="000000"/>
                <w:sz w:val="20"/>
              </w:rPr>
              <w:t xml:space="preserve">
фона при печати текста </w:t>
            </w:r>
            <w:r>
              <w:br/>
            </w:r>
            <w:r>
              <w:rPr>
                <w:rFonts w:ascii="Times New Roman"/>
                <w:b w:val="false"/>
                <w:i w:val="false"/>
                <w:color w:val="000000"/>
                <w:sz w:val="20"/>
              </w:rPr>
              <w:t xml:space="preserve">
на цветном, сером, </w:t>
            </w:r>
            <w:r>
              <w:br/>
            </w:r>
            <w:r>
              <w:rPr>
                <w:rFonts w:ascii="Times New Roman"/>
                <w:b w:val="false"/>
                <w:i w:val="false"/>
                <w:color w:val="000000"/>
                <w:sz w:val="20"/>
              </w:rPr>
              <w:t xml:space="preserve">
многокрасочных </w:t>
            </w:r>
            <w:r>
              <w:br/>
            </w:r>
            <w:r>
              <w:rPr>
                <w:rFonts w:ascii="Times New Roman"/>
                <w:b w:val="false"/>
                <w:i w:val="false"/>
                <w:color w:val="000000"/>
                <w:sz w:val="20"/>
              </w:rPr>
              <w:t xml:space="preserve">
иллюстрациях в </w:t>
            </w:r>
            <w:r>
              <w:br/>
            </w:r>
            <w:r>
              <w:rPr>
                <w:rFonts w:ascii="Times New Roman"/>
                <w:b w:val="false"/>
                <w:i w:val="false"/>
                <w:color w:val="000000"/>
                <w:sz w:val="20"/>
              </w:rPr>
              <w:t xml:space="preserve">
соответствии с </w:t>
            </w:r>
            <w:r>
              <w:br/>
            </w:r>
            <w:r>
              <w:rPr>
                <w:rFonts w:ascii="Times New Roman"/>
                <w:b w:val="false"/>
                <w:i w:val="false"/>
                <w:color w:val="000000"/>
                <w:sz w:val="20"/>
              </w:rPr>
              <w:t xml:space="preserve">
п. 6.2.2 раздела 6 </w:t>
            </w:r>
            <w:r>
              <w:br/>
            </w:r>
            <w:r>
              <w:rPr>
                <w:rFonts w:ascii="Times New Roman"/>
                <w:b w:val="false"/>
                <w:i w:val="false"/>
                <w:color w:val="000000"/>
                <w:sz w:val="20"/>
              </w:rPr>
              <w:t xml:space="preserve">
приложения 1 (или </w:t>
            </w:r>
            <w:r>
              <w:br/>
            </w:r>
            <w:r>
              <w:rPr>
                <w:rFonts w:ascii="Times New Roman"/>
                <w:b w:val="false"/>
                <w:i w:val="false"/>
                <w:color w:val="000000"/>
                <w:sz w:val="20"/>
              </w:rPr>
              <w:t xml:space="preserve">
должна быть не более </w:t>
            </w:r>
            <w:r>
              <w:br/>
            </w:r>
            <w:r>
              <w:rPr>
                <w:rFonts w:ascii="Times New Roman"/>
                <w:b w:val="false"/>
                <w:i w:val="false"/>
                <w:color w:val="000000"/>
                <w:sz w:val="20"/>
              </w:rPr>
              <w:t xml:space="preserve">
0,3) </w:t>
            </w:r>
          </w:p>
        </w:tc>
      </w:tr>
    </w:tbl>
    <w:bookmarkStart w:name="z214" w:id="213"/>
    <w:p>
      <w:pPr>
        <w:spacing w:after="0"/>
        <w:ind w:left="0"/>
        <w:jc w:val="both"/>
      </w:pPr>
      <w:r>
        <w:rPr>
          <w:rFonts w:ascii="Times New Roman"/>
          <w:b w:val="false"/>
          <w:i w:val="false"/>
          <w:color w:val="000000"/>
          <w:sz w:val="28"/>
        </w:rPr>
        <w:t xml:space="preserve">
                                                     таблица 14 </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3"/>
        <w:gridCol w:w="5113"/>
        <w:gridCol w:w="2293"/>
      </w:tblGrid>
      <w:tr>
        <w:trPr>
          <w:trHeight w:val="975"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игрушек и </w:t>
            </w:r>
            <w:r>
              <w:br/>
            </w:r>
            <w:r>
              <w:rPr>
                <w:rFonts w:ascii="Times New Roman"/>
                <w:b w:val="false"/>
                <w:i w:val="false"/>
                <w:color w:val="000000"/>
                <w:sz w:val="20"/>
              </w:rPr>
              <w:t xml:space="preserve">
возрастной адресат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показателей </w:t>
            </w:r>
            <w:r>
              <w:br/>
            </w:r>
            <w:r>
              <w:rPr>
                <w:rFonts w:ascii="Times New Roman"/>
                <w:b w:val="false"/>
                <w:i w:val="false"/>
                <w:color w:val="000000"/>
                <w:sz w:val="20"/>
              </w:rPr>
              <w:t xml:space="preserve">
безопасности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Безопасный </w:t>
            </w:r>
            <w:r>
              <w:br/>
            </w:r>
            <w:r>
              <w:rPr>
                <w:rFonts w:ascii="Times New Roman"/>
                <w:b w:val="false"/>
                <w:i w:val="false"/>
                <w:color w:val="000000"/>
                <w:sz w:val="20"/>
              </w:rPr>
              <w:t xml:space="preserve">
уровень </w:t>
            </w:r>
            <w:r>
              <w:br/>
            </w:r>
            <w:r>
              <w:rPr>
                <w:rFonts w:ascii="Times New Roman"/>
                <w:b w:val="false"/>
                <w:i w:val="false"/>
                <w:color w:val="000000"/>
                <w:sz w:val="20"/>
              </w:rPr>
              <w:t xml:space="preserve">
воздействия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Игрушки для детей, кроме </w:t>
            </w:r>
            <w:r>
              <w:br/>
            </w:r>
            <w:r>
              <w:rPr>
                <w:rFonts w:ascii="Times New Roman"/>
                <w:b w:val="false"/>
                <w:i w:val="false"/>
                <w:color w:val="000000"/>
                <w:sz w:val="20"/>
              </w:rPr>
              <w:t xml:space="preserve">
игрушек, издающих </w:t>
            </w:r>
            <w:r>
              <w:br/>
            </w:r>
            <w:r>
              <w:rPr>
                <w:rFonts w:ascii="Times New Roman"/>
                <w:b w:val="false"/>
                <w:i w:val="false"/>
                <w:color w:val="000000"/>
                <w:sz w:val="20"/>
              </w:rPr>
              <w:t xml:space="preserve">
импульсный шум*: </w:t>
            </w:r>
          </w:p>
        </w:tc>
        <w:tc>
          <w:tcPr>
            <w:tcW w:w="5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Эквивалентные уровни </w:t>
            </w:r>
            <w:r>
              <w:br/>
            </w:r>
            <w:r>
              <w:rPr>
                <w:rFonts w:ascii="Times New Roman"/>
                <w:b w:val="false"/>
                <w:i w:val="false"/>
                <w:color w:val="000000"/>
                <w:sz w:val="20"/>
              </w:rPr>
              <w:t xml:space="preserve">
звука, дБ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3 лет </w:t>
            </w:r>
          </w:p>
        </w:tc>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3 до 6 лет </w:t>
            </w:r>
          </w:p>
        </w:tc>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старше 6 лет </w:t>
            </w:r>
          </w:p>
        </w:tc>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игрушки для игры </w:t>
            </w:r>
            <w:r>
              <w:br/>
            </w:r>
            <w:r>
              <w:rPr>
                <w:rFonts w:ascii="Times New Roman"/>
                <w:b w:val="false"/>
                <w:i w:val="false"/>
                <w:color w:val="000000"/>
                <w:sz w:val="20"/>
              </w:rPr>
              <w:t xml:space="preserve">
на открытом воздухе </w:t>
            </w:r>
          </w:p>
        </w:tc>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Игрушки, издающие </w:t>
            </w:r>
            <w:r>
              <w:br/>
            </w:r>
            <w:r>
              <w:rPr>
                <w:rFonts w:ascii="Times New Roman"/>
                <w:b w:val="false"/>
                <w:i w:val="false"/>
                <w:color w:val="000000"/>
                <w:sz w:val="20"/>
              </w:rPr>
              <w:t xml:space="preserve">
импульсный шум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Максимальное значение </w:t>
            </w:r>
            <w:r>
              <w:br/>
            </w:r>
            <w:r>
              <w:rPr>
                <w:rFonts w:ascii="Times New Roman"/>
                <w:b w:val="false"/>
                <w:i w:val="false"/>
                <w:color w:val="000000"/>
                <w:sz w:val="20"/>
              </w:rPr>
              <w:t xml:space="preserve">
уровня звука, дБ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bl>
    <w:p>
      <w:pPr>
        <w:spacing w:after="0"/>
        <w:ind w:left="0"/>
        <w:jc w:val="both"/>
      </w:pPr>
      <w:r>
        <w:rPr>
          <w:rFonts w:ascii="Times New Roman"/>
          <w:b/>
          <w:i w:val="false"/>
          <w:color w:val="000000"/>
          <w:sz w:val="28"/>
        </w:rPr>
        <w:t xml:space="preserve">      Примечание: </w:t>
      </w:r>
      <w:r>
        <w:br/>
      </w:r>
      <w:r>
        <w:rPr>
          <w:rFonts w:ascii="Times New Roman"/>
          <w:b w:val="false"/>
          <w:i w:val="false"/>
          <w:color w:val="000000"/>
          <w:sz w:val="28"/>
        </w:rPr>
        <w:t xml:space="preserve">
      * За исключением игрушек-модулей для спортивных соревнований, настроенных музыкальных игрушек, духовых и ударных инструментов </w:t>
      </w:r>
    </w:p>
    <w:bookmarkStart w:name="z215" w:id="214"/>
    <w:p>
      <w:pPr>
        <w:spacing w:after="0"/>
        <w:ind w:left="0"/>
        <w:jc w:val="left"/>
      </w:pPr>
      <w:r>
        <w:rPr>
          <w:rFonts w:ascii="Times New Roman"/>
          <w:b/>
          <w:i w:val="false"/>
          <w:color w:val="000000"/>
        </w:rPr>
        <w:t xml:space="preserve"> 
4. Требования химической безопасности игрушек </w:t>
      </w:r>
    </w:p>
    <w:bookmarkEnd w:id="214"/>
    <w:bookmarkStart w:name="z216" w:id="215"/>
    <w:p>
      <w:pPr>
        <w:spacing w:after="0"/>
        <w:ind w:left="0"/>
        <w:jc w:val="both"/>
      </w:pPr>
      <w:r>
        <w:rPr>
          <w:rFonts w:ascii="Times New Roman"/>
          <w:b w:val="false"/>
          <w:i w:val="false"/>
          <w:color w:val="000000"/>
          <w:sz w:val="28"/>
        </w:rPr>
        <w:t xml:space="preserve">
      27. Выделение вредных для здоровья химических веществ не должно превышать норм, установленных в таблицах 15, 16. Перечень контролируемых химических органических соединений (веществ) устанавливают в зависимости от химического состава материалов игрушек. </w:t>
      </w:r>
      <w:r>
        <w:br/>
      </w:r>
      <w:r>
        <w:rPr>
          <w:rFonts w:ascii="Times New Roman"/>
          <w:b w:val="false"/>
          <w:i w:val="false"/>
          <w:color w:val="000000"/>
          <w:sz w:val="28"/>
        </w:rPr>
        <w:t xml:space="preserve">
      Индекс токсичности игрушек в водной среде (дистиллированная вода) должен быть в от 70 % до 120 % включительно, в воздушной среде - от 80 % до 120 % включительно. </w:t>
      </w:r>
    </w:p>
    <w:bookmarkEnd w:id="215"/>
    <w:bookmarkStart w:name="z217" w:id="216"/>
    <w:p>
      <w:pPr>
        <w:spacing w:after="0"/>
        <w:ind w:left="0"/>
        <w:jc w:val="both"/>
      </w:pPr>
      <w:r>
        <w:rPr>
          <w:rFonts w:ascii="Times New Roman"/>
          <w:b w:val="false"/>
          <w:i w:val="false"/>
          <w:color w:val="000000"/>
          <w:sz w:val="28"/>
        </w:rPr>
        <w:t xml:space="preserve">
      28. Не допускается поверхностное окрашивание и роспись погремушек. </w:t>
      </w:r>
    </w:p>
    <w:bookmarkEnd w:id="216"/>
    <w:bookmarkStart w:name="z218" w:id="217"/>
    <w:p>
      <w:pPr>
        <w:spacing w:after="0"/>
        <w:ind w:left="0"/>
        <w:jc w:val="both"/>
      </w:pPr>
      <w:r>
        <w:rPr>
          <w:rFonts w:ascii="Times New Roman"/>
          <w:b w:val="false"/>
          <w:i w:val="false"/>
          <w:color w:val="000000"/>
          <w:sz w:val="28"/>
        </w:rPr>
        <w:t xml:space="preserve">
      29. Отмарывания красок на бумаге и картоне в настольно-печатных играх не допускается. </w:t>
      </w:r>
    </w:p>
    <w:bookmarkEnd w:id="217"/>
    <w:bookmarkStart w:name="z219" w:id="218"/>
    <w:p>
      <w:pPr>
        <w:spacing w:after="0"/>
        <w:ind w:left="0"/>
        <w:jc w:val="both"/>
      </w:pPr>
      <w:r>
        <w:rPr>
          <w:rFonts w:ascii="Times New Roman"/>
          <w:b w:val="false"/>
          <w:i w:val="false"/>
          <w:color w:val="000000"/>
          <w:sz w:val="28"/>
        </w:rPr>
        <w:t xml:space="preserve">
      30. Игрушки, имеющие защитно-декоративные покрытия, должны быть стойкими к действию слюны, пота, влажной обработке. Игрушки (дудочки, гудки и другие аналогичные), контактирующие со ртом ребенка не должны иметь поверхностного окрашивания. </w:t>
      </w:r>
    </w:p>
    <w:bookmarkEnd w:id="218"/>
    <w:bookmarkStart w:name="z220" w:id="219"/>
    <w:p>
      <w:pPr>
        <w:spacing w:after="0"/>
        <w:ind w:left="0"/>
        <w:jc w:val="both"/>
      </w:pPr>
      <w:r>
        <w:rPr>
          <w:rFonts w:ascii="Times New Roman"/>
          <w:b w:val="false"/>
          <w:i w:val="false"/>
          <w:color w:val="000000"/>
          <w:sz w:val="28"/>
        </w:rPr>
        <w:t xml:space="preserve">
                                                     таблица 15 </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4173"/>
        <w:gridCol w:w="1873"/>
        <w:gridCol w:w="1873"/>
      </w:tblGrid>
      <w:tr>
        <w:trPr>
          <w:trHeight w:val="30" w:hRule="atLeast"/>
        </w:trPr>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материалов </w:t>
            </w:r>
          </w:p>
        </w:tc>
        <w:tc>
          <w:tcPr>
            <w:tcW w:w="4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определяемого </w:t>
            </w:r>
            <w:r>
              <w:br/>
            </w:r>
            <w:r>
              <w:rPr>
                <w:rFonts w:ascii="Times New Roman"/>
                <w:b w:val="false"/>
                <w:i w:val="false"/>
                <w:color w:val="000000"/>
                <w:sz w:val="20"/>
              </w:rPr>
              <w:t xml:space="preserve">
вредного вещества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водной </w:t>
            </w:r>
            <w:r>
              <w:br/>
            </w:r>
            <w:r>
              <w:rPr>
                <w:rFonts w:ascii="Times New Roman"/>
                <w:b w:val="false"/>
                <w:i w:val="false"/>
                <w:color w:val="000000"/>
                <w:sz w:val="20"/>
              </w:rPr>
              <w:t xml:space="preserve">
среде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воздушной </w:t>
            </w:r>
            <w:r>
              <w:br/>
            </w:r>
            <w:r>
              <w:rPr>
                <w:rFonts w:ascii="Times New Roman"/>
                <w:b w:val="false"/>
                <w:i w:val="false"/>
                <w:color w:val="000000"/>
                <w:sz w:val="20"/>
              </w:rPr>
              <w:t xml:space="preserve">
среде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r>
              <w:br/>
            </w:r>
            <w:r>
              <w:rPr>
                <w:rFonts w:ascii="Times New Roman"/>
                <w:b w:val="false"/>
                <w:i w:val="false"/>
                <w:color w:val="000000"/>
                <w:sz w:val="20"/>
              </w:rPr>
              <w:t xml:space="preserve">
мг/дм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не более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r>
              <w:br/>
            </w:r>
            <w:r>
              <w:rPr>
                <w:rFonts w:ascii="Times New Roman"/>
                <w:b w:val="false"/>
                <w:i w:val="false"/>
                <w:color w:val="000000"/>
                <w:sz w:val="20"/>
              </w:rPr>
              <w:t xml:space="preserve">
мг/м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не более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Акрилонитрилбутадиен- </w:t>
            </w:r>
            <w:r>
              <w:br/>
            </w:r>
            <w:r>
              <w:rPr>
                <w:rFonts w:ascii="Times New Roman"/>
                <w:b w:val="false"/>
                <w:i w:val="false"/>
                <w:color w:val="000000"/>
                <w:sz w:val="20"/>
              </w:rPr>
              <w:t xml:space="preserve">
стирольные </w:t>
            </w:r>
            <w:r>
              <w:br/>
            </w:r>
            <w:r>
              <w:rPr>
                <w:rFonts w:ascii="Times New Roman"/>
                <w:b w:val="false"/>
                <w:i w:val="false"/>
                <w:color w:val="000000"/>
                <w:sz w:val="20"/>
              </w:rPr>
              <w:t xml:space="preserve">
Пластики </w:t>
            </w:r>
            <w:r>
              <w:br/>
            </w:r>
            <w:r>
              <w:rPr>
                <w:rFonts w:ascii="Times New Roman"/>
                <w:b w:val="false"/>
                <w:i w:val="false"/>
                <w:color w:val="000000"/>
                <w:sz w:val="20"/>
              </w:rPr>
              <w:t xml:space="preserve">
(АБС-пластики)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 </w:t>
            </w:r>
            <w:r>
              <w:rPr>
                <w:rFonts w:ascii="Times New Roman"/>
                <w:b w:val="false"/>
                <w:i w:val="false"/>
                <w:color w:val="000000"/>
                <w:sz w:val="20"/>
              </w:rPr>
              <w:t xml:space="preserve">-метилстирол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бензальдегид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ксилолы </w:t>
            </w:r>
            <w:r>
              <w:br/>
            </w:r>
            <w:r>
              <w:rPr>
                <w:rFonts w:ascii="Times New Roman"/>
                <w:b w:val="false"/>
                <w:i w:val="false"/>
                <w:color w:val="000000"/>
                <w:sz w:val="20"/>
              </w:rPr>
              <w:t xml:space="preserve">
(смесь изомеров)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стирол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этилбензол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r>
      <w:tr>
        <w:trPr>
          <w:trHeight w:val="30" w:hRule="atLeast"/>
        </w:trPr>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Полистирол и </w:t>
            </w:r>
            <w:r>
              <w:br/>
            </w:r>
            <w:r>
              <w:rPr>
                <w:rFonts w:ascii="Times New Roman"/>
                <w:b w:val="false"/>
                <w:i w:val="false"/>
                <w:color w:val="000000"/>
                <w:sz w:val="20"/>
              </w:rPr>
              <w:t xml:space="preserve">
сополимеры стирола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бензальдегид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Бутадиен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ксилолы </w:t>
            </w:r>
            <w:r>
              <w:br/>
            </w:r>
            <w:r>
              <w:rPr>
                <w:rFonts w:ascii="Times New Roman"/>
                <w:b w:val="false"/>
                <w:i w:val="false"/>
                <w:color w:val="000000"/>
                <w:sz w:val="20"/>
              </w:rPr>
              <w:t xml:space="preserve">
(смесь изомеров)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кумол </w:t>
            </w:r>
            <w:r>
              <w:br/>
            </w:r>
            <w:r>
              <w:rPr>
                <w:rFonts w:ascii="Times New Roman"/>
                <w:b w:val="false"/>
                <w:i w:val="false"/>
                <w:color w:val="000000"/>
                <w:sz w:val="20"/>
              </w:rPr>
              <w:t xml:space="preserve">
(изопропилбензол)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0,014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Метилметакрилат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бутиловый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метиловый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Стирол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Этилбензол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r>
      <w:tr>
        <w:trPr>
          <w:trHeight w:val="30" w:hRule="atLeast"/>
        </w:trPr>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на основе </w:t>
            </w:r>
            <w:r>
              <w:br/>
            </w:r>
            <w:r>
              <w:rPr>
                <w:rFonts w:ascii="Times New Roman"/>
                <w:b w:val="false"/>
                <w:i w:val="false"/>
                <w:color w:val="000000"/>
                <w:sz w:val="20"/>
              </w:rPr>
              <w:t xml:space="preserve">
полиолефинов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Гексен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0,085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Гептан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Гептен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0,065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изопропиловый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бутиловый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изобутиловый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метиловый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пропиловый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Этилацетат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Полимеры на </w:t>
            </w:r>
            <w:r>
              <w:br/>
            </w:r>
            <w:r>
              <w:rPr>
                <w:rFonts w:ascii="Times New Roman"/>
                <w:b w:val="false"/>
                <w:i w:val="false"/>
                <w:color w:val="000000"/>
                <w:sz w:val="20"/>
              </w:rPr>
              <w:t xml:space="preserve">
основе винилацетата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Винилацетат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Гептан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Поливинилхлориды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Винилхлорид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Дибутилфталат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 </w:t>
            </w:r>
            <w:r>
              <w:br/>
            </w:r>
            <w:r>
              <w:rPr>
                <w:rFonts w:ascii="Times New Roman"/>
                <w:b w:val="false"/>
                <w:i w:val="false"/>
                <w:color w:val="000000"/>
                <w:sz w:val="20"/>
              </w:rPr>
              <w:t xml:space="preserve">
пускается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 </w:t>
            </w:r>
            <w:r>
              <w:br/>
            </w:r>
            <w:r>
              <w:rPr>
                <w:rFonts w:ascii="Times New Roman"/>
                <w:b w:val="false"/>
                <w:i w:val="false"/>
                <w:color w:val="000000"/>
                <w:sz w:val="20"/>
              </w:rPr>
              <w:t xml:space="preserve">
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диметилтерефталат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Диметилфталат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0,007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Диоктилфталат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Диэтилфталат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бутиловый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изобутиловый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изопропиловый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метиловый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пропиловый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Олово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Полиуретаны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бутилацетат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изопропиловый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метиловый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пропиловый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этилацетат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этиленгликоль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Полиамиды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гексаметилендиамин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Е-капролактам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метиловый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Полиакрилат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0,0075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гептан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метиметакрил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на основе </w:t>
            </w:r>
            <w:r>
              <w:br/>
            </w:r>
            <w:r>
              <w:rPr>
                <w:rFonts w:ascii="Times New Roman"/>
                <w:b w:val="false"/>
                <w:i w:val="false"/>
                <w:color w:val="000000"/>
                <w:sz w:val="20"/>
              </w:rPr>
              <w:t xml:space="preserve">
полиэфиров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метилацетат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метиловый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пропиловый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Полиэтилентерефталат </w:t>
            </w:r>
            <w:r>
              <w:br/>
            </w:r>
            <w:r>
              <w:rPr>
                <w:rFonts w:ascii="Times New Roman"/>
                <w:b w:val="false"/>
                <w:i w:val="false"/>
                <w:color w:val="000000"/>
                <w:sz w:val="20"/>
              </w:rPr>
              <w:t xml:space="preserve">
(ПЭТФ) и сополимеры </w:t>
            </w:r>
            <w:r>
              <w:br/>
            </w:r>
            <w:r>
              <w:rPr>
                <w:rFonts w:ascii="Times New Roman"/>
                <w:b w:val="false"/>
                <w:i w:val="false"/>
                <w:color w:val="000000"/>
                <w:sz w:val="20"/>
              </w:rPr>
              <w:t xml:space="preserve">
на основе терефтале- </w:t>
            </w:r>
            <w:r>
              <w:br/>
            </w:r>
            <w:r>
              <w:rPr>
                <w:rFonts w:ascii="Times New Roman"/>
                <w:b w:val="false"/>
                <w:i w:val="false"/>
                <w:color w:val="000000"/>
                <w:sz w:val="20"/>
              </w:rPr>
              <w:t xml:space="preserve">
вой кислоты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диметилтерефталат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бутиловый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изобутиловый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метиловый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этиленгликоль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Поликарбонат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дифенилолпропан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метиленхлорид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хлорбензол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Фенопласты и </w:t>
            </w:r>
            <w:r>
              <w:br/>
            </w:r>
            <w:r>
              <w:rPr>
                <w:rFonts w:ascii="Times New Roman"/>
                <w:b w:val="false"/>
                <w:i w:val="false"/>
                <w:color w:val="000000"/>
                <w:sz w:val="20"/>
              </w:rPr>
              <w:t xml:space="preserve">
аминопласты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Полимерные </w:t>
            </w:r>
            <w:r>
              <w:br/>
            </w:r>
            <w:r>
              <w:rPr>
                <w:rFonts w:ascii="Times New Roman"/>
                <w:b w:val="false"/>
                <w:i w:val="false"/>
                <w:color w:val="000000"/>
                <w:sz w:val="20"/>
              </w:rPr>
              <w:t xml:space="preserve">
материалы на основе </w:t>
            </w:r>
            <w:r>
              <w:br/>
            </w:r>
            <w:r>
              <w:rPr>
                <w:rFonts w:ascii="Times New Roman"/>
                <w:b w:val="false"/>
                <w:i w:val="false"/>
                <w:color w:val="000000"/>
                <w:sz w:val="20"/>
              </w:rPr>
              <w:t xml:space="preserve">
эпоксидной смолы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дифенилолпропан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эпихлоргидрин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Парафины и воски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бенз(а)пирен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Гептан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бутиловый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метиловый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Резино-латексные </w:t>
            </w:r>
            <w:r>
              <w:br/>
            </w:r>
            <w:r>
              <w:rPr>
                <w:rFonts w:ascii="Times New Roman"/>
                <w:b w:val="false"/>
                <w:i w:val="false"/>
                <w:color w:val="000000"/>
                <w:sz w:val="20"/>
              </w:rPr>
              <w:t xml:space="preserve">
композиции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агидол 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агидол 40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Альтакс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Ацетофенон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бенз(а)пирен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вулкацит (этил- </w:t>
            </w:r>
            <w:r>
              <w:br/>
            </w:r>
            <w:r>
              <w:rPr>
                <w:rFonts w:ascii="Times New Roman"/>
                <w:b w:val="false"/>
                <w:i w:val="false"/>
                <w:color w:val="000000"/>
                <w:sz w:val="20"/>
              </w:rPr>
              <w:t xml:space="preserve">
фенилдитиокарбамат </w:t>
            </w:r>
            <w:r>
              <w:br/>
            </w:r>
            <w:r>
              <w:rPr>
                <w:rFonts w:ascii="Times New Roman"/>
                <w:b w:val="false"/>
                <w:i w:val="false"/>
                <w:color w:val="000000"/>
                <w:sz w:val="20"/>
              </w:rPr>
              <w:t xml:space="preserve">
цинка)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диметилдитиокарбамат </w:t>
            </w:r>
            <w:r>
              <w:br/>
            </w:r>
            <w:r>
              <w:rPr>
                <w:rFonts w:ascii="Times New Roman"/>
                <w:b w:val="false"/>
                <w:i w:val="false"/>
                <w:color w:val="000000"/>
                <w:sz w:val="20"/>
              </w:rPr>
              <w:t xml:space="preserve">
цинка (цимат)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диэтилдитиокарбамат </w:t>
            </w:r>
            <w:r>
              <w:br/>
            </w:r>
            <w:r>
              <w:rPr>
                <w:rFonts w:ascii="Times New Roman"/>
                <w:b w:val="false"/>
                <w:i w:val="false"/>
                <w:color w:val="000000"/>
                <w:sz w:val="20"/>
              </w:rPr>
              <w:t xml:space="preserve">
цинка (этилцимат)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Диметилфталат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0,007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Дибутилфталат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Диоктилфталат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r>
      <w:tr>
        <w:trPr>
          <w:trHeight w:val="30" w:hRule="atLeast"/>
        </w:trPr>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Резино-латексные </w:t>
            </w:r>
            <w:r>
              <w:br/>
            </w:r>
            <w:r>
              <w:rPr>
                <w:rFonts w:ascii="Times New Roman"/>
                <w:b w:val="false"/>
                <w:i w:val="false"/>
                <w:color w:val="000000"/>
                <w:sz w:val="20"/>
              </w:rPr>
              <w:t xml:space="preserve">
композиции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Диэтилфталат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диметилтерефталат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Дифенилгуанидин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изопрен (2- </w:t>
            </w:r>
            <w:r>
              <w:br/>
            </w:r>
            <w:r>
              <w:rPr>
                <w:rFonts w:ascii="Times New Roman"/>
                <w:b w:val="false"/>
                <w:i w:val="false"/>
                <w:color w:val="000000"/>
                <w:sz w:val="20"/>
              </w:rPr>
              <w:t xml:space="preserve">
метилбутадиен-1,3)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каптакс (2- </w:t>
            </w:r>
            <w:r>
              <w:br/>
            </w:r>
            <w:r>
              <w:rPr>
                <w:rFonts w:ascii="Times New Roman"/>
                <w:b w:val="false"/>
                <w:i w:val="false"/>
                <w:color w:val="000000"/>
                <w:sz w:val="20"/>
              </w:rPr>
              <w:t xml:space="preserve">
меркаптобензтиазол)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стирол (винилбензол)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сульфенамид Ц </w:t>
            </w:r>
            <w:r>
              <w:br/>
            </w:r>
            <w:r>
              <w:rPr>
                <w:rFonts w:ascii="Times New Roman"/>
                <w:b w:val="false"/>
                <w:i w:val="false"/>
                <w:color w:val="000000"/>
                <w:sz w:val="20"/>
              </w:rPr>
              <w:t xml:space="preserve">
(циклогексил-2- </w:t>
            </w:r>
            <w:r>
              <w:br/>
            </w:r>
            <w:r>
              <w:rPr>
                <w:rFonts w:ascii="Times New Roman"/>
                <w:b w:val="false"/>
                <w:i w:val="false"/>
                <w:color w:val="000000"/>
                <w:sz w:val="20"/>
              </w:rPr>
              <w:t xml:space="preserve">
бензтиазолсульфена- </w:t>
            </w:r>
            <w:r>
              <w:br/>
            </w:r>
            <w:r>
              <w:rPr>
                <w:rFonts w:ascii="Times New Roman"/>
                <w:b w:val="false"/>
                <w:i w:val="false"/>
                <w:color w:val="000000"/>
                <w:sz w:val="20"/>
              </w:rPr>
              <w:t xml:space="preserve">
мид) тиурам Д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(тетраметилтиурам </w:t>
            </w:r>
            <w:r>
              <w:br/>
            </w:r>
            <w:r>
              <w:rPr>
                <w:rFonts w:ascii="Times New Roman"/>
                <w:b w:val="false"/>
                <w:i w:val="false"/>
                <w:color w:val="000000"/>
                <w:sz w:val="20"/>
              </w:rPr>
              <w:t xml:space="preserve">
дисульфид)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тиурам Е </w:t>
            </w:r>
            <w:r>
              <w:br/>
            </w:r>
            <w:r>
              <w:rPr>
                <w:rFonts w:ascii="Times New Roman"/>
                <w:b w:val="false"/>
                <w:i w:val="false"/>
                <w:color w:val="000000"/>
                <w:sz w:val="20"/>
              </w:rPr>
              <w:t xml:space="preserve">
(тетраэтилтиурам </w:t>
            </w:r>
            <w:r>
              <w:br/>
            </w:r>
            <w:r>
              <w:rPr>
                <w:rFonts w:ascii="Times New Roman"/>
                <w:b w:val="false"/>
                <w:i w:val="false"/>
                <w:color w:val="000000"/>
                <w:sz w:val="20"/>
              </w:rPr>
              <w:t xml:space="preserve">
дисульфид)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Силиконы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бутиловый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метиловый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триметилсиланол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Бумага, картон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бутилацетат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ксилолы </w:t>
            </w:r>
            <w:r>
              <w:br/>
            </w:r>
            <w:r>
              <w:rPr>
                <w:rFonts w:ascii="Times New Roman"/>
                <w:b w:val="false"/>
                <w:i w:val="false"/>
                <w:color w:val="000000"/>
                <w:sz w:val="20"/>
              </w:rPr>
              <w:t xml:space="preserve">
(смесь изомеров)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бутиловый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изобутиловый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метиловый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изопропиловый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этилацетат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Древесина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бутиловый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изобутиловый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метиловый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изопропиловый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Керамика, стекло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титан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 и текстиль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винилацетат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метиловый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мкг/г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Краски, карандаши, </w:t>
            </w:r>
            <w:r>
              <w:br/>
            </w:r>
            <w:r>
              <w:rPr>
                <w:rFonts w:ascii="Times New Roman"/>
                <w:b w:val="false"/>
                <w:i w:val="false"/>
                <w:color w:val="000000"/>
                <w:sz w:val="20"/>
              </w:rPr>
              <w:t xml:space="preserve">
фломастеры, гуашь, </w:t>
            </w:r>
            <w:r>
              <w:br/>
            </w:r>
            <w:r>
              <w:rPr>
                <w:rFonts w:ascii="Times New Roman"/>
                <w:b w:val="false"/>
                <w:i w:val="false"/>
                <w:color w:val="000000"/>
                <w:sz w:val="20"/>
              </w:rPr>
              <w:t xml:space="preserve">
пластилин и т.п.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bl>
    <w:bookmarkStart w:name="z221" w:id="220"/>
    <w:p>
      <w:pPr>
        <w:spacing w:after="0"/>
        <w:ind w:left="0"/>
        <w:jc w:val="both"/>
      </w:pPr>
      <w:r>
        <w:rPr>
          <w:rFonts w:ascii="Times New Roman"/>
          <w:b w:val="false"/>
          <w:i w:val="false"/>
          <w:color w:val="000000"/>
          <w:sz w:val="28"/>
        </w:rPr>
        <w:t xml:space="preserve">
                                                     таблица 16 </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1373"/>
        <w:gridCol w:w="1353"/>
        <w:gridCol w:w="1253"/>
        <w:gridCol w:w="1373"/>
        <w:gridCol w:w="1193"/>
        <w:gridCol w:w="1353"/>
        <w:gridCol w:w="1273"/>
        <w:gridCol w:w="1253"/>
      </w:tblGrid>
      <w:tr>
        <w:trPr>
          <w:trHeight w:val="30" w:hRule="atLeast"/>
        </w:trPr>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материала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Максимально допустимое количество элемента, </w:t>
            </w:r>
            <w:r>
              <w:br/>
            </w:r>
            <w:r>
              <w:rPr>
                <w:rFonts w:ascii="Times New Roman"/>
                <w:b w:val="false"/>
                <w:i w:val="false"/>
                <w:color w:val="000000"/>
                <w:sz w:val="20"/>
              </w:rPr>
              <w:t xml:space="preserve">
выделяющегося из 1 кг материала игрушки, мг </w:t>
            </w:r>
          </w:p>
        </w:tc>
      </w:tr>
      <w:tr>
        <w:trPr>
          <w:trHeight w:val="30" w:hRule="atLeast"/>
        </w:trPr>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сурьма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мышьяк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барий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кадмий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свинец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ртуть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селен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Любой </w:t>
            </w:r>
            <w:r>
              <w:br/>
            </w:r>
            <w:r>
              <w:rPr>
                <w:rFonts w:ascii="Times New Roman"/>
                <w:b w:val="false"/>
                <w:i w:val="false"/>
                <w:color w:val="000000"/>
                <w:sz w:val="20"/>
              </w:rPr>
              <w:t xml:space="preserve">
материал, </w:t>
            </w:r>
            <w:r>
              <w:br/>
            </w:r>
            <w:r>
              <w:rPr>
                <w:rFonts w:ascii="Times New Roman"/>
                <w:b w:val="false"/>
                <w:i w:val="false"/>
                <w:color w:val="000000"/>
                <w:sz w:val="20"/>
              </w:rPr>
              <w:t xml:space="preserve">
кроме </w:t>
            </w:r>
            <w:r>
              <w:br/>
            </w:r>
            <w:r>
              <w:rPr>
                <w:rFonts w:ascii="Times New Roman"/>
                <w:b w:val="false"/>
                <w:i w:val="false"/>
                <w:color w:val="000000"/>
                <w:sz w:val="20"/>
              </w:rPr>
              <w:t xml:space="preserve">
формующихся </w:t>
            </w:r>
            <w:r>
              <w:br/>
            </w:r>
            <w:r>
              <w:rPr>
                <w:rFonts w:ascii="Times New Roman"/>
                <w:b w:val="false"/>
                <w:i w:val="false"/>
                <w:color w:val="000000"/>
                <w:sz w:val="20"/>
              </w:rPr>
              <w:t xml:space="preserve">
масс и </w:t>
            </w:r>
            <w:r>
              <w:br/>
            </w:r>
            <w:r>
              <w:rPr>
                <w:rFonts w:ascii="Times New Roman"/>
                <w:b w:val="false"/>
                <w:i w:val="false"/>
                <w:color w:val="000000"/>
                <w:sz w:val="20"/>
              </w:rPr>
              <w:t xml:space="preserve">
красок, </w:t>
            </w:r>
            <w:r>
              <w:br/>
            </w:r>
            <w:r>
              <w:rPr>
                <w:rFonts w:ascii="Times New Roman"/>
                <w:b w:val="false"/>
                <w:i w:val="false"/>
                <w:color w:val="000000"/>
                <w:sz w:val="20"/>
              </w:rPr>
              <w:t xml:space="preserve">
наносимых </w:t>
            </w:r>
            <w:r>
              <w:br/>
            </w:r>
            <w:r>
              <w:rPr>
                <w:rFonts w:ascii="Times New Roman"/>
                <w:b w:val="false"/>
                <w:i w:val="false"/>
                <w:color w:val="000000"/>
                <w:sz w:val="20"/>
              </w:rPr>
              <w:t xml:space="preserve">
пальцами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Формующаяся </w:t>
            </w:r>
            <w:r>
              <w:br/>
            </w:r>
            <w:r>
              <w:rPr>
                <w:rFonts w:ascii="Times New Roman"/>
                <w:b w:val="false"/>
                <w:i w:val="false"/>
                <w:color w:val="000000"/>
                <w:sz w:val="20"/>
              </w:rPr>
              <w:t xml:space="preserve">
масса и </w:t>
            </w:r>
            <w:r>
              <w:br/>
            </w:r>
            <w:r>
              <w:rPr>
                <w:rFonts w:ascii="Times New Roman"/>
                <w:b w:val="false"/>
                <w:i w:val="false"/>
                <w:color w:val="000000"/>
                <w:sz w:val="20"/>
              </w:rPr>
              <w:t xml:space="preserve">
краски, </w:t>
            </w:r>
            <w:r>
              <w:br/>
            </w:r>
            <w:r>
              <w:rPr>
                <w:rFonts w:ascii="Times New Roman"/>
                <w:b w:val="false"/>
                <w:i w:val="false"/>
                <w:color w:val="000000"/>
                <w:sz w:val="20"/>
              </w:rPr>
              <w:t xml:space="preserve">
наносимые </w:t>
            </w:r>
            <w:r>
              <w:br/>
            </w:r>
            <w:r>
              <w:rPr>
                <w:rFonts w:ascii="Times New Roman"/>
                <w:b w:val="false"/>
                <w:i w:val="false"/>
                <w:color w:val="000000"/>
                <w:sz w:val="20"/>
              </w:rPr>
              <w:t xml:space="preserve">
пальцами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bl>
    <w:bookmarkStart w:name="z222" w:id="221"/>
    <w:p>
      <w:pPr>
        <w:spacing w:after="0"/>
        <w:ind w:left="0"/>
        <w:jc w:val="both"/>
      </w:pPr>
      <w:r>
        <w:rPr>
          <w:rFonts w:ascii="Times New Roman"/>
          <w:b w:val="false"/>
          <w:i w:val="false"/>
          <w:color w:val="000000"/>
          <w:sz w:val="28"/>
        </w:rPr>
        <w:t xml:space="preserve">
      31. Игрушки и их детали, а также их упаковка, в которой они содержатся для розничной продажи, должны содержать возможно минимальный риск удушения. </w:t>
      </w:r>
    </w:p>
    <w:bookmarkEnd w:id="221"/>
    <w:bookmarkStart w:name="z223" w:id="222"/>
    <w:p>
      <w:pPr>
        <w:spacing w:after="0"/>
        <w:ind w:left="0"/>
        <w:jc w:val="both"/>
      </w:pPr>
      <w:r>
        <w:rPr>
          <w:rFonts w:ascii="Times New Roman"/>
          <w:b w:val="false"/>
          <w:i w:val="false"/>
          <w:color w:val="000000"/>
          <w:sz w:val="28"/>
        </w:rPr>
        <w:t xml:space="preserve">
      32. Игрушки не должны провоцировать ребенка на: </w:t>
      </w:r>
    </w:p>
    <w:bookmarkEnd w:id="222"/>
    <w:bookmarkStart w:name="z224" w:id="223"/>
    <w:p>
      <w:pPr>
        <w:spacing w:after="0"/>
        <w:ind w:left="0"/>
        <w:jc w:val="both"/>
      </w:pPr>
      <w:r>
        <w:rPr>
          <w:rFonts w:ascii="Times New Roman"/>
          <w:b w:val="false"/>
          <w:i w:val="false"/>
          <w:color w:val="000000"/>
          <w:sz w:val="28"/>
        </w:rPr>
        <w:t xml:space="preserve">
      1) агрессивные действия; </w:t>
      </w:r>
    </w:p>
    <w:bookmarkEnd w:id="223"/>
    <w:bookmarkStart w:name="z225" w:id="224"/>
    <w:p>
      <w:pPr>
        <w:spacing w:after="0"/>
        <w:ind w:left="0"/>
        <w:jc w:val="both"/>
      </w:pPr>
      <w:r>
        <w:rPr>
          <w:rFonts w:ascii="Times New Roman"/>
          <w:b w:val="false"/>
          <w:i w:val="false"/>
          <w:color w:val="000000"/>
          <w:sz w:val="28"/>
        </w:rPr>
        <w:t xml:space="preserve">
      2) проявления жестокости; </w:t>
      </w:r>
    </w:p>
    <w:bookmarkEnd w:id="224"/>
    <w:bookmarkStart w:name="z226" w:id="225"/>
    <w:p>
      <w:pPr>
        <w:spacing w:after="0"/>
        <w:ind w:left="0"/>
        <w:jc w:val="both"/>
      </w:pPr>
      <w:r>
        <w:rPr>
          <w:rFonts w:ascii="Times New Roman"/>
          <w:b w:val="false"/>
          <w:i w:val="false"/>
          <w:color w:val="000000"/>
          <w:sz w:val="28"/>
        </w:rPr>
        <w:t xml:space="preserve">
      3) безнравственные действия и насилие; </w:t>
      </w:r>
    </w:p>
    <w:bookmarkEnd w:id="225"/>
    <w:bookmarkStart w:name="z227" w:id="226"/>
    <w:p>
      <w:pPr>
        <w:spacing w:after="0"/>
        <w:ind w:left="0"/>
        <w:jc w:val="both"/>
      </w:pPr>
      <w:r>
        <w:rPr>
          <w:rFonts w:ascii="Times New Roman"/>
          <w:b w:val="false"/>
          <w:i w:val="false"/>
          <w:color w:val="000000"/>
          <w:sz w:val="28"/>
        </w:rPr>
        <w:t xml:space="preserve">
      4) нездоровый интерес к сексуальным проблемам, выходящим за рамки возрастной компетенции ребенка; </w:t>
      </w:r>
    </w:p>
    <w:bookmarkEnd w:id="226"/>
    <w:bookmarkStart w:name="z228" w:id="227"/>
    <w:p>
      <w:pPr>
        <w:spacing w:after="0"/>
        <w:ind w:left="0"/>
        <w:jc w:val="both"/>
      </w:pPr>
      <w:r>
        <w:rPr>
          <w:rFonts w:ascii="Times New Roman"/>
          <w:b w:val="false"/>
          <w:i w:val="false"/>
          <w:color w:val="000000"/>
          <w:sz w:val="28"/>
        </w:rPr>
        <w:t xml:space="preserve">
      5) пренебрежительное и негативное отношение к расовым особенностям и физическим недостаткам детей и взрослых. </w:t>
      </w:r>
    </w:p>
    <w:bookmarkEnd w:id="227"/>
    <w:bookmarkStart w:name="z229" w:id="228"/>
    <w:p>
      <w:pPr>
        <w:spacing w:after="0"/>
        <w:ind w:left="0"/>
        <w:jc w:val="both"/>
      </w:pPr>
      <w:r>
        <w:rPr>
          <w:rFonts w:ascii="Times New Roman"/>
          <w:b w:val="false"/>
          <w:i w:val="false"/>
          <w:color w:val="000000"/>
          <w:sz w:val="28"/>
        </w:rPr>
        <w:t xml:space="preserve">
      33. Маркировка игрушки, дополнительно к обязательным требованиям пункта 26 настоящего Технического регламента, должна иметь указание возраста ребенка для которого рекомендуется игрушка. </w:t>
      </w:r>
    </w:p>
    <w:bookmarkEnd w:id="228"/>
    <w:bookmarkStart w:name="z230" w:id="229"/>
    <w:p>
      <w:pPr>
        <w:spacing w:after="0"/>
        <w:ind w:left="0"/>
        <w:jc w:val="both"/>
      </w:pPr>
      <w:r>
        <w:rPr>
          <w:rFonts w:ascii="Times New Roman"/>
          <w:b w:val="false"/>
          <w:i w:val="false"/>
          <w:color w:val="000000"/>
          <w:sz w:val="28"/>
        </w:rPr>
        <w:t xml:space="preserve">
      34. В зависимости от вида игрушки дополнительная информация может содержать следующее: инструкцию по сборке, эксплуатации и уходу за игрушкой, содержащую предупреждающую информацию для безопасности пользователя; предельно допустимую для игрушки нагрузку (массу ребенка) - для игрушек, несущих на себе массу тела ребенка. Рекомендуется использовать следующие предупредительные надписи: </w:t>
      </w:r>
      <w:r>
        <w:br/>
      </w:r>
      <w:r>
        <w:rPr>
          <w:rFonts w:ascii="Times New Roman"/>
          <w:b w:val="false"/>
          <w:i w:val="false"/>
          <w:color w:val="000000"/>
          <w:sz w:val="28"/>
        </w:rPr>
        <w:t xml:space="preserve">
      "Не рекомендовать детям до 3 лет" или "Не предназначено для детей младше 36 месяцев" - для игрушек, представляющих опасность для детей в возрасте до 3 лет; </w:t>
      </w:r>
      <w:r>
        <w:br/>
      </w:r>
      <w:r>
        <w:rPr>
          <w:rFonts w:ascii="Times New Roman"/>
          <w:b w:val="false"/>
          <w:i w:val="false"/>
          <w:color w:val="000000"/>
          <w:sz w:val="28"/>
        </w:rPr>
        <w:t xml:space="preserve">
      "Внимание! Пользоваться только под непосредственным наблюдением взрослых" или "Внимание! Пользоваться только под присмотром взрослых" - для игрушек функционального назначения, представляющих опасность для детей; </w:t>
      </w:r>
      <w:r>
        <w:br/>
      </w:r>
      <w:r>
        <w:rPr>
          <w:rFonts w:ascii="Times New Roman"/>
          <w:b w:val="false"/>
          <w:i w:val="false"/>
          <w:color w:val="000000"/>
          <w:sz w:val="28"/>
        </w:rPr>
        <w:t xml:space="preserve">
      "Внимание! Не обеспечивает защиты при несчастном случае" или "Внимание! Не обеспечивает защиты от ультрафиолетового излучения" - для игрушек, имитирующих защитные средства; </w:t>
      </w:r>
      <w:r>
        <w:br/>
      </w:r>
      <w:r>
        <w:rPr>
          <w:rFonts w:ascii="Times New Roman"/>
          <w:b w:val="false"/>
          <w:i w:val="false"/>
          <w:color w:val="000000"/>
          <w:sz w:val="28"/>
        </w:rPr>
        <w:t xml:space="preserve">
      "Внимание! Не использовать в близи линий электропередач!" - для летающих игрушек; </w:t>
      </w:r>
      <w:r>
        <w:br/>
      </w:r>
      <w:r>
        <w:rPr>
          <w:rFonts w:ascii="Times New Roman"/>
          <w:b w:val="false"/>
          <w:i w:val="false"/>
          <w:color w:val="000000"/>
          <w:sz w:val="28"/>
        </w:rPr>
        <w:t xml:space="preserve">
      "Внимание! При использовании необходимо надеть защитное снаряжение!" или "Внимание! Необходимо использовать с защитной экипировкой" - для роликовых коньков, роликовых досок; </w:t>
      </w:r>
      <w:r>
        <w:br/>
      </w:r>
      <w:r>
        <w:rPr>
          <w:rFonts w:ascii="Times New Roman"/>
          <w:b w:val="false"/>
          <w:i w:val="false"/>
          <w:color w:val="000000"/>
          <w:sz w:val="28"/>
        </w:rPr>
        <w:t xml:space="preserve">
      "Внимание! Использовать для игры на мелководье и под наблюдением взрослых!" - для игрушек для игр на воде; </w:t>
      </w:r>
      <w:r>
        <w:br/>
      </w:r>
      <w:r>
        <w:rPr>
          <w:rFonts w:ascii="Times New Roman"/>
          <w:b w:val="false"/>
          <w:i w:val="false"/>
          <w:color w:val="000000"/>
          <w:sz w:val="28"/>
        </w:rPr>
        <w:t xml:space="preserve">
      "Внимание! Не стрелять перед глазами или ушами! Не носить пистолеты в карманах без упаковки!" - для игрушек, стреляющих пистонами; </w:t>
      </w:r>
      <w:r>
        <w:br/>
      </w:r>
      <w:r>
        <w:rPr>
          <w:rFonts w:ascii="Times New Roman"/>
          <w:b w:val="false"/>
          <w:i w:val="false"/>
          <w:color w:val="000000"/>
          <w:sz w:val="28"/>
        </w:rPr>
        <w:t xml:space="preserve">
      "Осторожно! Во избежание возможности запутывания ребенка снимите игрушку, когда ребенок начнет подниматься на руках и коленях!" - для игрушек, используемых в колыбели, детской кровати или коляске; </w:t>
      </w:r>
      <w:r>
        <w:br/>
      </w:r>
      <w:r>
        <w:rPr>
          <w:rFonts w:ascii="Times New Roman"/>
          <w:b w:val="false"/>
          <w:i w:val="false"/>
          <w:color w:val="000000"/>
          <w:sz w:val="28"/>
        </w:rPr>
        <w:t xml:space="preserve">
      "Хранить только в домашнем холодильнике! Не класть в морозильную камеру!" - для колец, предназначенных для прорезывания зубов с жидким наполнителем; </w:t>
      </w:r>
      <w:r>
        <w:br/>
      </w:r>
      <w:r>
        <w:rPr>
          <w:rFonts w:ascii="Times New Roman"/>
          <w:b w:val="false"/>
          <w:i w:val="false"/>
          <w:color w:val="000000"/>
          <w:sz w:val="28"/>
        </w:rPr>
        <w:t xml:space="preserve">
      "Осторожно! Огнеопасно!" - для маскарадных костюмов и игрушек, которые могут вместить ребенка, имеющих при горении скорость распространения пламени 10-30 мм/с. </w:t>
      </w:r>
    </w:p>
    <w:bookmarkEnd w:id="229"/>
    <w:bookmarkStart w:name="z231" w:id="230"/>
    <w:p>
      <w:pPr>
        <w:spacing w:after="0"/>
        <w:ind w:left="0"/>
        <w:jc w:val="both"/>
      </w:pPr>
      <w:r>
        <w:rPr>
          <w:rFonts w:ascii="Times New Roman"/>
          <w:b w:val="false"/>
          <w:i w:val="false"/>
          <w:color w:val="000000"/>
          <w:sz w:val="28"/>
        </w:rPr>
        <w:t xml:space="preserve">
      35. </w:t>
      </w:r>
      <w:r>
        <w:rPr>
          <w:rFonts w:ascii="Times New Roman"/>
          <w:b w:val="false"/>
          <w:i w:val="false"/>
          <w:color w:val="ff0000"/>
          <w:sz w:val="28"/>
        </w:rPr>
        <w:t xml:space="preserve">(Исключен постановлением Правительства РК от 16.01.2009 </w:t>
      </w:r>
      <w:r>
        <w:br/>
      </w:r>
      <w:r>
        <w:rPr>
          <w:rFonts w:ascii="Times New Roman"/>
          <w:b w:val="false"/>
          <w:i w:val="false"/>
          <w:color w:val="000000"/>
          <w:sz w:val="28"/>
        </w:rPr>
        <w:t>
</w:t>
      </w:r>
      <w:r>
        <w:rPr>
          <w:rFonts w:ascii="Times New Roman"/>
          <w:b w:val="false"/>
          <w:i w:val="false"/>
          <w:color w:val="000000"/>
          <w:sz w:val="28"/>
        </w:rPr>
        <w:t xml:space="preserve">N 13 </w:t>
      </w:r>
      <w:r>
        <w:rPr>
          <w:rFonts w:ascii="Times New Roman"/>
          <w:b w:val="false"/>
          <w:i w:val="false"/>
          <w:color w:val="ff0000"/>
          <w:sz w:val="28"/>
        </w:rPr>
        <w:t xml:space="preserve">). </w:t>
      </w:r>
    </w:p>
    <w:bookmarkEnd w:id="230"/>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xml:space="preserve">
"Требования к безопасности </w:t>
      </w:r>
      <w:r>
        <w:br/>
      </w:r>
      <w:r>
        <w:rPr>
          <w:rFonts w:ascii="Times New Roman"/>
          <w:b w:val="false"/>
          <w:i w:val="false"/>
          <w:color w:val="000000"/>
          <w:sz w:val="28"/>
        </w:rPr>
        <w:t xml:space="preserve">
продукции и изделий,   </w:t>
      </w:r>
      <w:r>
        <w:br/>
      </w:r>
      <w:r>
        <w:rPr>
          <w:rFonts w:ascii="Times New Roman"/>
          <w:b w:val="false"/>
          <w:i w:val="false"/>
          <w:color w:val="000000"/>
          <w:sz w:val="28"/>
        </w:rPr>
        <w:t xml:space="preserve">
предназначенных для детей" </w:t>
      </w:r>
    </w:p>
    <w:p>
      <w:pPr>
        <w:spacing w:after="0"/>
        <w:ind w:left="0"/>
        <w:jc w:val="both"/>
      </w:pPr>
      <w:r>
        <w:rPr>
          <w:rFonts w:ascii="Times New Roman"/>
          <w:b w:val="false"/>
          <w:i w:val="false"/>
          <w:color w:val="ff0000"/>
          <w:sz w:val="28"/>
        </w:rPr>
        <w:t xml:space="preserve">      Сноска. Приложение 3 с изменениями, внесенными постановлением Правительства РК от 16.01.2009 </w:t>
      </w:r>
      <w:r>
        <w:rPr>
          <w:rFonts w:ascii="Times New Roman"/>
          <w:b w:val="false"/>
          <w:i w:val="false"/>
          <w:color w:val="ff0000"/>
          <w:sz w:val="28"/>
        </w:rPr>
        <w:t xml:space="preserve">N 13 </w:t>
      </w:r>
      <w:r>
        <w:rPr>
          <w:rFonts w:ascii="Times New Roman"/>
          <w:b w:val="false"/>
          <w:i w:val="false"/>
          <w:color w:val="ff0000"/>
          <w:sz w:val="28"/>
        </w:rPr>
        <w:t xml:space="preserve">.        </w:t>
      </w:r>
    </w:p>
    <w:bookmarkStart w:name="z232" w:id="231"/>
    <w:p>
      <w:pPr>
        <w:spacing w:after="0"/>
        <w:ind w:left="0"/>
        <w:jc w:val="left"/>
      </w:pPr>
      <w:r>
        <w:rPr>
          <w:rFonts w:ascii="Times New Roman"/>
          <w:b/>
          <w:i w:val="false"/>
          <w:color w:val="000000"/>
        </w:rPr>
        <w:t xml:space="preserve"> 
Перечень продукции и требования безопасности одежды, швейных </w:t>
      </w:r>
      <w:r>
        <w:br/>
      </w:r>
      <w:r>
        <w:rPr>
          <w:rFonts w:ascii="Times New Roman"/>
          <w:b/>
          <w:i w:val="false"/>
          <w:color w:val="000000"/>
        </w:rPr>
        <w:t xml:space="preserve">
изделий из текстильных материалов, кожи, меха; </w:t>
      </w:r>
      <w:r>
        <w:br/>
      </w:r>
      <w:r>
        <w:rPr>
          <w:rFonts w:ascii="Times New Roman"/>
          <w:b/>
          <w:i w:val="false"/>
          <w:color w:val="000000"/>
        </w:rPr>
        <w:t xml:space="preserve">
трикотажных изделий; готовых штучных текстильных изделий </w:t>
      </w:r>
    </w:p>
    <w:bookmarkEnd w:id="231"/>
    <w:bookmarkStart w:name="z233" w:id="232"/>
    <w:p>
      <w:pPr>
        <w:spacing w:after="0"/>
        <w:ind w:left="0"/>
        <w:jc w:val="left"/>
      </w:pPr>
      <w:r>
        <w:rPr>
          <w:rFonts w:ascii="Times New Roman"/>
          <w:b/>
          <w:i w:val="false"/>
          <w:color w:val="000000"/>
        </w:rPr>
        <w:t xml:space="preserve"> 
1. Перечень продукции </w:t>
      </w:r>
    </w:p>
    <w:bookmarkEnd w:id="232"/>
    <w:bookmarkStart w:name="z234" w:id="233"/>
    <w:p>
      <w:pPr>
        <w:spacing w:after="0"/>
        <w:ind w:left="0"/>
        <w:jc w:val="both"/>
      </w:pPr>
      <w:r>
        <w:rPr>
          <w:rFonts w:ascii="Times New Roman"/>
          <w:b w:val="false"/>
          <w:i w:val="false"/>
          <w:color w:val="000000"/>
          <w:sz w:val="28"/>
        </w:rPr>
        <w:t xml:space="preserve">
      1. Настоящие требования распространяются: на одежду и швейные изделия из текстильных материалов, кожи, меха; трикотажные изделия; готовые штучные текстильные изделия. Перечень групп продукции, характеристика продукции, приведены в таблице 1. </w:t>
      </w:r>
    </w:p>
    <w:bookmarkEnd w:id="233"/>
    <w:bookmarkStart w:name="z235" w:id="234"/>
    <w:p>
      <w:pPr>
        <w:spacing w:after="0"/>
        <w:ind w:left="0"/>
        <w:jc w:val="both"/>
      </w:pPr>
      <w:r>
        <w:rPr>
          <w:rFonts w:ascii="Times New Roman"/>
          <w:b w:val="false"/>
          <w:i w:val="false"/>
          <w:color w:val="000000"/>
          <w:sz w:val="28"/>
        </w:rPr>
        <w:t xml:space="preserve">
                                                      таблица 1 </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3"/>
        <w:gridCol w:w="6493"/>
      </w:tblGrid>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группы продукции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Характеристика </w:t>
            </w:r>
            <w:r>
              <w:br/>
            </w:r>
            <w:r>
              <w:rPr>
                <w:rFonts w:ascii="Times New Roman"/>
                <w:b w:val="false"/>
                <w:i w:val="false"/>
                <w:color w:val="000000"/>
                <w:sz w:val="20"/>
              </w:rPr>
              <w:t xml:space="preserve">
изделий Код по ТН ВЭД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Одежда, изделия швейные из </w:t>
            </w:r>
            <w:r>
              <w:br/>
            </w:r>
            <w:r>
              <w:rPr>
                <w:rFonts w:ascii="Times New Roman"/>
                <w:b w:val="false"/>
                <w:i w:val="false"/>
                <w:color w:val="000000"/>
                <w:sz w:val="20"/>
              </w:rPr>
              <w:t xml:space="preserve">
текстильных материалов, кожи: </w:t>
            </w:r>
            <w:r>
              <w:br/>
            </w:r>
            <w:r>
              <w:rPr>
                <w:rFonts w:ascii="Times New Roman"/>
                <w:b w:val="false"/>
                <w:i w:val="false"/>
                <w:color w:val="000000"/>
                <w:sz w:val="20"/>
              </w:rPr>
              <w:t xml:space="preserve">
одежда верхняя пальтового </w:t>
            </w:r>
            <w:r>
              <w:br/>
            </w:r>
            <w:r>
              <w:rPr>
                <w:rFonts w:ascii="Times New Roman"/>
                <w:b w:val="false"/>
                <w:i w:val="false"/>
                <w:color w:val="000000"/>
                <w:sz w:val="20"/>
              </w:rPr>
              <w:t xml:space="preserve">
ассортимента с различными </w:t>
            </w:r>
            <w:r>
              <w:br/>
            </w:r>
            <w:r>
              <w:rPr>
                <w:rFonts w:ascii="Times New Roman"/>
                <w:b w:val="false"/>
                <w:i w:val="false"/>
                <w:color w:val="000000"/>
                <w:sz w:val="20"/>
              </w:rPr>
              <w:t xml:space="preserve">
видами утеплителей </w:t>
            </w:r>
            <w:r>
              <w:br/>
            </w:r>
            <w:r>
              <w:rPr>
                <w:rFonts w:ascii="Times New Roman"/>
                <w:b w:val="false"/>
                <w:i w:val="false"/>
                <w:color w:val="000000"/>
                <w:sz w:val="20"/>
              </w:rPr>
              <w:t xml:space="preserve">
изделия костюмные изделия </w:t>
            </w:r>
            <w:r>
              <w:br/>
            </w:r>
            <w:r>
              <w:rPr>
                <w:rFonts w:ascii="Times New Roman"/>
                <w:b w:val="false"/>
                <w:i w:val="false"/>
                <w:color w:val="000000"/>
                <w:sz w:val="20"/>
              </w:rPr>
              <w:t xml:space="preserve">
плательные сорочки, изделия </w:t>
            </w:r>
            <w:r>
              <w:br/>
            </w:r>
            <w:r>
              <w:rPr>
                <w:rFonts w:ascii="Times New Roman"/>
                <w:b w:val="false"/>
                <w:i w:val="false"/>
                <w:color w:val="000000"/>
                <w:sz w:val="20"/>
              </w:rPr>
              <w:t xml:space="preserve">
бельевые изделия швейные </w:t>
            </w:r>
            <w:r>
              <w:br/>
            </w:r>
            <w:r>
              <w:rPr>
                <w:rFonts w:ascii="Times New Roman"/>
                <w:b w:val="false"/>
                <w:i w:val="false"/>
                <w:color w:val="000000"/>
                <w:sz w:val="20"/>
              </w:rPr>
              <w:t xml:space="preserve">
(одеяла, постельные </w:t>
            </w:r>
            <w:r>
              <w:br/>
            </w:r>
            <w:r>
              <w:rPr>
                <w:rFonts w:ascii="Times New Roman"/>
                <w:b w:val="false"/>
                <w:i w:val="false"/>
                <w:color w:val="000000"/>
                <w:sz w:val="20"/>
              </w:rPr>
              <w:t xml:space="preserve">
принадлежности, головные </w:t>
            </w:r>
            <w:r>
              <w:br/>
            </w:r>
            <w:r>
              <w:rPr>
                <w:rFonts w:ascii="Times New Roman"/>
                <w:b w:val="false"/>
                <w:i w:val="false"/>
                <w:color w:val="000000"/>
                <w:sz w:val="20"/>
              </w:rPr>
              <w:t xml:space="preserve">
уборы и пр.)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Пальто, полупальто, плащи, </w:t>
            </w:r>
            <w:r>
              <w:br/>
            </w:r>
            <w:r>
              <w:rPr>
                <w:rFonts w:ascii="Times New Roman"/>
                <w:b w:val="false"/>
                <w:i w:val="false"/>
                <w:color w:val="000000"/>
                <w:sz w:val="20"/>
              </w:rPr>
              <w:t xml:space="preserve">
костюмы, комбинезоны, куртки, </w:t>
            </w:r>
            <w:r>
              <w:br/>
            </w:r>
            <w:r>
              <w:rPr>
                <w:rFonts w:ascii="Times New Roman"/>
                <w:b w:val="false"/>
                <w:i w:val="false"/>
                <w:color w:val="000000"/>
                <w:sz w:val="20"/>
              </w:rPr>
              <w:t xml:space="preserve">
пиджаки, жакеты, жилеты, брюки, </w:t>
            </w:r>
            <w:r>
              <w:br/>
            </w:r>
            <w:r>
              <w:rPr>
                <w:rFonts w:ascii="Times New Roman"/>
                <w:b w:val="false"/>
                <w:i w:val="false"/>
                <w:color w:val="000000"/>
                <w:sz w:val="20"/>
              </w:rPr>
              <w:t xml:space="preserve">
платья, сарафаны, блузки, </w:t>
            </w:r>
            <w:r>
              <w:br/>
            </w:r>
            <w:r>
              <w:rPr>
                <w:rFonts w:ascii="Times New Roman"/>
                <w:b w:val="false"/>
                <w:i w:val="false"/>
                <w:color w:val="000000"/>
                <w:sz w:val="20"/>
              </w:rPr>
              <w:t xml:space="preserve">
сорочки, юбки, шорты, купальные </w:t>
            </w:r>
            <w:r>
              <w:br/>
            </w:r>
            <w:r>
              <w:rPr>
                <w:rFonts w:ascii="Times New Roman"/>
                <w:b w:val="false"/>
                <w:i w:val="false"/>
                <w:color w:val="000000"/>
                <w:sz w:val="20"/>
              </w:rPr>
              <w:t xml:space="preserve">
изделия, изделия бельевые (белье </w:t>
            </w:r>
            <w:r>
              <w:br/>
            </w:r>
            <w:r>
              <w:rPr>
                <w:rFonts w:ascii="Times New Roman"/>
                <w:b w:val="false"/>
                <w:i w:val="false"/>
                <w:color w:val="000000"/>
                <w:sz w:val="20"/>
              </w:rPr>
              <w:t xml:space="preserve">
нательное, пижамы, белье </w:t>
            </w:r>
            <w:r>
              <w:br/>
            </w:r>
            <w:r>
              <w:rPr>
                <w:rFonts w:ascii="Times New Roman"/>
                <w:b w:val="false"/>
                <w:i w:val="false"/>
                <w:color w:val="000000"/>
                <w:sz w:val="20"/>
              </w:rPr>
              <w:t xml:space="preserve">
постельное, корсетные изделия), </w:t>
            </w:r>
            <w:r>
              <w:br/>
            </w:r>
            <w:r>
              <w:rPr>
                <w:rFonts w:ascii="Times New Roman"/>
                <w:b w:val="false"/>
                <w:i w:val="false"/>
                <w:color w:val="000000"/>
                <w:sz w:val="20"/>
              </w:rPr>
              <w:t xml:space="preserve">
ползунки, распашонки, кофточки, </w:t>
            </w:r>
            <w:r>
              <w:br/>
            </w:r>
            <w:r>
              <w:rPr>
                <w:rFonts w:ascii="Times New Roman"/>
                <w:b w:val="false"/>
                <w:i w:val="false"/>
                <w:color w:val="000000"/>
                <w:sz w:val="20"/>
              </w:rPr>
              <w:t xml:space="preserve">
чепчики, головные уборы, одеяла, </w:t>
            </w:r>
            <w:r>
              <w:br/>
            </w:r>
            <w:r>
              <w:rPr>
                <w:rFonts w:ascii="Times New Roman"/>
                <w:b w:val="false"/>
                <w:i w:val="false"/>
                <w:color w:val="000000"/>
                <w:sz w:val="20"/>
              </w:rPr>
              <w:t xml:space="preserve">
подушки, постельные </w:t>
            </w:r>
            <w:r>
              <w:br/>
            </w:r>
            <w:r>
              <w:rPr>
                <w:rFonts w:ascii="Times New Roman"/>
                <w:b w:val="false"/>
                <w:i w:val="false"/>
                <w:color w:val="000000"/>
                <w:sz w:val="20"/>
              </w:rPr>
              <w:t xml:space="preserve">
принадлежности и т.п. 85 1000, </w:t>
            </w:r>
            <w:r>
              <w:br/>
            </w:r>
            <w:r>
              <w:rPr>
                <w:rFonts w:ascii="Times New Roman"/>
                <w:b w:val="false"/>
                <w:i w:val="false"/>
                <w:color w:val="000000"/>
                <w:sz w:val="20"/>
              </w:rPr>
              <w:t xml:space="preserve">
85 2000, 85 3000, 85 4000, </w:t>
            </w:r>
            <w:r>
              <w:br/>
            </w:r>
            <w:r>
              <w:rPr>
                <w:rFonts w:ascii="Times New Roman"/>
                <w:b w:val="false"/>
                <w:i w:val="false"/>
                <w:color w:val="000000"/>
                <w:sz w:val="20"/>
              </w:rPr>
              <w:t xml:space="preserve">
85 6000 </w:t>
            </w:r>
            <w:r>
              <w:br/>
            </w:r>
            <w:r>
              <w:rPr>
                <w:rFonts w:ascii="Times New Roman"/>
                <w:b w:val="false"/>
                <w:i w:val="false"/>
                <w:color w:val="000000"/>
                <w:sz w:val="20"/>
              </w:rPr>
              <w:t xml:space="preserve">
92 1893 </w:t>
            </w:r>
          </w:p>
        </w:tc>
      </w:tr>
      <w:tr>
        <w:trPr>
          <w:trHeight w:val="177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Одежда, изделия меховые: </w:t>
            </w:r>
            <w:r>
              <w:br/>
            </w:r>
            <w:r>
              <w:rPr>
                <w:rFonts w:ascii="Times New Roman"/>
                <w:b w:val="false"/>
                <w:i w:val="false"/>
                <w:color w:val="000000"/>
                <w:sz w:val="20"/>
              </w:rPr>
              <w:t xml:space="preserve">
одежда, в т.ч. конверты для </w:t>
            </w:r>
            <w:r>
              <w:br/>
            </w:r>
            <w:r>
              <w:rPr>
                <w:rFonts w:ascii="Times New Roman"/>
                <w:b w:val="false"/>
                <w:i w:val="false"/>
                <w:color w:val="000000"/>
                <w:sz w:val="20"/>
              </w:rPr>
              <w:t xml:space="preserve">
новорожденных </w:t>
            </w:r>
            <w:r>
              <w:br/>
            </w:r>
            <w:r>
              <w:rPr>
                <w:rFonts w:ascii="Times New Roman"/>
                <w:b w:val="false"/>
                <w:i w:val="false"/>
                <w:color w:val="000000"/>
                <w:sz w:val="20"/>
              </w:rPr>
              <w:t xml:space="preserve">
головные уборы </w:t>
            </w:r>
            <w:r>
              <w:br/>
            </w:r>
            <w:r>
              <w:rPr>
                <w:rFonts w:ascii="Times New Roman"/>
                <w:b w:val="false"/>
                <w:i w:val="false"/>
                <w:color w:val="000000"/>
                <w:sz w:val="20"/>
              </w:rPr>
              <w:t xml:space="preserve">
воротники, манжеты, отделки </w:t>
            </w:r>
            <w:r>
              <w:br/>
            </w:r>
            <w:r>
              <w:rPr>
                <w:rFonts w:ascii="Times New Roman"/>
                <w:b w:val="false"/>
                <w:i w:val="false"/>
                <w:color w:val="000000"/>
                <w:sz w:val="20"/>
              </w:rPr>
              <w:t xml:space="preserve">
перчатки, рукавицы </w:t>
            </w:r>
            <w:r>
              <w:br/>
            </w:r>
            <w:r>
              <w:rPr>
                <w:rFonts w:ascii="Times New Roman"/>
                <w:b w:val="false"/>
                <w:i w:val="false"/>
                <w:color w:val="000000"/>
                <w:sz w:val="20"/>
              </w:rPr>
              <w:t xml:space="preserve">
изделия меховые прочие, </w:t>
            </w:r>
            <w:r>
              <w:br/>
            </w:r>
            <w:r>
              <w:rPr>
                <w:rFonts w:ascii="Times New Roman"/>
                <w:b w:val="false"/>
                <w:i w:val="false"/>
                <w:color w:val="000000"/>
                <w:sz w:val="20"/>
              </w:rPr>
              <w:t xml:space="preserve">
в т.ч. носки, </w:t>
            </w:r>
            <w:r>
              <w:br/>
            </w:r>
            <w:r>
              <w:rPr>
                <w:rFonts w:ascii="Times New Roman"/>
                <w:b w:val="false"/>
                <w:i w:val="false"/>
                <w:color w:val="000000"/>
                <w:sz w:val="20"/>
              </w:rPr>
              <w:t xml:space="preserve">
Чулки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Пальто, полупальто, куртки, </w:t>
            </w:r>
            <w:r>
              <w:br/>
            </w:r>
            <w:r>
              <w:rPr>
                <w:rFonts w:ascii="Times New Roman"/>
                <w:b w:val="false"/>
                <w:i w:val="false"/>
                <w:color w:val="000000"/>
                <w:sz w:val="20"/>
              </w:rPr>
              <w:t xml:space="preserve">
пиджаки, жакеты, жилеты, мешки </w:t>
            </w:r>
            <w:r>
              <w:br/>
            </w:r>
            <w:r>
              <w:rPr>
                <w:rFonts w:ascii="Times New Roman"/>
                <w:b w:val="false"/>
                <w:i w:val="false"/>
                <w:color w:val="000000"/>
                <w:sz w:val="20"/>
              </w:rPr>
              <w:t xml:space="preserve">
спальные, конверты для </w:t>
            </w:r>
            <w:r>
              <w:br/>
            </w:r>
            <w:r>
              <w:rPr>
                <w:rFonts w:ascii="Times New Roman"/>
                <w:b w:val="false"/>
                <w:i w:val="false"/>
                <w:color w:val="000000"/>
                <w:sz w:val="20"/>
              </w:rPr>
              <w:t xml:space="preserve">
новорожденных, носки, чулки, </w:t>
            </w:r>
            <w:r>
              <w:br/>
            </w:r>
            <w:r>
              <w:rPr>
                <w:rFonts w:ascii="Times New Roman"/>
                <w:b w:val="false"/>
                <w:i w:val="false"/>
                <w:color w:val="000000"/>
                <w:sz w:val="20"/>
              </w:rPr>
              <w:t xml:space="preserve">
головные уборы и т.п. 89 2000, </w:t>
            </w:r>
            <w:r>
              <w:br/>
            </w:r>
            <w:r>
              <w:rPr>
                <w:rFonts w:ascii="Times New Roman"/>
                <w:b w:val="false"/>
                <w:i w:val="false"/>
                <w:color w:val="000000"/>
                <w:sz w:val="20"/>
              </w:rPr>
              <w:t xml:space="preserve">
89 3100, 89 4000, 89 5100, </w:t>
            </w:r>
            <w:r>
              <w:br/>
            </w:r>
            <w:r>
              <w:rPr>
                <w:rFonts w:ascii="Times New Roman"/>
                <w:b w:val="false"/>
                <w:i w:val="false"/>
                <w:color w:val="000000"/>
                <w:sz w:val="20"/>
              </w:rPr>
              <w:t xml:space="preserve">
89 6000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Изделия трикотажные: </w:t>
            </w:r>
            <w:r>
              <w:br/>
            </w:r>
            <w:r>
              <w:rPr>
                <w:rFonts w:ascii="Times New Roman"/>
                <w:b w:val="false"/>
                <w:i w:val="false"/>
                <w:color w:val="000000"/>
                <w:sz w:val="20"/>
              </w:rPr>
              <w:t xml:space="preserve">
бельевые, купальные, </w:t>
            </w:r>
            <w:r>
              <w:br/>
            </w:r>
            <w:r>
              <w:rPr>
                <w:rFonts w:ascii="Times New Roman"/>
                <w:b w:val="false"/>
                <w:i w:val="false"/>
                <w:color w:val="000000"/>
                <w:sz w:val="20"/>
              </w:rPr>
              <w:t xml:space="preserve">
верхние, </w:t>
            </w:r>
            <w:r>
              <w:br/>
            </w:r>
            <w:r>
              <w:rPr>
                <w:rFonts w:ascii="Times New Roman"/>
                <w:b w:val="false"/>
                <w:i w:val="false"/>
                <w:color w:val="000000"/>
                <w:sz w:val="20"/>
              </w:rPr>
              <w:t xml:space="preserve">
чулочно-носочные, </w:t>
            </w:r>
            <w:r>
              <w:br/>
            </w:r>
            <w:r>
              <w:rPr>
                <w:rFonts w:ascii="Times New Roman"/>
                <w:b w:val="false"/>
                <w:i w:val="false"/>
                <w:color w:val="000000"/>
                <w:sz w:val="20"/>
              </w:rPr>
              <w:t xml:space="preserve">
перчаточные, головные уборы, </w:t>
            </w:r>
            <w:r>
              <w:br/>
            </w:r>
            <w:r>
              <w:rPr>
                <w:rFonts w:ascii="Times New Roman"/>
                <w:b w:val="false"/>
                <w:i w:val="false"/>
                <w:color w:val="000000"/>
                <w:sz w:val="20"/>
              </w:rPr>
              <w:t xml:space="preserve">
изделия платочно-шарфовые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Пальто, жакеты, джемперы, </w:t>
            </w:r>
            <w:r>
              <w:br/>
            </w:r>
            <w:r>
              <w:rPr>
                <w:rFonts w:ascii="Times New Roman"/>
                <w:b w:val="false"/>
                <w:i w:val="false"/>
                <w:color w:val="000000"/>
                <w:sz w:val="20"/>
              </w:rPr>
              <w:t xml:space="preserve">
костюмы, комбинезоны, свитеры, </w:t>
            </w:r>
            <w:r>
              <w:br/>
            </w:r>
            <w:r>
              <w:rPr>
                <w:rFonts w:ascii="Times New Roman"/>
                <w:b w:val="false"/>
                <w:i w:val="false"/>
                <w:color w:val="000000"/>
                <w:sz w:val="20"/>
              </w:rPr>
              <w:t xml:space="preserve">
куртки, брюки, рейтузы, шорты, </w:t>
            </w:r>
            <w:r>
              <w:br/>
            </w:r>
            <w:r>
              <w:rPr>
                <w:rFonts w:ascii="Times New Roman"/>
                <w:b w:val="false"/>
                <w:i w:val="false"/>
                <w:color w:val="000000"/>
                <w:sz w:val="20"/>
              </w:rPr>
              <w:t xml:space="preserve">
платья, юбки, комплекты, блузки, </w:t>
            </w:r>
            <w:r>
              <w:br/>
            </w:r>
            <w:r>
              <w:rPr>
                <w:rFonts w:ascii="Times New Roman"/>
                <w:b w:val="false"/>
                <w:i w:val="false"/>
                <w:color w:val="000000"/>
                <w:sz w:val="20"/>
              </w:rPr>
              <w:t xml:space="preserve">
сорочки, жилеты, пижамы, </w:t>
            </w:r>
            <w:r>
              <w:br/>
            </w:r>
            <w:r>
              <w:rPr>
                <w:rFonts w:ascii="Times New Roman"/>
                <w:b w:val="false"/>
                <w:i w:val="false"/>
                <w:color w:val="000000"/>
                <w:sz w:val="20"/>
              </w:rPr>
              <w:t xml:space="preserve">
кальсоны, панталоны, фуфайки, </w:t>
            </w:r>
            <w:r>
              <w:br/>
            </w:r>
            <w:r>
              <w:rPr>
                <w:rFonts w:ascii="Times New Roman"/>
                <w:b w:val="false"/>
                <w:i w:val="false"/>
                <w:color w:val="000000"/>
                <w:sz w:val="20"/>
              </w:rPr>
              <w:t xml:space="preserve">
комбинации, купальные изделия, </w:t>
            </w:r>
            <w:r>
              <w:br/>
            </w:r>
            <w:r>
              <w:rPr>
                <w:rFonts w:ascii="Times New Roman"/>
                <w:b w:val="false"/>
                <w:i w:val="false"/>
                <w:color w:val="000000"/>
                <w:sz w:val="20"/>
              </w:rPr>
              <w:t xml:space="preserve">
ползунки, распашонки, кофточки, </w:t>
            </w:r>
            <w:r>
              <w:br/>
            </w:r>
            <w:r>
              <w:rPr>
                <w:rFonts w:ascii="Times New Roman"/>
                <w:b w:val="false"/>
                <w:i w:val="false"/>
                <w:color w:val="000000"/>
                <w:sz w:val="20"/>
              </w:rPr>
              <w:t xml:space="preserve">
трусы, майки, колготки, </w:t>
            </w:r>
            <w:r>
              <w:br/>
            </w:r>
            <w:r>
              <w:rPr>
                <w:rFonts w:ascii="Times New Roman"/>
                <w:b w:val="false"/>
                <w:i w:val="false"/>
                <w:color w:val="000000"/>
                <w:sz w:val="20"/>
              </w:rPr>
              <w:t xml:space="preserve">
перчатки, рукавицы, платки, </w:t>
            </w:r>
            <w:r>
              <w:br/>
            </w:r>
            <w:r>
              <w:rPr>
                <w:rFonts w:ascii="Times New Roman"/>
                <w:b w:val="false"/>
                <w:i w:val="false"/>
                <w:color w:val="000000"/>
                <w:sz w:val="20"/>
              </w:rPr>
              <w:t xml:space="preserve">
шарфы, головные уборы и т.п. </w:t>
            </w:r>
            <w:r>
              <w:br/>
            </w:r>
            <w:r>
              <w:rPr>
                <w:rFonts w:ascii="Times New Roman"/>
                <w:b w:val="false"/>
                <w:i w:val="false"/>
                <w:color w:val="000000"/>
                <w:sz w:val="20"/>
              </w:rPr>
              <w:t xml:space="preserve">
84 1000, 84 2000, 84 3000 </w:t>
            </w:r>
            <w:r>
              <w:br/>
            </w:r>
            <w:r>
              <w:rPr>
                <w:rFonts w:ascii="Times New Roman"/>
                <w:b w:val="false"/>
                <w:i w:val="false"/>
                <w:color w:val="000000"/>
                <w:sz w:val="20"/>
              </w:rPr>
              <w:t xml:space="preserve">
84 4000, 84 5000, 84 9000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Готовые штучные текстильные </w:t>
            </w:r>
            <w:r>
              <w:br/>
            </w:r>
            <w:r>
              <w:rPr>
                <w:rFonts w:ascii="Times New Roman"/>
                <w:b w:val="false"/>
                <w:i w:val="false"/>
                <w:color w:val="000000"/>
                <w:sz w:val="20"/>
              </w:rPr>
              <w:t xml:space="preserve">
изделия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Одеяла, полотенца и т.п. </w:t>
            </w:r>
            <w:r>
              <w:br/>
            </w:r>
            <w:r>
              <w:rPr>
                <w:rFonts w:ascii="Times New Roman"/>
                <w:b w:val="false"/>
                <w:i w:val="false"/>
                <w:color w:val="000000"/>
                <w:sz w:val="20"/>
              </w:rPr>
              <w:t xml:space="preserve">
83 1500, 83 1620, 83 1700, </w:t>
            </w:r>
            <w:r>
              <w:br/>
            </w:r>
            <w:r>
              <w:rPr>
                <w:rFonts w:ascii="Times New Roman"/>
                <w:b w:val="false"/>
                <w:i w:val="false"/>
                <w:color w:val="000000"/>
                <w:sz w:val="20"/>
              </w:rPr>
              <w:t xml:space="preserve">
83 1910, 83 5800, 83 5900, </w:t>
            </w:r>
            <w:r>
              <w:br/>
            </w:r>
            <w:r>
              <w:rPr>
                <w:rFonts w:ascii="Times New Roman"/>
                <w:b w:val="false"/>
                <w:i w:val="false"/>
                <w:color w:val="000000"/>
                <w:sz w:val="20"/>
              </w:rPr>
              <w:t xml:space="preserve">
83 7918, 83 7948, 83 7968, </w:t>
            </w:r>
            <w:r>
              <w:br/>
            </w:r>
            <w:r>
              <w:rPr>
                <w:rFonts w:ascii="Times New Roman"/>
                <w:b w:val="false"/>
                <w:i w:val="false"/>
                <w:color w:val="000000"/>
                <w:sz w:val="20"/>
              </w:rPr>
              <w:t xml:space="preserve">
83 8900 </w:t>
            </w:r>
          </w:p>
        </w:tc>
      </w:tr>
    </w:tbl>
    <w:bookmarkStart w:name="z236" w:id="235"/>
    <w:p>
      <w:pPr>
        <w:spacing w:after="0"/>
        <w:ind w:left="0"/>
        <w:jc w:val="both"/>
      </w:pPr>
      <w:r>
        <w:rPr>
          <w:rFonts w:ascii="Times New Roman"/>
          <w:b w:val="false"/>
          <w:i w:val="false"/>
          <w:color w:val="000000"/>
          <w:sz w:val="28"/>
        </w:rPr>
        <w:t xml:space="preserve">
      2. Формирование однородных групп и идентификация продукции проводят: в соответствии с кодами ТН ВЭД (не менее 5-ти значащих цифр), наименованию продукции, сырьевому составу, возрастному признаку пользователя. </w:t>
      </w:r>
    </w:p>
    <w:bookmarkEnd w:id="235"/>
    <w:bookmarkStart w:name="z237" w:id="236"/>
    <w:p>
      <w:pPr>
        <w:spacing w:after="0"/>
        <w:ind w:left="0"/>
        <w:jc w:val="both"/>
      </w:pPr>
      <w:r>
        <w:rPr>
          <w:rFonts w:ascii="Times New Roman"/>
          <w:b w:val="false"/>
          <w:i w:val="false"/>
          <w:color w:val="000000"/>
          <w:sz w:val="28"/>
        </w:rPr>
        <w:t xml:space="preserve">
      3. Показатели, характеризующие биологическую и химическую безопасность продукции, установлены в зависимости от возраста пользователя и функционального назначения одежды. В зависимости от функционального назначения одежда подразделяется на: одежду первого слоя, одежду второго слоя и третьего слоя. </w:t>
      </w:r>
    </w:p>
    <w:bookmarkEnd w:id="236"/>
    <w:bookmarkStart w:name="z238" w:id="237"/>
    <w:p>
      <w:pPr>
        <w:spacing w:after="0"/>
        <w:ind w:left="0"/>
        <w:jc w:val="both"/>
      </w:pPr>
      <w:r>
        <w:rPr>
          <w:rFonts w:ascii="Times New Roman"/>
          <w:b w:val="false"/>
          <w:i w:val="false"/>
          <w:color w:val="000000"/>
          <w:sz w:val="28"/>
        </w:rPr>
        <w:t xml:space="preserve">
      4. К одежде первого слоя относят изделия, имеющие непосредственный контакт с кожей пользователя. К данной группе относятся следующие виды изделий: нательное и постельное белье; корсетные, купальные изделия; головные уборы (летние); чулочно-носочные изделия; платки носовые и головные и т.п. </w:t>
      </w:r>
      <w:r>
        <w:br/>
      </w:r>
      <w:r>
        <w:rPr>
          <w:rFonts w:ascii="Times New Roman"/>
          <w:b w:val="false"/>
          <w:i w:val="false"/>
          <w:color w:val="000000"/>
          <w:sz w:val="28"/>
        </w:rPr>
        <w:t xml:space="preserve">
      К одежде второго слоя относят изделия, имеющие ограниченный контакт с кожей ребенка. К данной группе изделий относятся платье, блузка, верхняя сорочка, брюки, юбка, платье-костюм, свитер, джемпер и другие аналогичные изделия. </w:t>
      </w:r>
      <w:r>
        <w:br/>
      </w:r>
      <w:r>
        <w:rPr>
          <w:rFonts w:ascii="Times New Roman"/>
          <w:b w:val="false"/>
          <w:i w:val="false"/>
          <w:color w:val="000000"/>
          <w:sz w:val="28"/>
        </w:rPr>
        <w:t xml:space="preserve">
      К изделиям третьего слоя относятся пальто, полупальто, куртка, плащ, костюм (на подкладке), другие аналогичные изделия. </w:t>
      </w:r>
    </w:p>
    <w:bookmarkEnd w:id="237"/>
    <w:bookmarkStart w:name="z239" w:id="238"/>
    <w:p>
      <w:pPr>
        <w:spacing w:after="0"/>
        <w:ind w:left="0"/>
        <w:jc w:val="both"/>
      </w:pPr>
      <w:r>
        <w:rPr>
          <w:rFonts w:ascii="Times New Roman"/>
          <w:b w:val="false"/>
          <w:i w:val="false"/>
          <w:color w:val="000000"/>
          <w:sz w:val="28"/>
        </w:rPr>
        <w:t xml:space="preserve">
      5. Информация для пользователя должна быть дополнена указанием: </w:t>
      </w:r>
      <w:r>
        <w:br/>
      </w:r>
      <w:r>
        <w:rPr>
          <w:rFonts w:ascii="Times New Roman"/>
          <w:b w:val="false"/>
          <w:i w:val="false"/>
          <w:color w:val="000000"/>
          <w:sz w:val="28"/>
        </w:rPr>
        <w:t xml:space="preserve">
      вида и массовой доли (процентного содержания) натурального и химического сырья в материале верха и подкладки (рекомендуется) изделия. Отклонение фактических значений вида и процентного содержания сырья, не должно превышать 5 %. Для меховых изделий указывают: вид меха, вид обработки (крашеный или некрашеный); </w:t>
      </w:r>
      <w:r>
        <w:br/>
      </w:r>
      <w:r>
        <w:rPr>
          <w:rFonts w:ascii="Times New Roman"/>
          <w:b w:val="false"/>
          <w:i w:val="false"/>
          <w:color w:val="000000"/>
          <w:sz w:val="28"/>
        </w:rPr>
        <w:t xml:space="preserve">
      размера изделия в соответствии с типовой размерной шкалой принятой в Республике Казахстан; </w:t>
      </w:r>
      <w:r>
        <w:br/>
      </w:r>
      <w:r>
        <w:rPr>
          <w:rFonts w:ascii="Times New Roman"/>
          <w:b w:val="false"/>
          <w:i w:val="false"/>
          <w:color w:val="000000"/>
          <w:sz w:val="28"/>
        </w:rPr>
        <w:t xml:space="preserve">
      символов по уходу за изделием, материалом; </w:t>
      </w:r>
      <w:r>
        <w:br/>
      </w:r>
      <w:r>
        <w:rPr>
          <w:rFonts w:ascii="Times New Roman"/>
          <w:b w:val="false"/>
          <w:i w:val="false"/>
          <w:color w:val="000000"/>
          <w:sz w:val="28"/>
        </w:rPr>
        <w:t xml:space="preserve">
      инструкцией по особенностям ухода за изделием в процессе эксплуатации и использования (при необходимости). Для бельевых изделий для новорожденных указание "Предварительная стирка обязательна". </w:t>
      </w:r>
    </w:p>
    <w:bookmarkEnd w:id="238"/>
    <w:bookmarkStart w:name="z240" w:id="239"/>
    <w:p>
      <w:pPr>
        <w:spacing w:after="0"/>
        <w:ind w:left="0"/>
        <w:jc w:val="both"/>
      </w:pPr>
      <w:r>
        <w:rPr>
          <w:rFonts w:ascii="Times New Roman"/>
          <w:b w:val="false"/>
          <w:i w:val="false"/>
          <w:color w:val="000000"/>
          <w:sz w:val="28"/>
        </w:rPr>
        <w:t xml:space="preserve">
      6. Одежда, швейные изделия из текстильных материалов, трикотажные изделия по показателям, характеризующим биологическую безопасность должны соответствовать нормам, указанным в таблицах 2, 3. </w:t>
      </w:r>
    </w:p>
    <w:bookmarkEnd w:id="239"/>
    <w:bookmarkStart w:name="z241" w:id="240"/>
    <w:p>
      <w:pPr>
        <w:spacing w:after="0"/>
        <w:ind w:left="0"/>
        <w:jc w:val="both"/>
      </w:pPr>
      <w:r>
        <w:rPr>
          <w:rFonts w:ascii="Times New Roman"/>
          <w:b w:val="false"/>
          <w:i w:val="false"/>
          <w:color w:val="000000"/>
          <w:sz w:val="28"/>
        </w:rPr>
        <w:t xml:space="preserve">
                                                      таблица 2 </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3053"/>
        <w:gridCol w:w="2853"/>
        <w:gridCol w:w="3013"/>
      </w:tblGrid>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Диапазон размеров </w:t>
            </w:r>
            <w:r>
              <w:br/>
            </w:r>
            <w:r>
              <w:rPr>
                <w:rFonts w:ascii="Times New Roman"/>
                <w:b w:val="false"/>
                <w:i w:val="false"/>
                <w:color w:val="000000"/>
                <w:sz w:val="20"/>
              </w:rPr>
              <w:t xml:space="preserve">
типовых фигур: </w:t>
            </w:r>
            <w:r>
              <w:br/>
            </w:r>
            <w:r>
              <w:rPr>
                <w:rFonts w:ascii="Times New Roman"/>
                <w:b w:val="false"/>
                <w:i w:val="false"/>
                <w:color w:val="000000"/>
                <w:sz w:val="20"/>
              </w:rPr>
              <w:t xml:space="preserve">
рост/обхват груди, </w:t>
            </w:r>
            <w:r>
              <w:br/>
            </w:r>
            <w:r>
              <w:rPr>
                <w:rFonts w:ascii="Times New Roman"/>
                <w:b w:val="false"/>
                <w:i w:val="false"/>
                <w:color w:val="000000"/>
                <w:sz w:val="20"/>
              </w:rPr>
              <w:t xml:space="preserve">
см, (возрастная </w:t>
            </w:r>
            <w:r>
              <w:br/>
            </w:r>
            <w:r>
              <w:rPr>
                <w:rFonts w:ascii="Times New Roman"/>
                <w:b w:val="false"/>
                <w:i w:val="false"/>
                <w:color w:val="000000"/>
                <w:sz w:val="20"/>
              </w:rPr>
              <w:t xml:space="preserve">
группа, возраст </w:t>
            </w:r>
            <w:r>
              <w:br/>
            </w:r>
            <w:r>
              <w:rPr>
                <w:rFonts w:ascii="Times New Roman"/>
                <w:b w:val="false"/>
                <w:i w:val="false"/>
                <w:color w:val="000000"/>
                <w:sz w:val="20"/>
              </w:rPr>
              <w:t xml:space="preserve">
пользователя)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Гигроско- </w:t>
            </w:r>
            <w:r>
              <w:br/>
            </w:r>
            <w:r>
              <w:rPr>
                <w:rFonts w:ascii="Times New Roman"/>
                <w:b w:val="false"/>
                <w:i w:val="false"/>
                <w:color w:val="000000"/>
                <w:sz w:val="20"/>
              </w:rPr>
              <w:t xml:space="preserve">
пичность, </w:t>
            </w:r>
            <w:r>
              <w:br/>
            </w:r>
            <w:r>
              <w:rPr>
                <w:rFonts w:ascii="Times New Roman"/>
                <w:b w:val="false"/>
                <w:i w:val="false"/>
                <w:color w:val="000000"/>
                <w:sz w:val="20"/>
              </w:rPr>
              <w:t xml:space="preserve">
%, не менее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Воздухопро- </w:t>
            </w:r>
            <w:r>
              <w:br/>
            </w:r>
            <w:r>
              <w:rPr>
                <w:rFonts w:ascii="Times New Roman"/>
                <w:b w:val="false"/>
                <w:i w:val="false"/>
                <w:color w:val="000000"/>
                <w:sz w:val="20"/>
              </w:rPr>
              <w:t xml:space="preserve">
ницаемость, </w:t>
            </w:r>
            <w:r>
              <w:br/>
            </w:r>
            <w:r>
              <w:rPr>
                <w:rFonts w:ascii="Times New Roman"/>
                <w:b w:val="false"/>
                <w:i w:val="false"/>
                <w:color w:val="000000"/>
                <w:sz w:val="20"/>
              </w:rPr>
              <w:t xml:space="preserve">
дм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 xml:space="preserve">с, </w:t>
            </w:r>
            <w:r>
              <w:br/>
            </w:r>
            <w:r>
              <w:rPr>
                <w:rFonts w:ascii="Times New Roman"/>
                <w:b w:val="false"/>
                <w:i w:val="false"/>
                <w:color w:val="000000"/>
                <w:sz w:val="20"/>
              </w:rPr>
              <w:t xml:space="preserve">
не менее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w:t>
            </w:r>
            <w:r>
              <w:br/>
            </w:r>
            <w:r>
              <w:rPr>
                <w:rFonts w:ascii="Times New Roman"/>
                <w:b w:val="false"/>
                <w:i w:val="false"/>
                <w:color w:val="000000"/>
                <w:sz w:val="20"/>
              </w:rPr>
              <w:t xml:space="preserve">
свободного </w:t>
            </w:r>
            <w:r>
              <w:br/>
            </w:r>
            <w:r>
              <w:rPr>
                <w:rFonts w:ascii="Times New Roman"/>
                <w:b w:val="false"/>
                <w:i w:val="false"/>
                <w:color w:val="000000"/>
                <w:sz w:val="20"/>
              </w:rPr>
              <w:t xml:space="preserve">
формальдегида, </w:t>
            </w:r>
            <w:r>
              <w:br/>
            </w:r>
            <w:r>
              <w:rPr>
                <w:rFonts w:ascii="Times New Roman"/>
                <w:b w:val="false"/>
                <w:i w:val="false"/>
                <w:color w:val="000000"/>
                <w:sz w:val="20"/>
              </w:rPr>
              <w:t xml:space="preserve">
мкг/г, </w:t>
            </w:r>
            <w:r>
              <w:br/>
            </w:r>
            <w:r>
              <w:rPr>
                <w:rFonts w:ascii="Times New Roman"/>
                <w:b w:val="false"/>
                <w:i w:val="false"/>
                <w:color w:val="000000"/>
                <w:sz w:val="20"/>
              </w:rPr>
              <w:t xml:space="preserve">
не более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Одежда первого слоя, постельное белье, платки, головные </w:t>
            </w:r>
            <w:r>
              <w:br/>
            </w:r>
            <w:r>
              <w:rPr>
                <w:rFonts w:ascii="Times New Roman"/>
                <w:b w:val="false"/>
                <w:i w:val="false"/>
                <w:color w:val="000000"/>
                <w:sz w:val="20"/>
              </w:rPr>
              <w:t xml:space="preserve">
уборы (летние), купальники </w:t>
            </w:r>
            <w:r>
              <w:rPr>
                <w:rFonts w:ascii="Times New Roman"/>
                <w:b w:val="false"/>
                <w:i w:val="false"/>
                <w:color w:val="000000"/>
                <w:vertAlign w:val="superscript"/>
              </w:rPr>
              <w:t xml:space="preserve">1) </w:t>
            </w:r>
            <w:r>
              <w:rPr>
                <w:rFonts w:ascii="Times New Roman"/>
                <w:b w:val="false"/>
                <w:i w:val="false"/>
                <w:color w:val="000000"/>
                <w:sz w:val="20"/>
              </w:rPr>
              <w:t xml:space="preserve">, чулочно-носочные </w:t>
            </w:r>
            <w:r>
              <w:rPr>
                <w:rFonts w:ascii="Times New Roman"/>
                <w:b w:val="false"/>
                <w:i w:val="false"/>
                <w:color w:val="000000"/>
                <w:vertAlign w:val="superscript"/>
              </w:rPr>
              <w:t xml:space="preserve">1) </w:t>
            </w:r>
            <w:r>
              <w:rPr>
                <w:rFonts w:ascii="Times New Roman"/>
                <w:b w:val="false"/>
                <w:i w:val="false"/>
                <w:color w:val="000000"/>
                <w:sz w:val="20"/>
              </w:rPr>
              <w:t xml:space="preserve">изделия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62-74/40-48 </w:t>
            </w:r>
            <w:r>
              <w:br/>
            </w:r>
            <w:r>
              <w:rPr>
                <w:rFonts w:ascii="Times New Roman"/>
                <w:b w:val="false"/>
                <w:i w:val="false"/>
                <w:color w:val="000000"/>
                <w:sz w:val="20"/>
              </w:rPr>
              <w:t xml:space="preserve">
(до 1 года)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r>
              <w:br/>
            </w:r>
            <w:r>
              <w:rPr>
                <w:rFonts w:ascii="Times New Roman"/>
                <w:b w:val="false"/>
                <w:i w:val="false"/>
                <w:color w:val="000000"/>
                <w:sz w:val="20"/>
              </w:rPr>
              <w:t xml:space="preserve">
(допускается: </w:t>
            </w:r>
            <w:r>
              <w:br/>
            </w:r>
            <w:r>
              <w:rPr>
                <w:rFonts w:ascii="Times New Roman"/>
                <w:b w:val="false"/>
                <w:i w:val="false"/>
                <w:color w:val="000000"/>
                <w:sz w:val="20"/>
              </w:rPr>
              <w:t xml:space="preserve">
не менее 70 </w:t>
            </w:r>
            <w:r>
              <w:br/>
            </w:r>
            <w:r>
              <w:rPr>
                <w:rFonts w:ascii="Times New Roman"/>
                <w:b w:val="false"/>
                <w:i w:val="false"/>
                <w:color w:val="000000"/>
                <w:sz w:val="20"/>
              </w:rPr>
              <w:t xml:space="preserve">
для изделий </w:t>
            </w:r>
            <w:r>
              <w:br/>
            </w:r>
            <w:r>
              <w:rPr>
                <w:rFonts w:ascii="Times New Roman"/>
                <w:b w:val="false"/>
                <w:i w:val="false"/>
                <w:color w:val="000000"/>
                <w:sz w:val="20"/>
              </w:rPr>
              <w:t xml:space="preserve">
из фланели, </w:t>
            </w:r>
            <w:r>
              <w:br/>
            </w:r>
            <w:r>
              <w:rPr>
                <w:rFonts w:ascii="Times New Roman"/>
                <w:b w:val="false"/>
                <w:i w:val="false"/>
                <w:color w:val="000000"/>
                <w:sz w:val="20"/>
              </w:rPr>
              <w:t xml:space="preserve">
бумазеи)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74-98/48-60 </w:t>
            </w:r>
            <w:r>
              <w:br/>
            </w:r>
            <w:r>
              <w:rPr>
                <w:rFonts w:ascii="Times New Roman"/>
                <w:b w:val="false"/>
                <w:i w:val="false"/>
                <w:color w:val="000000"/>
                <w:sz w:val="20"/>
              </w:rPr>
              <w:t xml:space="preserve">
(ясельная, от </w:t>
            </w:r>
            <w:r>
              <w:br/>
            </w:r>
            <w:r>
              <w:rPr>
                <w:rFonts w:ascii="Times New Roman"/>
                <w:b w:val="false"/>
                <w:i w:val="false"/>
                <w:color w:val="000000"/>
                <w:sz w:val="20"/>
              </w:rPr>
              <w:t xml:space="preserve">
1 года до 3 лет)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r>
              <w:br/>
            </w:r>
            <w:r>
              <w:rPr>
                <w:rFonts w:ascii="Times New Roman"/>
                <w:b w:val="false"/>
                <w:i w:val="false"/>
                <w:color w:val="000000"/>
                <w:sz w:val="20"/>
              </w:rPr>
              <w:t xml:space="preserve">
(допускается: </w:t>
            </w:r>
            <w:r>
              <w:br/>
            </w:r>
            <w:r>
              <w:rPr>
                <w:rFonts w:ascii="Times New Roman"/>
                <w:b w:val="false"/>
                <w:i w:val="false"/>
                <w:color w:val="000000"/>
                <w:sz w:val="20"/>
              </w:rPr>
              <w:t xml:space="preserve">
не менее 70 </w:t>
            </w:r>
            <w:r>
              <w:br/>
            </w:r>
            <w:r>
              <w:rPr>
                <w:rFonts w:ascii="Times New Roman"/>
                <w:b w:val="false"/>
                <w:i w:val="false"/>
                <w:color w:val="000000"/>
                <w:sz w:val="20"/>
              </w:rPr>
              <w:t xml:space="preserve">
для изделий </w:t>
            </w:r>
            <w:r>
              <w:br/>
            </w:r>
            <w:r>
              <w:rPr>
                <w:rFonts w:ascii="Times New Roman"/>
                <w:b w:val="false"/>
                <w:i w:val="false"/>
                <w:color w:val="000000"/>
                <w:sz w:val="20"/>
              </w:rPr>
              <w:t xml:space="preserve">
из фланели, </w:t>
            </w:r>
            <w:r>
              <w:br/>
            </w:r>
            <w:r>
              <w:rPr>
                <w:rFonts w:ascii="Times New Roman"/>
                <w:b w:val="false"/>
                <w:i w:val="false"/>
                <w:color w:val="000000"/>
                <w:sz w:val="20"/>
              </w:rPr>
              <w:t xml:space="preserve">
бумазеи)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98-122/52-60 </w:t>
            </w:r>
            <w:r>
              <w:br/>
            </w:r>
            <w:r>
              <w:rPr>
                <w:rFonts w:ascii="Times New Roman"/>
                <w:b w:val="false"/>
                <w:i w:val="false"/>
                <w:color w:val="000000"/>
                <w:sz w:val="20"/>
              </w:rPr>
              <w:t xml:space="preserve">
(дошкольная </w:t>
            </w:r>
            <w:r>
              <w:br/>
            </w:r>
            <w:r>
              <w:rPr>
                <w:rFonts w:ascii="Times New Roman"/>
                <w:b w:val="false"/>
                <w:i w:val="false"/>
                <w:color w:val="000000"/>
                <w:sz w:val="20"/>
              </w:rPr>
              <w:t xml:space="preserve">
возрастная группа, </w:t>
            </w:r>
            <w:r>
              <w:br/>
            </w:r>
            <w:r>
              <w:rPr>
                <w:rFonts w:ascii="Times New Roman"/>
                <w:b w:val="false"/>
                <w:i w:val="false"/>
                <w:color w:val="000000"/>
                <w:sz w:val="20"/>
              </w:rPr>
              <w:t xml:space="preserve">
от 3 до 6 лет </w:t>
            </w:r>
            <w:r>
              <w:br/>
            </w:r>
            <w:r>
              <w:rPr>
                <w:rFonts w:ascii="Times New Roman"/>
                <w:b w:val="false"/>
                <w:i w:val="false"/>
                <w:color w:val="000000"/>
                <w:sz w:val="20"/>
              </w:rPr>
              <w:t xml:space="preserve">
11 мес.)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(допускается: </w:t>
            </w:r>
            <w:r>
              <w:br/>
            </w:r>
            <w:r>
              <w:rPr>
                <w:rFonts w:ascii="Times New Roman"/>
                <w:b w:val="false"/>
                <w:i w:val="false"/>
                <w:color w:val="000000"/>
                <w:sz w:val="20"/>
              </w:rPr>
              <w:t xml:space="preserve">
не менее 70 </w:t>
            </w:r>
            <w:r>
              <w:br/>
            </w:r>
            <w:r>
              <w:rPr>
                <w:rFonts w:ascii="Times New Roman"/>
                <w:b w:val="false"/>
                <w:i w:val="false"/>
                <w:color w:val="000000"/>
                <w:sz w:val="20"/>
              </w:rPr>
              <w:t xml:space="preserve">
для изделий </w:t>
            </w:r>
            <w:r>
              <w:br/>
            </w:r>
            <w:r>
              <w:rPr>
                <w:rFonts w:ascii="Times New Roman"/>
                <w:b w:val="false"/>
                <w:i w:val="false"/>
                <w:color w:val="000000"/>
                <w:sz w:val="20"/>
              </w:rPr>
              <w:t xml:space="preserve">
из фланели, </w:t>
            </w:r>
            <w:r>
              <w:br/>
            </w:r>
            <w:r>
              <w:rPr>
                <w:rFonts w:ascii="Times New Roman"/>
                <w:b w:val="false"/>
                <w:i w:val="false"/>
                <w:color w:val="000000"/>
                <w:sz w:val="20"/>
              </w:rPr>
              <w:t xml:space="preserve">
бумазеи)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120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122-176/60-84 </w:t>
            </w:r>
            <w:r>
              <w:br/>
            </w:r>
            <w:r>
              <w:rPr>
                <w:rFonts w:ascii="Times New Roman"/>
                <w:b w:val="false"/>
                <w:i w:val="false"/>
                <w:color w:val="000000"/>
                <w:sz w:val="20"/>
              </w:rPr>
              <w:t xml:space="preserve">
(школьная </w:t>
            </w:r>
            <w:r>
              <w:br/>
            </w:r>
            <w:r>
              <w:rPr>
                <w:rFonts w:ascii="Times New Roman"/>
                <w:b w:val="false"/>
                <w:i w:val="false"/>
                <w:color w:val="000000"/>
                <w:sz w:val="20"/>
              </w:rPr>
              <w:t xml:space="preserve">
возрастная группа, </w:t>
            </w:r>
            <w:r>
              <w:br/>
            </w:r>
            <w:r>
              <w:rPr>
                <w:rFonts w:ascii="Times New Roman"/>
                <w:b w:val="false"/>
                <w:i w:val="false"/>
                <w:color w:val="000000"/>
                <w:sz w:val="20"/>
              </w:rPr>
              <w:t xml:space="preserve">
от 7 до 14 лет)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(допускается: </w:t>
            </w:r>
            <w:r>
              <w:br/>
            </w:r>
            <w:r>
              <w:rPr>
                <w:rFonts w:ascii="Times New Roman"/>
                <w:b w:val="false"/>
                <w:i w:val="false"/>
                <w:color w:val="000000"/>
                <w:sz w:val="20"/>
              </w:rPr>
              <w:t xml:space="preserve">
не менее 70 </w:t>
            </w:r>
            <w:r>
              <w:br/>
            </w:r>
            <w:r>
              <w:rPr>
                <w:rFonts w:ascii="Times New Roman"/>
                <w:b w:val="false"/>
                <w:i w:val="false"/>
                <w:color w:val="000000"/>
                <w:sz w:val="20"/>
              </w:rPr>
              <w:t xml:space="preserve">
для изделий) </w:t>
            </w:r>
            <w:r>
              <w:br/>
            </w:r>
            <w:r>
              <w:rPr>
                <w:rFonts w:ascii="Times New Roman"/>
                <w:b w:val="false"/>
                <w:i w:val="false"/>
                <w:color w:val="000000"/>
                <w:sz w:val="20"/>
              </w:rPr>
              <w:t xml:space="preserve">
из фланели, </w:t>
            </w:r>
            <w:r>
              <w:br/>
            </w:r>
            <w:r>
              <w:rPr>
                <w:rFonts w:ascii="Times New Roman"/>
                <w:b w:val="false"/>
                <w:i w:val="false"/>
                <w:color w:val="000000"/>
                <w:sz w:val="20"/>
              </w:rPr>
              <w:t xml:space="preserve">
бумазеи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158-194/88-104 </w:t>
            </w:r>
            <w:r>
              <w:br/>
            </w:r>
            <w:r>
              <w:rPr>
                <w:rFonts w:ascii="Times New Roman"/>
                <w:b w:val="false"/>
                <w:i w:val="false"/>
                <w:color w:val="000000"/>
                <w:sz w:val="20"/>
              </w:rPr>
              <w:t xml:space="preserve">
(подростковая </w:t>
            </w:r>
            <w:r>
              <w:br/>
            </w:r>
            <w:r>
              <w:rPr>
                <w:rFonts w:ascii="Times New Roman"/>
                <w:b w:val="false"/>
                <w:i w:val="false"/>
                <w:color w:val="000000"/>
                <w:sz w:val="20"/>
              </w:rPr>
              <w:t xml:space="preserve">
возрастная группа </w:t>
            </w:r>
            <w:r>
              <w:br/>
            </w:r>
            <w:r>
              <w:rPr>
                <w:rFonts w:ascii="Times New Roman"/>
                <w:b w:val="false"/>
                <w:i w:val="false"/>
                <w:color w:val="000000"/>
                <w:sz w:val="20"/>
              </w:rPr>
              <w:t xml:space="preserve">
от 14 до 18 лет)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(допускается: </w:t>
            </w:r>
            <w:r>
              <w:br/>
            </w:r>
            <w:r>
              <w:rPr>
                <w:rFonts w:ascii="Times New Roman"/>
                <w:b w:val="false"/>
                <w:i w:val="false"/>
                <w:color w:val="000000"/>
                <w:sz w:val="20"/>
              </w:rPr>
              <w:t xml:space="preserve">
не менее 70 </w:t>
            </w:r>
            <w:r>
              <w:br/>
            </w:r>
            <w:r>
              <w:rPr>
                <w:rFonts w:ascii="Times New Roman"/>
                <w:b w:val="false"/>
                <w:i w:val="false"/>
                <w:color w:val="000000"/>
                <w:sz w:val="20"/>
              </w:rPr>
              <w:t xml:space="preserve">
для изделий </w:t>
            </w:r>
            <w:r>
              <w:br/>
            </w:r>
            <w:r>
              <w:rPr>
                <w:rFonts w:ascii="Times New Roman"/>
                <w:b w:val="false"/>
                <w:i w:val="false"/>
                <w:color w:val="000000"/>
                <w:sz w:val="20"/>
              </w:rPr>
              <w:t xml:space="preserve">
из фланели, </w:t>
            </w:r>
            <w:r>
              <w:br/>
            </w:r>
            <w:r>
              <w:rPr>
                <w:rFonts w:ascii="Times New Roman"/>
                <w:b w:val="false"/>
                <w:i w:val="false"/>
                <w:color w:val="000000"/>
                <w:sz w:val="20"/>
              </w:rPr>
              <w:t xml:space="preserve">
бумазеи)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Одежда второго слоя, перчатки </w:t>
            </w:r>
            <w:r>
              <w:rPr>
                <w:rFonts w:ascii="Times New Roman"/>
                <w:b w:val="false"/>
                <w:i w:val="false"/>
                <w:color w:val="000000"/>
                <w:vertAlign w:val="superscript"/>
              </w:rPr>
              <w:t xml:space="preserve">2) </w:t>
            </w:r>
            <w:r>
              <w:rPr>
                <w:rFonts w:ascii="Times New Roman"/>
                <w:b w:val="false"/>
                <w:i w:val="false"/>
                <w:color w:val="000000"/>
                <w:sz w:val="20"/>
              </w:rPr>
              <w:t xml:space="preserve">, рукавицы </w:t>
            </w:r>
            <w:r>
              <w:rPr>
                <w:rFonts w:ascii="Times New Roman"/>
                <w:b w:val="false"/>
                <w:i w:val="false"/>
                <w:color w:val="000000"/>
                <w:vertAlign w:val="superscript"/>
              </w:rPr>
              <w:t xml:space="preserve">1) </w:t>
            </w:r>
            <w:r>
              <w:rPr>
                <w:rFonts w:ascii="Times New Roman"/>
                <w:b w:val="false"/>
                <w:i w:val="false"/>
                <w:color w:val="000000"/>
                <w:sz w:val="20"/>
              </w:rPr>
              <w:t xml:space="preserve">головные уборы </w:t>
            </w:r>
            <w:r>
              <w:rPr>
                <w:rFonts w:ascii="Times New Roman"/>
                <w:b w:val="false"/>
                <w:i w:val="false"/>
                <w:color w:val="000000"/>
                <w:vertAlign w:val="superscript"/>
              </w:rPr>
              <w:t xml:space="preserve">2)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62-74/40-48 </w:t>
            </w:r>
            <w:r>
              <w:br/>
            </w:r>
            <w:r>
              <w:rPr>
                <w:rFonts w:ascii="Times New Roman"/>
                <w:b w:val="false"/>
                <w:i w:val="false"/>
                <w:color w:val="000000"/>
                <w:sz w:val="20"/>
              </w:rPr>
              <w:t xml:space="preserve">
(до 1 года)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(допускается: </w:t>
            </w:r>
            <w:r>
              <w:br/>
            </w:r>
            <w:r>
              <w:rPr>
                <w:rFonts w:ascii="Times New Roman"/>
                <w:b w:val="false"/>
                <w:i w:val="false"/>
                <w:color w:val="000000"/>
                <w:sz w:val="20"/>
              </w:rPr>
              <w:t xml:space="preserve">
не менее 70 </w:t>
            </w:r>
            <w:r>
              <w:br/>
            </w:r>
            <w:r>
              <w:rPr>
                <w:rFonts w:ascii="Times New Roman"/>
                <w:b w:val="false"/>
                <w:i w:val="false"/>
                <w:color w:val="000000"/>
                <w:sz w:val="20"/>
              </w:rPr>
              <w:t xml:space="preserve">
для изделий </w:t>
            </w:r>
            <w:r>
              <w:br/>
            </w:r>
            <w:r>
              <w:rPr>
                <w:rFonts w:ascii="Times New Roman"/>
                <w:b w:val="false"/>
                <w:i w:val="false"/>
                <w:color w:val="000000"/>
                <w:sz w:val="20"/>
              </w:rPr>
              <w:t xml:space="preserve">
из фланели, </w:t>
            </w:r>
            <w:r>
              <w:br/>
            </w:r>
            <w:r>
              <w:rPr>
                <w:rFonts w:ascii="Times New Roman"/>
                <w:b w:val="false"/>
                <w:i w:val="false"/>
                <w:color w:val="000000"/>
                <w:sz w:val="20"/>
              </w:rPr>
              <w:t xml:space="preserve">
бумазеи, </w:t>
            </w:r>
            <w:r>
              <w:br/>
            </w:r>
            <w:r>
              <w:rPr>
                <w:rFonts w:ascii="Times New Roman"/>
                <w:b w:val="false"/>
                <w:i w:val="false"/>
                <w:color w:val="000000"/>
                <w:sz w:val="20"/>
              </w:rPr>
              <w:t xml:space="preserve">
джинсы,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с ПУ нитями)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74-98/48-60 </w:t>
            </w:r>
            <w:r>
              <w:br/>
            </w:r>
            <w:r>
              <w:rPr>
                <w:rFonts w:ascii="Times New Roman"/>
                <w:b w:val="false"/>
                <w:i w:val="false"/>
                <w:color w:val="000000"/>
                <w:sz w:val="20"/>
              </w:rPr>
              <w:t xml:space="preserve">
(ясельная от </w:t>
            </w:r>
            <w:r>
              <w:br/>
            </w:r>
            <w:r>
              <w:rPr>
                <w:rFonts w:ascii="Times New Roman"/>
                <w:b w:val="false"/>
                <w:i w:val="false"/>
                <w:color w:val="000000"/>
                <w:sz w:val="20"/>
              </w:rPr>
              <w:t xml:space="preserve">
1 года до 3 лет)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(допускается: </w:t>
            </w:r>
            <w:r>
              <w:br/>
            </w:r>
            <w:r>
              <w:rPr>
                <w:rFonts w:ascii="Times New Roman"/>
                <w:b w:val="false"/>
                <w:i w:val="false"/>
                <w:color w:val="000000"/>
                <w:sz w:val="20"/>
              </w:rPr>
              <w:t xml:space="preserve">
не менее 70 </w:t>
            </w:r>
            <w:r>
              <w:br/>
            </w:r>
            <w:r>
              <w:rPr>
                <w:rFonts w:ascii="Times New Roman"/>
                <w:b w:val="false"/>
                <w:i w:val="false"/>
                <w:color w:val="000000"/>
                <w:sz w:val="20"/>
              </w:rPr>
              <w:t xml:space="preserve">
для изделий </w:t>
            </w:r>
            <w:r>
              <w:br/>
            </w:r>
            <w:r>
              <w:rPr>
                <w:rFonts w:ascii="Times New Roman"/>
                <w:b w:val="false"/>
                <w:i w:val="false"/>
                <w:color w:val="000000"/>
                <w:sz w:val="20"/>
              </w:rPr>
              <w:t xml:space="preserve">
из фланели, </w:t>
            </w:r>
            <w:r>
              <w:br/>
            </w:r>
            <w:r>
              <w:rPr>
                <w:rFonts w:ascii="Times New Roman"/>
                <w:b w:val="false"/>
                <w:i w:val="false"/>
                <w:color w:val="000000"/>
                <w:sz w:val="20"/>
              </w:rPr>
              <w:t xml:space="preserve">
бумазеи, </w:t>
            </w:r>
            <w:r>
              <w:br/>
            </w:r>
            <w:r>
              <w:rPr>
                <w:rFonts w:ascii="Times New Roman"/>
                <w:b w:val="false"/>
                <w:i w:val="false"/>
                <w:color w:val="000000"/>
                <w:sz w:val="20"/>
              </w:rPr>
              <w:t xml:space="preserve">
джинсы,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с ПУ нитями)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98-122/52-60 </w:t>
            </w:r>
            <w:r>
              <w:br/>
            </w:r>
            <w:r>
              <w:rPr>
                <w:rFonts w:ascii="Times New Roman"/>
                <w:b w:val="false"/>
                <w:i w:val="false"/>
                <w:color w:val="000000"/>
                <w:sz w:val="20"/>
              </w:rPr>
              <w:t xml:space="preserve">
(дошкольная </w:t>
            </w:r>
            <w:r>
              <w:br/>
            </w:r>
            <w:r>
              <w:rPr>
                <w:rFonts w:ascii="Times New Roman"/>
                <w:b w:val="false"/>
                <w:i w:val="false"/>
                <w:color w:val="000000"/>
                <w:sz w:val="20"/>
              </w:rPr>
              <w:t xml:space="preserve">
возрастная группа, </w:t>
            </w:r>
            <w:r>
              <w:br/>
            </w:r>
            <w:r>
              <w:rPr>
                <w:rFonts w:ascii="Times New Roman"/>
                <w:b w:val="false"/>
                <w:i w:val="false"/>
                <w:color w:val="000000"/>
                <w:sz w:val="20"/>
              </w:rPr>
              <w:t xml:space="preserve">
от 3 до 6 лет </w:t>
            </w:r>
            <w:r>
              <w:br/>
            </w:r>
            <w:r>
              <w:rPr>
                <w:rFonts w:ascii="Times New Roman"/>
                <w:b w:val="false"/>
                <w:i w:val="false"/>
                <w:color w:val="000000"/>
                <w:sz w:val="20"/>
              </w:rPr>
              <w:t xml:space="preserve">
11 мес.)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(допускается </w:t>
            </w:r>
            <w:r>
              <w:br/>
            </w:r>
            <w:r>
              <w:rPr>
                <w:rFonts w:ascii="Times New Roman"/>
                <w:b w:val="false"/>
                <w:i w:val="false"/>
                <w:color w:val="000000"/>
                <w:sz w:val="20"/>
              </w:rPr>
              <w:t xml:space="preserve">
не менее 4 </w:t>
            </w:r>
            <w:r>
              <w:br/>
            </w:r>
            <w:r>
              <w:rPr>
                <w:rFonts w:ascii="Times New Roman"/>
                <w:b w:val="false"/>
                <w:i w:val="false"/>
                <w:color w:val="000000"/>
                <w:sz w:val="20"/>
              </w:rPr>
              <w:t xml:space="preserve">
для изделий </w:t>
            </w:r>
            <w:r>
              <w:br/>
            </w:r>
            <w:r>
              <w:rPr>
                <w:rFonts w:ascii="Times New Roman"/>
                <w:b w:val="false"/>
                <w:i w:val="false"/>
                <w:color w:val="000000"/>
                <w:sz w:val="20"/>
              </w:rPr>
              <w:t xml:space="preserve">
эпизодического </w:t>
            </w:r>
            <w:r>
              <w:br/>
            </w:r>
            <w:r>
              <w:rPr>
                <w:rFonts w:ascii="Times New Roman"/>
                <w:b w:val="false"/>
                <w:i w:val="false"/>
                <w:color w:val="000000"/>
                <w:sz w:val="20"/>
              </w:rPr>
              <w:t xml:space="preserve">
использования)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122-176/60-84 </w:t>
            </w:r>
            <w:r>
              <w:br/>
            </w:r>
            <w:r>
              <w:rPr>
                <w:rFonts w:ascii="Times New Roman"/>
                <w:b w:val="false"/>
                <w:i w:val="false"/>
                <w:color w:val="000000"/>
                <w:sz w:val="20"/>
              </w:rPr>
              <w:t xml:space="preserve">
(школьная </w:t>
            </w:r>
            <w:r>
              <w:br/>
            </w:r>
            <w:r>
              <w:rPr>
                <w:rFonts w:ascii="Times New Roman"/>
                <w:b w:val="false"/>
                <w:i w:val="false"/>
                <w:color w:val="000000"/>
                <w:sz w:val="20"/>
              </w:rPr>
              <w:t xml:space="preserve">
возрастная группа, </w:t>
            </w:r>
            <w:r>
              <w:br/>
            </w:r>
            <w:r>
              <w:rPr>
                <w:rFonts w:ascii="Times New Roman"/>
                <w:b w:val="false"/>
                <w:i w:val="false"/>
                <w:color w:val="000000"/>
                <w:sz w:val="20"/>
              </w:rPr>
              <w:t xml:space="preserve">
от 7 до 14 лет)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158-194/88-104 </w:t>
            </w:r>
            <w:r>
              <w:br/>
            </w:r>
            <w:r>
              <w:rPr>
                <w:rFonts w:ascii="Times New Roman"/>
                <w:b w:val="false"/>
                <w:i w:val="false"/>
                <w:color w:val="000000"/>
                <w:sz w:val="20"/>
              </w:rPr>
              <w:t xml:space="preserve">
(подростковая </w:t>
            </w:r>
            <w:r>
              <w:br/>
            </w:r>
            <w:r>
              <w:rPr>
                <w:rFonts w:ascii="Times New Roman"/>
                <w:b w:val="false"/>
                <w:i w:val="false"/>
                <w:color w:val="000000"/>
                <w:sz w:val="20"/>
              </w:rPr>
              <w:t xml:space="preserve">
возрастная группа </w:t>
            </w:r>
            <w:r>
              <w:br/>
            </w:r>
            <w:r>
              <w:rPr>
                <w:rFonts w:ascii="Times New Roman"/>
                <w:b w:val="false"/>
                <w:i w:val="false"/>
                <w:color w:val="000000"/>
                <w:sz w:val="20"/>
              </w:rPr>
              <w:t xml:space="preserve">
от 14 до 18 лет)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Одежда третьего слоя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62-98/40-60 </w:t>
            </w:r>
            <w:r>
              <w:br/>
            </w:r>
            <w:r>
              <w:rPr>
                <w:rFonts w:ascii="Times New Roman"/>
                <w:b w:val="false"/>
                <w:i w:val="false"/>
                <w:color w:val="000000"/>
                <w:sz w:val="20"/>
              </w:rPr>
              <w:t xml:space="preserve">
(ясельная от </w:t>
            </w:r>
            <w:r>
              <w:br/>
            </w:r>
            <w:r>
              <w:rPr>
                <w:rFonts w:ascii="Times New Roman"/>
                <w:b w:val="false"/>
                <w:i w:val="false"/>
                <w:color w:val="000000"/>
                <w:sz w:val="20"/>
              </w:rPr>
              <w:t xml:space="preserve">
1 года до 3 лет)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r>
              <w:br/>
            </w:r>
            <w:r>
              <w:rPr>
                <w:rFonts w:ascii="Times New Roman"/>
                <w:b w:val="false"/>
                <w:i w:val="false"/>
                <w:color w:val="000000"/>
                <w:sz w:val="20"/>
              </w:rPr>
              <w:t xml:space="preserve">
(подкладка)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52-84/98-176 </w:t>
            </w:r>
            <w:r>
              <w:br/>
            </w:r>
            <w:r>
              <w:rPr>
                <w:rFonts w:ascii="Times New Roman"/>
                <w:b w:val="false"/>
                <w:i w:val="false"/>
                <w:color w:val="000000"/>
                <w:sz w:val="20"/>
              </w:rPr>
              <w:t xml:space="preserve">
(дошкольная, </w:t>
            </w:r>
            <w:r>
              <w:br/>
            </w:r>
            <w:r>
              <w:rPr>
                <w:rFonts w:ascii="Times New Roman"/>
                <w:b w:val="false"/>
                <w:i w:val="false"/>
                <w:color w:val="000000"/>
                <w:sz w:val="20"/>
              </w:rPr>
              <w:t xml:space="preserve">
школьная </w:t>
            </w:r>
            <w:r>
              <w:br/>
            </w:r>
            <w:r>
              <w:rPr>
                <w:rFonts w:ascii="Times New Roman"/>
                <w:b w:val="false"/>
                <w:i w:val="false"/>
                <w:color w:val="000000"/>
                <w:sz w:val="20"/>
              </w:rPr>
              <w:t xml:space="preserve">
возрастные группы </w:t>
            </w:r>
            <w:r>
              <w:br/>
            </w:r>
            <w:r>
              <w:rPr>
                <w:rFonts w:ascii="Times New Roman"/>
                <w:b w:val="false"/>
                <w:i w:val="false"/>
                <w:color w:val="000000"/>
                <w:sz w:val="20"/>
              </w:rPr>
              <w:t xml:space="preserve">
от 3 до 14 лет)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r>
              <w:br/>
            </w:r>
            <w:r>
              <w:rPr>
                <w:rFonts w:ascii="Times New Roman"/>
                <w:b w:val="false"/>
                <w:i w:val="false"/>
                <w:color w:val="000000"/>
                <w:sz w:val="20"/>
              </w:rPr>
              <w:t xml:space="preserve">
(подкладка)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975"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88-104/164-194 </w:t>
            </w:r>
            <w:r>
              <w:br/>
            </w:r>
            <w:r>
              <w:rPr>
                <w:rFonts w:ascii="Times New Roman"/>
                <w:b w:val="false"/>
                <w:i w:val="false"/>
                <w:color w:val="000000"/>
                <w:sz w:val="20"/>
              </w:rPr>
              <w:t xml:space="preserve">
(подростковая </w:t>
            </w:r>
            <w:r>
              <w:br/>
            </w:r>
            <w:r>
              <w:rPr>
                <w:rFonts w:ascii="Times New Roman"/>
                <w:b w:val="false"/>
                <w:i w:val="false"/>
                <w:color w:val="000000"/>
                <w:sz w:val="20"/>
              </w:rPr>
              <w:t xml:space="preserve">
возрастная группа </w:t>
            </w:r>
            <w:r>
              <w:br/>
            </w:r>
            <w:r>
              <w:rPr>
                <w:rFonts w:ascii="Times New Roman"/>
                <w:b w:val="false"/>
                <w:i w:val="false"/>
                <w:color w:val="000000"/>
                <w:sz w:val="20"/>
              </w:rPr>
              <w:t xml:space="preserve">
от 14 до 18 лет)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r>
              <w:br/>
            </w:r>
            <w:r>
              <w:rPr>
                <w:rFonts w:ascii="Times New Roman"/>
                <w:b w:val="false"/>
                <w:i w:val="false"/>
                <w:color w:val="000000"/>
                <w:sz w:val="20"/>
              </w:rPr>
              <w:t xml:space="preserve">
300 - для </w:t>
            </w:r>
            <w:r>
              <w:br/>
            </w:r>
            <w:r>
              <w:rPr>
                <w:rFonts w:ascii="Times New Roman"/>
                <w:b w:val="false"/>
                <w:i w:val="false"/>
                <w:color w:val="000000"/>
                <w:sz w:val="20"/>
              </w:rPr>
              <w:t xml:space="preserve">
трикотажных </w:t>
            </w:r>
            <w:r>
              <w:br/>
            </w:r>
            <w:r>
              <w:rPr>
                <w:rFonts w:ascii="Times New Roman"/>
                <w:b w:val="false"/>
                <w:i w:val="false"/>
                <w:color w:val="000000"/>
                <w:sz w:val="20"/>
              </w:rPr>
              <w:t xml:space="preserve">
полотен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Одеяла стеганые, подушки, постельные принадлежности, шарфы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Одеяла детские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(подкладка)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r>
              <w:br/>
            </w:r>
            <w:r>
              <w:rPr>
                <w:rFonts w:ascii="Times New Roman"/>
                <w:b w:val="false"/>
                <w:i w:val="false"/>
                <w:color w:val="000000"/>
                <w:sz w:val="20"/>
              </w:rPr>
              <w:t xml:space="preserve">
(подкладка)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(подкладка)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Детские подушки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Постельные </w:t>
            </w:r>
            <w:r>
              <w:br/>
            </w:r>
            <w:r>
              <w:rPr>
                <w:rFonts w:ascii="Times New Roman"/>
                <w:b w:val="false"/>
                <w:i w:val="false"/>
                <w:color w:val="000000"/>
                <w:sz w:val="20"/>
              </w:rPr>
              <w:t xml:space="preserve">
принадлежности, </w:t>
            </w:r>
            <w:r>
              <w:br/>
            </w:r>
            <w:r>
              <w:rPr>
                <w:rFonts w:ascii="Times New Roman"/>
                <w:b w:val="false"/>
                <w:i w:val="false"/>
                <w:color w:val="000000"/>
                <w:sz w:val="20"/>
              </w:rPr>
              <w:t xml:space="preserve">
в т.ч. для детских </w:t>
            </w:r>
            <w:r>
              <w:br/>
            </w:r>
            <w:r>
              <w:rPr>
                <w:rFonts w:ascii="Times New Roman"/>
                <w:b w:val="false"/>
                <w:i w:val="false"/>
                <w:color w:val="000000"/>
                <w:sz w:val="20"/>
              </w:rPr>
              <w:t xml:space="preserve">
кроваток </w:t>
            </w:r>
            <w:r>
              <w:br/>
            </w:r>
            <w:r>
              <w:rPr>
                <w:rFonts w:ascii="Times New Roman"/>
                <w:b w:val="false"/>
                <w:i w:val="false"/>
                <w:color w:val="000000"/>
                <w:sz w:val="20"/>
              </w:rPr>
              <w:t xml:space="preserve">
(балдахины, </w:t>
            </w:r>
            <w:r>
              <w:br/>
            </w:r>
            <w:r>
              <w:rPr>
                <w:rFonts w:ascii="Times New Roman"/>
                <w:b w:val="false"/>
                <w:i w:val="false"/>
                <w:color w:val="000000"/>
                <w:sz w:val="20"/>
              </w:rPr>
              <w:t xml:space="preserve">
валики и т.п.)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(для </w:t>
            </w:r>
            <w:r>
              <w:br/>
            </w:r>
            <w:r>
              <w:rPr>
                <w:rFonts w:ascii="Times New Roman"/>
                <w:b w:val="false"/>
                <w:i w:val="false"/>
                <w:color w:val="000000"/>
                <w:sz w:val="20"/>
              </w:rPr>
              <w:t xml:space="preserve">
изделий, не </w:t>
            </w:r>
            <w:r>
              <w:br/>
            </w:r>
            <w:r>
              <w:rPr>
                <w:rFonts w:ascii="Times New Roman"/>
                <w:b w:val="false"/>
                <w:i w:val="false"/>
                <w:color w:val="000000"/>
                <w:sz w:val="20"/>
              </w:rPr>
              <w:t xml:space="preserve">
контактирующих </w:t>
            </w:r>
            <w:r>
              <w:br/>
            </w:r>
            <w:r>
              <w:rPr>
                <w:rFonts w:ascii="Times New Roman"/>
                <w:b w:val="false"/>
                <w:i w:val="false"/>
                <w:color w:val="000000"/>
                <w:sz w:val="20"/>
              </w:rPr>
              <w:t xml:space="preserve">
с кожей </w:t>
            </w:r>
            <w:r>
              <w:br/>
            </w:r>
            <w:r>
              <w:rPr>
                <w:rFonts w:ascii="Times New Roman"/>
                <w:b w:val="false"/>
                <w:i w:val="false"/>
                <w:color w:val="000000"/>
                <w:sz w:val="20"/>
              </w:rPr>
              <w:t xml:space="preserve">
пользователя)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Детские шарфы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Готовые штучные текстильные изделия </w:t>
            </w:r>
            <w:r>
              <w:br/>
            </w:r>
            <w:r>
              <w:rPr>
                <w:rFonts w:ascii="Times New Roman"/>
                <w:b w:val="false"/>
                <w:i w:val="false"/>
                <w:color w:val="000000"/>
                <w:sz w:val="20"/>
              </w:rPr>
              <w:t xml:space="preserve">
(полотенца, одеяла и т.п.)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Полотенца детские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Водопоглощение </w:t>
            </w:r>
            <w:r>
              <w:br/>
            </w:r>
            <w:r>
              <w:rPr>
                <w:rFonts w:ascii="Times New Roman"/>
                <w:b w:val="false"/>
                <w:i w:val="false"/>
                <w:color w:val="000000"/>
                <w:sz w:val="20"/>
              </w:rPr>
              <w:t xml:space="preserve">
- не менее </w:t>
            </w:r>
            <w:r>
              <w:br/>
            </w:r>
            <w:r>
              <w:rPr>
                <w:rFonts w:ascii="Times New Roman"/>
                <w:b w:val="false"/>
                <w:i w:val="false"/>
                <w:color w:val="000000"/>
                <w:sz w:val="20"/>
              </w:rPr>
              <w:t xml:space="preserve">
300 % за </w:t>
            </w:r>
            <w:r>
              <w:br/>
            </w:r>
            <w:r>
              <w:rPr>
                <w:rFonts w:ascii="Times New Roman"/>
                <w:b w:val="false"/>
                <w:i w:val="false"/>
                <w:color w:val="000000"/>
                <w:sz w:val="20"/>
              </w:rPr>
              <w:t xml:space="preserve">
10 мин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Одеяла детские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bl>
    <w:bookmarkStart w:name="z242" w:id="241"/>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в купальниках не определяют - гигроскопичность; чулочно-носочных изделиях - воздухопроницаемость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в рукавицах, перчатках, головных уборах не определяют - гигроскопичность, воздухопроницаемость. </w:t>
      </w:r>
    </w:p>
    <w:bookmarkEnd w:id="241"/>
    <w:bookmarkStart w:name="z243" w:id="242"/>
    <w:p>
      <w:pPr>
        <w:spacing w:after="0"/>
        <w:ind w:left="0"/>
        <w:jc w:val="both"/>
      </w:pPr>
      <w:r>
        <w:rPr>
          <w:rFonts w:ascii="Times New Roman"/>
          <w:b w:val="false"/>
          <w:i w:val="false"/>
          <w:color w:val="000000"/>
          <w:sz w:val="28"/>
        </w:rPr>
        <w:t xml:space="preserve">
      7. Бельевые изделия для новорожденных должны изготавливаться из натурального сырья (хлопок, лен, шерсть). Соединительные швы с обметыванием срезов в бельевых изделиях для новорожденных должны быть выполнены на лицевую сторону. В конструкции изделий для недоношенных детей необходимо предусмотреть: отсутствие швов и узлов на изделиях в местах возможного соприкосновения головы и тела ребенка с указанными деталями; пуговицы, кнопки не должны прилегать к телу. </w:t>
      </w:r>
      <w:r>
        <w:br/>
      </w:r>
      <w:r>
        <w:rPr>
          <w:rFonts w:ascii="Times New Roman"/>
          <w:b w:val="false"/>
          <w:i w:val="false"/>
          <w:color w:val="000000"/>
          <w:sz w:val="28"/>
        </w:rPr>
        <w:t xml:space="preserve">
      Допускается применение химических нитей и волокон для швов, не находящихся в соприкосновении с кожей ребенка. </w:t>
      </w:r>
      <w:r>
        <w:br/>
      </w:r>
      <w:r>
        <w:rPr>
          <w:rFonts w:ascii="Times New Roman"/>
          <w:b w:val="false"/>
          <w:i w:val="false"/>
          <w:color w:val="000000"/>
          <w:sz w:val="28"/>
        </w:rPr>
        <w:t xml:space="preserve">
      Допускается использование отделки из химических материалов (кружев, шитья, вышивки, аппликаций и т.п.) на изделиях, предназначенных для кратковременной носки (не более 2 часов). Отделка не должна непосредственно контактировать с кожей ребенка. </w:t>
      </w:r>
    </w:p>
    <w:bookmarkEnd w:id="242"/>
    <w:bookmarkStart w:name="z244" w:id="243"/>
    <w:p>
      <w:pPr>
        <w:spacing w:after="0"/>
        <w:ind w:left="0"/>
        <w:jc w:val="both"/>
      </w:pPr>
      <w:r>
        <w:rPr>
          <w:rFonts w:ascii="Times New Roman"/>
          <w:b w:val="false"/>
          <w:i w:val="false"/>
          <w:color w:val="000000"/>
          <w:sz w:val="28"/>
        </w:rPr>
        <w:t xml:space="preserve">
      8. При использовании в одежде третьего слоя материалов верха с воздухопроницаемостью менее 10 дм3/м2с в детских изделиях без подкладки должны быть предусмотрены конструктивные элементы для обеспечения воздухообмена. </w:t>
      </w:r>
    </w:p>
    <w:bookmarkEnd w:id="243"/>
    <w:bookmarkStart w:name="z245" w:id="244"/>
    <w:p>
      <w:pPr>
        <w:spacing w:after="0"/>
        <w:ind w:left="0"/>
        <w:jc w:val="both"/>
      </w:pPr>
      <w:r>
        <w:rPr>
          <w:rFonts w:ascii="Times New Roman"/>
          <w:b w:val="false"/>
          <w:i w:val="false"/>
          <w:color w:val="000000"/>
          <w:sz w:val="28"/>
        </w:rPr>
        <w:t xml:space="preserve">
      9. Устойчивость окраски изделий должна быть не менее норм, указанных в таблице 3. </w:t>
      </w:r>
    </w:p>
    <w:bookmarkEnd w:id="244"/>
    <w:bookmarkStart w:name="z246" w:id="245"/>
    <w:p>
      <w:pPr>
        <w:spacing w:after="0"/>
        <w:ind w:left="0"/>
        <w:jc w:val="both"/>
      </w:pPr>
      <w:r>
        <w:rPr>
          <w:rFonts w:ascii="Times New Roman"/>
          <w:b w:val="false"/>
          <w:i w:val="false"/>
          <w:color w:val="000000"/>
          <w:sz w:val="28"/>
        </w:rPr>
        <w:t xml:space="preserve">
                                                      таблица 3 </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3"/>
        <w:gridCol w:w="4413"/>
        <w:gridCol w:w="1893"/>
        <w:gridCol w:w="2473"/>
      </w:tblGrid>
      <w:tr>
        <w:trPr>
          <w:trHeight w:val="94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продукции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воздействий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Устойчи- </w:t>
            </w:r>
            <w:r>
              <w:br/>
            </w:r>
            <w:r>
              <w:rPr>
                <w:rFonts w:ascii="Times New Roman"/>
                <w:b w:val="false"/>
                <w:i w:val="false"/>
                <w:color w:val="000000"/>
                <w:sz w:val="20"/>
              </w:rPr>
              <w:t xml:space="preserve">
вость </w:t>
            </w:r>
            <w:r>
              <w:br/>
            </w:r>
            <w:r>
              <w:rPr>
                <w:rFonts w:ascii="Times New Roman"/>
                <w:b w:val="false"/>
                <w:i w:val="false"/>
                <w:color w:val="000000"/>
                <w:sz w:val="20"/>
              </w:rPr>
              <w:t xml:space="preserve">
балл, </w:t>
            </w:r>
            <w:r>
              <w:br/>
            </w:r>
            <w:r>
              <w:rPr>
                <w:rFonts w:ascii="Times New Roman"/>
                <w:b w:val="false"/>
                <w:i w:val="false"/>
                <w:color w:val="000000"/>
                <w:sz w:val="20"/>
              </w:rPr>
              <w:t xml:space="preserve">
изменение </w:t>
            </w:r>
            <w:r>
              <w:br/>
            </w:r>
            <w:r>
              <w:rPr>
                <w:rFonts w:ascii="Times New Roman"/>
                <w:b w:val="false"/>
                <w:i w:val="false"/>
                <w:color w:val="000000"/>
                <w:sz w:val="20"/>
              </w:rPr>
              <w:t xml:space="preserve">
окраски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окраски, </w:t>
            </w:r>
            <w:r>
              <w:br/>
            </w:r>
            <w:r>
              <w:rPr>
                <w:rFonts w:ascii="Times New Roman"/>
                <w:b w:val="false"/>
                <w:i w:val="false"/>
                <w:color w:val="000000"/>
                <w:sz w:val="20"/>
              </w:rPr>
              <w:t xml:space="preserve">
не менее </w:t>
            </w:r>
            <w:r>
              <w:br/>
            </w:r>
            <w:r>
              <w:rPr>
                <w:rFonts w:ascii="Times New Roman"/>
                <w:b w:val="false"/>
                <w:i w:val="false"/>
                <w:color w:val="000000"/>
                <w:sz w:val="20"/>
              </w:rPr>
              <w:t xml:space="preserve">
закрашивание </w:t>
            </w:r>
            <w:r>
              <w:br/>
            </w:r>
            <w:r>
              <w:rPr>
                <w:rFonts w:ascii="Times New Roman"/>
                <w:b w:val="false"/>
                <w:i w:val="false"/>
                <w:color w:val="000000"/>
                <w:sz w:val="20"/>
              </w:rPr>
              <w:t xml:space="preserve">
белого мат. </w:t>
            </w:r>
          </w:p>
        </w:tc>
      </w:tr>
      <w:tr>
        <w:trPr>
          <w:trHeight w:val="49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Одежда, швейные </w:t>
            </w:r>
            <w:r>
              <w:br/>
            </w:r>
            <w:r>
              <w:rPr>
                <w:rFonts w:ascii="Times New Roman"/>
                <w:b w:val="false"/>
                <w:i w:val="false"/>
                <w:color w:val="000000"/>
                <w:sz w:val="20"/>
              </w:rPr>
              <w:t xml:space="preserve">
изделия, </w:t>
            </w:r>
            <w:r>
              <w:br/>
            </w:r>
            <w:r>
              <w:rPr>
                <w:rFonts w:ascii="Times New Roman"/>
                <w:b w:val="false"/>
                <w:i w:val="false"/>
                <w:color w:val="000000"/>
                <w:sz w:val="20"/>
              </w:rPr>
              <w:t xml:space="preserve">
материалы: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бельевые, </w:t>
            </w:r>
            <w:r>
              <w:br/>
            </w:r>
            <w:r>
              <w:rPr>
                <w:rFonts w:ascii="Times New Roman"/>
                <w:b w:val="false"/>
                <w:i w:val="false"/>
                <w:color w:val="000000"/>
                <w:sz w:val="20"/>
              </w:rPr>
              <w:t xml:space="preserve">
сорочечные, </w:t>
            </w:r>
            <w:r>
              <w:br/>
            </w:r>
            <w:r>
              <w:rPr>
                <w:rFonts w:ascii="Times New Roman"/>
                <w:b w:val="false"/>
                <w:i w:val="false"/>
                <w:color w:val="000000"/>
                <w:sz w:val="20"/>
              </w:rPr>
              <w:t xml:space="preserve">
головные уборы </w:t>
            </w:r>
            <w:r>
              <w:br/>
            </w:r>
            <w:r>
              <w:rPr>
                <w:rFonts w:ascii="Times New Roman"/>
                <w:b w:val="false"/>
                <w:i w:val="false"/>
                <w:color w:val="000000"/>
                <w:sz w:val="20"/>
              </w:rPr>
              <w:t xml:space="preserve">
(летние), </w:t>
            </w:r>
            <w:r>
              <w:br/>
            </w:r>
            <w:r>
              <w:rPr>
                <w:rFonts w:ascii="Times New Roman"/>
                <w:b w:val="false"/>
                <w:i w:val="false"/>
                <w:color w:val="000000"/>
                <w:sz w:val="20"/>
              </w:rPr>
              <w:t xml:space="preserve">
подкладка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Стирка,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искусственный "пот"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трение сухое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плательные, </w:t>
            </w:r>
            <w:r>
              <w:br/>
            </w:r>
            <w:r>
              <w:rPr>
                <w:rFonts w:ascii="Times New Roman"/>
                <w:b w:val="false"/>
                <w:i w:val="false"/>
                <w:color w:val="000000"/>
                <w:sz w:val="20"/>
              </w:rPr>
              <w:t xml:space="preserve">
материалы для </w:t>
            </w:r>
            <w:r>
              <w:br/>
            </w:r>
            <w:r>
              <w:rPr>
                <w:rFonts w:ascii="Times New Roman"/>
                <w:b w:val="false"/>
                <w:i w:val="false"/>
                <w:color w:val="000000"/>
                <w:sz w:val="20"/>
              </w:rPr>
              <w:t xml:space="preserve">
одежды второго </w:t>
            </w:r>
            <w:r>
              <w:br/>
            </w:r>
            <w:r>
              <w:rPr>
                <w:rFonts w:ascii="Times New Roman"/>
                <w:b w:val="false"/>
                <w:i w:val="false"/>
                <w:color w:val="000000"/>
                <w:sz w:val="20"/>
              </w:rPr>
              <w:t xml:space="preserve">
слоя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Стирка,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искусственный "пот",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трение сухое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одежда верхняя, </w:t>
            </w:r>
            <w:r>
              <w:br/>
            </w:r>
            <w:r>
              <w:rPr>
                <w:rFonts w:ascii="Times New Roman"/>
                <w:b w:val="false"/>
                <w:i w:val="false"/>
                <w:color w:val="000000"/>
                <w:sz w:val="20"/>
              </w:rPr>
              <w:t xml:space="preserve">
швейные изделия, </w:t>
            </w:r>
            <w:r>
              <w:br/>
            </w:r>
            <w:r>
              <w:rPr>
                <w:rFonts w:ascii="Times New Roman"/>
                <w:b w:val="false"/>
                <w:i w:val="false"/>
                <w:color w:val="000000"/>
                <w:sz w:val="20"/>
              </w:rPr>
              <w:t xml:space="preserve">
материалы для </w:t>
            </w:r>
            <w:r>
              <w:br/>
            </w:r>
            <w:r>
              <w:rPr>
                <w:rFonts w:ascii="Times New Roman"/>
                <w:b w:val="false"/>
                <w:i w:val="false"/>
                <w:color w:val="000000"/>
                <w:sz w:val="20"/>
              </w:rPr>
              <w:t xml:space="preserve">
одежды третьего </w:t>
            </w:r>
            <w:r>
              <w:br/>
            </w:r>
            <w:r>
              <w:rPr>
                <w:rFonts w:ascii="Times New Roman"/>
                <w:b w:val="false"/>
                <w:i w:val="false"/>
                <w:color w:val="000000"/>
                <w:sz w:val="20"/>
              </w:rPr>
              <w:t xml:space="preserve">
слоя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Стирка (чистка),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трение сухое,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вода дистиллированная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Трикотажные: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бельевые,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Стирка,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искусственный "пот",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трение сухое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верхние,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Стирка,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искусственный "пот",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трение,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дистиллированная вода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чулочно- </w:t>
            </w:r>
            <w:r>
              <w:br/>
            </w:r>
            <w:r>
              <w:rPr>
                <w:rFonts w:ascii="Times New Roman"/>
                <w:b w:val="false"/>
                <w:i w:val="false"/>
                <w:color w:val="000000"/>
                <w:sz w:val="20"/>
              </w:rPr>
              <w:t xml:space="preserve">
носочные, </w:t>
            </w:r>
            <w:r>
              <w:br/>
            </w:r>
            <w:r>
              <w:rPr>
                <w:rFonts w:ascii="Times New Roman"/>
                <w:b w:val="false"/>
                <w:i w:val="false"/>
                <w:color w:val="000000"/>
                <w:sz w:val="20"/>
              </w:rPr>
              <w:t xml:space="preserve">
перчаточные, </w:t>
            </w:r>
            <w:r>
              <w:br/>
            </w:r>
            <w:r>
              <w:rPr>
                <w:rFonts w:ascii="Times New Roman"/>
                <w:b w:val="false"/>
                <w:i w:val="false"/>
                <w:color w:val="000000"/>
                <w:sz w:val="20"/>
              </w:rPr>
              <w:t xml:space="preserve">
шарфы, шапки </w:t>
            </w:r>
            <w:r>
              <w:br/>
            </w:r>
            <w:r>
              <w:rPr>
                <w:rFonts w:ascii="Times New Roman"/>
                <w:b w:val="false"/>
                <w:i w:val="false"/>
                <w:color w:val="000000"/>
                <w:sz w:val="20"/>
              </w:rPr>
              <w:t xml:space="preserve">
и т.п.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Стирка,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искусственный "пот",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трение сухое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купальники и </w:t>
            </w:r>
            <w:r>
              <w:br/>
            </w:r>
            <w:r>
              <w:rPr>
                <w:rFonts w:ascii="Times New Roman"/>
                <w:b w:val="false"/>
                <w:i w:val="false"/>
                <w:color w:val="000000"/>
                <w:sz w:val="20"/>
              </w:rPr>
              <w:t xml:space="preserve">
аналогичные </w:t>
            </w:r>
            <w:r>
              <w:br/>
            </w:r>
            <w:r>
              <w:rPr>
                <w:rFonts w:ascii="Times New Roman"/>
                <w:b w:val="false"/>
                <w:i w:val="false"/>
                <w:color w:val="000000"/>
                <w:sz w:val="20"/>
              </w:rPr>
              <w:t xml:space="preserve">
изделия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Стирка,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искусственный "пот",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вода морская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Одеяла </w:t>
            </w:r>
            <w:r>
              <w:br/>
            </w:r>
            <w:r>
              <w:rPr>
                <w:rFonts w:ascii="Times New Roman"/>
                <w:b w:val="false"/>
                <w:i w:val="false"/>
                <w:color w:val="000000"/>
                <w:sz w:val="20"/>
              </w:rPr>
              <w:t xml:space="preserve">
текстильные </w:t>
            </w:r>
            <w:r>
              <w:br/>
            </w:r>
            <w:r>
              <w:rPr>
                <w:rFonts w:ascii="Times New Roman"/>
                <w:b w:val="false"/>
                <w:i w:val="false"/>
                <w:color w:val="000000"/>
                <w:sz w:val="20"/>
              </w:rPr>
              <w:t xml:space="preserve">
Платки головные, </w:t>
            </w:r>
            <w:r>
              <w:br/>
            </w:r>
            <w:r>
              <w:rPr>
                <w:rFonts w:ascii="Times New Roman"/>
                <w:b w:val="false"/>
                <w:i w:val="false"/>
                <w:color w:val="000000"/>
                <w:sz w:val="20"/>
              </w:rPr>
              <w:t xml:space="preserve">
полотенца и др. </w:t>
            </w:r>
            <w:r>
              <w:br/>
            </w:r>
            <w:r>
              <w:rPr>
                <w:rFonts w:ascii="Times New Roman"/>
                <w:b w:val="false"/>
                <w:i w:val="false"/>
                <w:color w:val="000000"/>
                <w:sz w:val="20"/>
              </w:rPr>
              <w:t xml:space="preserve">
аналогичные </w:t>
            </w:r>
            <w:r>
              <w:br/>
            </w:r>
            <w:r>
              <w:rPr>
                <w:rFonts w:ascii="Times New Roman"/>
                <w:b w:val="false"/>
                <w:i w:val="false"/>
                <w:color w:val="000000"/>
                <w:sz w:val="20"/>
              </w:rPr>
              <w:t xml:space="preserve">
изделия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Трение сухое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Трение сухое,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Стирка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bookmarkStart w:name="z247" w:id="246"/>
    <w:p>
      <w:pPr>
        <w:spacing w:after="0"/>
        <w:ind w:left="0"/>
        <w:jc w:val="both"/>
      </w:pPr>
      <w:r>
        <w:rPr>
          <w:rFonts w:ascii="Times New Roman"/>
          <w:b w:val="false"/>
          <w:i w:val="false"/>
          <w:color w:val="000000"/>
          <w:sz w:val="28"/>
        </w:rPr>
        <w:t xml:space="preserve">
      10. Текстильные материалы, поступающие в обращение на рынок с целевым указанием на маркировке "Детские" по безопасности должны соответствовать требованиям таблиц 2, 3, 6, 7 в зависимости от назначения и вида материала. </w:t>
      </w:r>
    </w:p>
    <w:bookmarkEnd w:id="246"/>
    <w:bookmarkStart w:name="z248" w:id="247"/>
    <w:p>
      <w:pPr>
        <w:spacing w:after="0"/>
        <w:ind w:left="0"/>
        <w:jc w:val="left"/>
      </w:pPr>
      <w:r>
        <w:rPr>
          <w:rFonts w:ascii="Times New Roman"/>
          <w:b/>
          <w:i w:val="false"/>
          <w:color w:val="000000"/>
        </w:rPr>
        <w:t xml:space="preserve"> 
2. Требования к одежде и изделиям из кожи </w:t>
      </w:r>
    </w:p>
    <w:bookmarkEnd w:id="247"/>
    <w:bookmarkStart w:name="z249" w:id="248"/>
    <w:p>
      <w:pPr>
        <w:spacing w:after="0"/>
        <w:ind w:left="0"/>
        <w:jc w:val="both"/>
      </w:pPr>
      <w:r>
        <w:rPr>
          <w:rFonts w:ascii="Times New Roman"/>
          <w:b w:val="false"/>
          <w:i w:val="false"/>
          <w:color w:val="000000"/>
          <w:sz w:val="28"/>
        </w:rPr>
        <w:t xml:space="preserve">
      11. Номенклатура и нормы показателей, характеризующих безопасность кожи для изготовления продукции, предназначенной для детей, приведены в таблице 4. </w:t>
      </w:r>
    </w:p>
    <w:bookmarkEnd w:id="248"/>
    <w:bookmarkStart w:name="z250" w:id="249"/>
    <w:p>
      <w:pPr>
        <w:spacing w:after="0"/>
        <w:ind w:left="0"/>
        <w:jc w:val="both"/>
      </w:pPr>
      <w:r>
        <w:rPr>
          <w:rFonts w:ascii="Times New Roman"/>
          <w:b w:val="false"/>
          <w:i w:val="false"/>
          <w:color w:val="000000"/>
          <w:sz w:val="28"/>
        </w:rPr>
        <w:t xml:space="preserve">
                                                      таблица 4 </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6353"/>
        <w:gridCol w:w="2873"/>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изделий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показателя свойств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Нормируемое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r>
      <w:tr>
        <w:trPr>
          <w:trHeight w:val="30" w:hRule="atLeast"/>
        </w:trPr>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Одежда верхняя, </w:t>
            </w:r>
            <w:r>
              <w:br/>
            </w:r>
            <w:r>
              <w:rPr>
                <w:rFonts w:ascii="Times New Roman"/>
                <w:b w:val="false"/>
                <w:i w:val="false"/>
                <w:color w:val="000000"/>
                <w:sz w:val="20"/>
              </w:rPr>
              <w:t xml:space="preserve">
головные уборы, </w:t>
            </w:r>
            <w:r>
              <w:br/>
            </w:r>
            <w:r>
              <w:rPr>
                <w:rFonts w:ascii="Times New Roman"/>
                <w:b w:val="false"/>
                <w:i w:val="false"/>
                <w:color w:val="000000"/>
                <w:sz w:val="20"/>
              </w:rPr>
              <w:t xml:space="preserve">
перчатки, </w:t>
            </w:r>
            <w:r>
              <w:br/>
            </w:r>
            <w:r>
              <w:rPr>
                <w:rFonts w:ascii="Times New Roman"/>
                <w:b w:val="false"/>
                <w:i w:val="false"/>
                <w:color w:val="000000"/>
                <w:sz w:val="20"/>
              </w:rPr>
              <w:t xml:space="preserve">
рукавицы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Устойчивость окраски к сухому </w:t>
            </w:r>
            <w:r>
              <w:br/>
            </w:r>
            <w:r>
              <w:rPr>
                <w:rFonts w:ascii="Times New Roman"/>
                <w:b w:val="false"/>
                <w:i w:val="false"/>
                <w:color w:val="000000"/>
                <w:sz w:val="20"/>
              </w:rPr>
              <w:t xml:space="preserve">
трению, балл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3 </w:t>
            </w:r>
          </w:p>
        </w:tc>
      </w:tr>
      <w:tr>
        <w:trPr>
          <w:trHeight w:val="30" w:hRule="atLeast"/>
        </w:trPr>
        <w:tc>
          <w:tcPr>
            <w:tcW w:w="0" w:type="auto"/>
            <w:vMerge/>
            <w:tcBorders>
              <w:top w:val="nil"/>
              <w:left w:val="single" w:color="cfcfcf" w:sz="5"/>
              <w:bottom w:val="single" w:color="cfcfcf" w:sz="5"/>
              <w:right w:val="single" w:color="cfcfcf" w:sz="5"/>
            </w:tcBorders>
          </w:tcP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свободного </w:t>
            </w:r>
            <w:r>
              <w:br/>
            </w:r>
            <w:r>
              <w:rPr>
                <w:rFonts w:ascii="Times New Roman"/>
                <w:b w:val="false"/>
                <w:i w:val="false"/>
                <w:color w:val="000000"/>
                <w:sz w:val="20"/>
              </w:rPr>
              <w:t xml:space="preserve">
формальдегида, мкг/г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20 </w:t>
            </w:r>
          </w:p>
        </w:tc>
      </w:tr>
      <w:tr>
        <w:trPr>
          <w:trHeight w:val="30" w:hRule="atLeast"/>
        </w:trPr>
        <w:tc>
          <w:tcPr>
            <w:tcW w:w="0" w:type="auto"/>
            <w:vMerge/>
            <w:tcBorders>
              <w:top w:val="nil"/>
              <w:left w:val="single" w:color="cfcfcf" w:sz="5"/>
              <w:bottom w:val="single" w:color="cfcfcf" w:sz="5"/>
              <w:right w:val="single" w:color="cfcfcf" w:sz="5"/>
            </w:tcBorders>
          </w:tcP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водовымываемого </w:t>
            </w:r>
            <w:r>
              <w:br/>
            </w:r>
            <w:r>
              <w:rPr>
                <w:rFonts w:ascii="Times New Roman"/>
                <w:b w:val="false"/>
                <w:i w:val="false"/>
                <w:color w:val="000000"/>
                <w:sz w:val="20"/>
              </w:rPr>
              <w:t xml:space="preserve">
хрома (YI) в коже, мг/г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bl>
    <w:bookmarkStart w:name="z251" w:id="250"/>
    <w:p>
      <w:pPr>
        <w:spacing w:after="0"/>
        <w:ind w:left="0"/>
        <w:jc w:val="left"/>
      </w:pPr>
      <w:r>
        <w:rPr>
          <w:rFonts w:ascii="Times New Roman"/>
          <w:b/>
          <w:i w:val="false"/>
          <w:color w:val="000000"/>
        </w:rPr>
        <w:t xml:space="preserve"> 
3. Требования к одежде и изделиям из меха </w:t>
      </w:r>
    </w:p>
    <w:bookmarkEnd w:id="250"/>
    <w:bookmarkStart w:name="z252" w:id="251"/>
    <w:p>
      <w:pPr>
        <w:spacing w:after="0"/>
        <w:ind w:left="0"/>
        <w:jc w:val="both"/>
      </w:pPr>
      <w:r>
        <w:rPr>
          <w:rFonts w:ascii="Times New Roman"/>
          <w:b w:val="false"/>
          <w:i w:val="false"/>
          <w:color w:val="000000"/>
          <w:sz w:val="28"/>
        </w:rPr>
        <w:t xml:space="preserve">
      12. Номенклатура и нормы показателей безопасности одежды и изделий из меха приведены в таблице 5. </w:t>
      </w:r>
    </w:p>
    <w:bookmarkEnd w:id="251"/>
    <w:bookmarkStart w:name="z253" w:id="252"/>
    <w:p>
      <w:pPr>
        <w:spacing w:after="0"/>
        <w:ind w:left="0"/>
        <w:jc w:val="both"/>
      </w:pPr>
      <w:r>
        <w:rPr>
          <w:rFonts w:ascii="Times New Roman"/>
          <w:b w:val="false"/>
          <w:i w:val="false"/>
          <w:color w:val="000000"/>
          <w:sz w:val="28"/>
        </w:rPr>
        <w:t xml:space="preserve">
                                                      таблица 5 </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6753"/>
        <w:gridCol w:w="305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Размеры </w:t>
            </w:r>
            <w:r>
              <w:br/>
            </w:r>
            <w:r>
              <w:rPr>
                <w:rFonts w:ascii="Times New Roman"/>
                <w:b w:val="false"/>
                <w:i w:val="false"/>
                <w:color w:val="000000"/>
                <w:sz w:val="20"/>
              </w:rPr>
              <w:t xml:space="preserve">
типовых </w:t>
            </w:r>
            <w:r>
              <w:br/>
            </w:r>
            <w:r>
              <w:rPr>
                <w:rFonts w:ascii="Times New Roman"/>
                <w:b w:val="false"/>
                <w:i w:val="false"/>
                <w:color w:val="000000"/>
                <w:sz w:val="20"/>
              </w:rPr>
              <w:t xml:space="preserve">
фигур: обхват </w:t>
            </w:r>
            <w:r>
              <w:br/>
            </w:r>
            <w:r>
              <w:rPr>
                <w:rFonts w:ascii="Times New Roman"/>
                <w:b w:val="false"/>
                <w:i w:val="false"/>
                <w:color w:val="000000"/>
                <w:sz w:val="20"/>
              </w:rPr>
              <w:t xml:space="preserve">
груди/рост, </w:t>
            </w:r>
            <w:r>
              <w:br/>
            </w:r>
            <w:r>
              <w:rPr>
                <w:rFonts w:ascii="Times New Roman"/>
                <w:b w:val="false"/>
                <w:i w:val="false"/>
                <w:color w:val="000000"/>
                <w:sz w:val="20"/>
              </w:rPr>
              <w:t xml:space="preserve">
см, (возраст </w:t>
            </w:r>
            <w:r>
              <w:br/>
            </w:r>
            <w:r>
              <w:rPr>
                <w:rFonts w:ascii="Times New Roman"/>
                <w:b w:val="false"/>
                <w:i w:val="false"/>
                <w:color w:val="000000"/>
                <w:sz w:val="20"/>
              </w:rPr>
              <w:t xml:space="preserve">
пользователя)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показателя свойств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Нормируемое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Одежда верхняя, конверты, головные уборы, перчатки, </w:t>
            </w:r>
            <w:r>
              <w:br/>
            </w:r>
            <w:r>
              <w:rPr>
                <w:rFonts w:ascii="Times New Roman"/>
                <w:b w:val="false"/>
                <w:i w:val="false"/>
                <w:color w:val="000000"/>
                <w:sz w:val="20"/>
              </w:rPr>
              <w:t xml:space="preserve">
рукавицы и пр. изделия </w:t>
            </w:r>
          </w:p>
        </w:tc>
      </w:tr>
      <w:tr>
        <w:trPr>
          <w:trHeight w:val="30" w:hRule="atLeast"/>
        </w:trPr>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40/64 </w:t>
            </w:r>
            <w:r>
              <w:br/>
            </w:r>
            <w:r>
              <w:rPr>
                <w:rFonts w:ascii="Times New Roman"/>
                <w:b w:val="false"/>
                <w:i w:val="false"/>
                <w:color w:val="000000"/>
                <w:sz w:val="20"/>
              </w:rPr>
              <w:t xml:space="preserve">
(до 1 года)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Устойчивость окраски к сухому </w:t>
            </w:r>
            <w:r>
              <w:br/>
            </w:r>
            <w:r>
              <w:rPr>
                <w:rFonts w:ascii="Times New Roman"/>
                <w:b w:val="false"/>
                <w:i w:val="false"/>
                <w:color w:val="000000"/>
                <w:sz w:val="20"/>
              </w:rPr>
              <w:t xml:space="preserve">
трению, балл </w:t>
            </w:r>
            <w:r>
              <w:br/>
            </w:r>
            <w:r>
              <w:rPr>
                <w:rFonts w:ascii="Times New Roman"/>
                <w:b w:val="false"/>
                <w:i w:val="false"/>
                <w:color w:val="000000"/>
                <w:sz w:val="20"/>
              </w:rPr>
              <w:t xml:space="preserve">
волосяного покрова </w:t>
            </w:r>
            <w:r>
              <w:br/>
            </w:r>
            <w:r>
              <w:rPr>
                <w:rFonts w:ascii="Times New Roman"/>
                <w:b w:val="false"/>
                <w:i w:val="false"/>
                <w:color w:val="000000"/>
                <w:sz w:val="20"/>
              </w:rPr>
              <w:t xml:space="preserve">
кожевой ткани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не менее 4 </w:t>
            </w:r>
            <w:r>
              <w:br/>
            </w:r>
            <w:r>
              <w:rPr>
                <w:rFonts w:ascii="Times New Roman"/>
                <w:b w:val="false"/>
                <w:i w:val="false"/>
                <w:color w:val="000000"/>
                <w:sz w:val="20"/>
              </w:rPr>
              <w:t xml:space="preserve">
не менее 3 </w:t>
            </w:r>
          </w:p>
        </w:tc>
      </w:tr>
      <w:tr>
        <w:trPr>
          <w:trHeight w:val="30" w:hRule="atLeast"/>
        </w:trPr>
        <w:tc>
          <w:tcPr>
            <w:tcW w:w="0" w:type="auto"/>
            <w:vMerge/>
            <w:tcBorders>
              <w:top w:val="nil"/>
              <w:left w:val="single" w:color="cfcfcf" w:sz="5"/>
              <w:bottom w:val="single" w:color="cfcfcf" w:sz="5"/>
              <w:right w:val="single" w:color="cfcfcf" w:sz="5"/>
            </w:tcBorders>
          </w:tcP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свободного </w:t>
            </w:r>
            <w:r>
              <w:br/>
            </w:r>
            <w:r>
              <w:rPr>
                <w:rFonts w:ascii="Times New Roman"/>
                <w:b w:val="false"/>
                <w:i w:val="false"/>
                <w:color w:val="000000"/>
                <w:sz w:val="20"/>
              </w:rPr>
              <w:t xml:space="preserve">
формальдегида в кожевой ткани </w:t>
            </w:r>
            <w:r>
              <w:br/>
            </w:r>
            <w:r>
              <w:rPr>
                <w:rFonts w:ascii="Times New Roman"/>
                <w:b w:val="false"/>
                <w:i w:val="false"/>
                <w:color w:val="000000"/>
                <w:sz w:val="20"/>
              </w:rPr>
              <w:t xml:space="preserve">
и волосяном покрове, мг/г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водовымываемого </w:t>
            </w:r>
            <w:r>
              <w:br/>
            </w:r>
            <w:r>
              <w:rPr>
                <w:rFonts w:ascii="Times New Roman"/>
                <w:b w:val="false"/>
                <w:i w:val="false"/>
                <w:color w:val="000000"/>
                <w:sz w:val="20"/>
              </w:rPr>
              <w:t xml:space="preserve">
хрома (YI) в кожевой ткани и </w:t>
            </w:r>
            <w:r>
              <w:br/>
            </w:r>
            <w:r>
              <w:rPr>
                <w:rFonts w:ascii="Times New Roman"/>
                <w:b w:val="false"/>
                <w:i w:val="false"/>
                <w:color w:val="000000"/>
                <w:sz w:val="20"/>
              </w:rPr>
              <w:t xml:space="preserve">
волосяном покрове, мг/г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 водной вытяжки кожевой ткани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3,5 </w:t>
            </w:r>
          </w:p>
        </w:tc>
      </w:tr>
      <w:tr>
        <w:trPr>
          <w:trHeight w:val="30" w:hRule="atLeast"/>
        </w:trPr>
        <w:tc>
          <w:tcPr>
            <w:tcW w:w="0" w:type="auto"/>
            <w:vMerge/>
            <w:tcBorders>
              <w:top w:val="nil"/>
              <w:left w:val="single" w:color="cfcfcf" w:sz="5"/>
              <w:bottom w:val="single" w:color="cfcfcf" w:sz="5"/>
              <w:right w:val="single" w:color="cfcfcf" w:sz="5"/>
            </w:tcBorders>
          </w:tcP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сваривания кожевой </w:t>
            </w:r>
            <w:r>
              <w:br/>
            </w:r>
            <w:r>
              <w:rPr>
                <w:rFonts w:ascii="Times New Roman"/>
                <w:b w:val="false"/>
                <w:i w:val="false"/>
                <w:color w:val="000000"/>
                <w:sz w:val="20"/>
              </w:rPr>
              <w:t xml:space="preserve">
ткани меха, С </w:t>
            </w:r>
            <w:r>
              <w:rPr>
                <w:rFonts w:ascii="Times New Roman"/>
                <w:b w:val="false"/>
                <w:i w:val="false"/>
                <w:color w:val="000000"/>
                <w:vertAlign w:val="superscript"/>
              </w:rPr>
              <w:t xml:space="preserve">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50 </w:t>
            </w:r>
          </w:p>
        </w:tc>
      </w:tr>
      <w:tr>
        <w:trPr>
          <w:trHeight w:val="30" w:hRule="atLeast"/>
        </w:trPr>
        <w:tc>
          <w:tcPr>
            <w:tcW w:w="0" w:type="auto"/>
            <w:vMerge/>
            <w:tcBorders>
              <w:top w:val="nil"/>
              <w:left w:val="single" w:color="cfcfcf" w:sz="5"/>
              <w:bottom w:val="single" w:color="cfcfcf" w:sz="5"/>
              <w:right w:val="single" w:color="cfcfcf" w:sz="5"/>
            </w:tcBorders>
          </w:tcP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Воздухопроницаемость (подкладки), </w:t>
            </w:r>
            <w:r>
              <w:br/>
            </w:r>
            <w:r>
              <w:rPr>
                <w:rFonts w:ascii="Times New Roman"/>
                <w:b w:val="false"/>
                <w:i w:val="false"/>
                <w:color w:val="000000"/>
                <w:sz w:val="20"/>
              </w:rPr>
              <w:t xml:space="preserve">
дм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 xml:space="preserve">с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70 </w:t>
            </w:r>
          </w:p>
        </w:tc>
      </w:tr>
      <w:tr>
        <w:trPr>
          <w:trHeight w:val="30" w:hRule="atLeast"/>
        </w:trPr>
        <w:tc>
          <w:tcPr>
            <w:tcW w:w="0" w:type="auto"/>
            <w:vMerge/>
            <w:tcBorders>
              <w:top w:val="nil"/>
              <w:left w:val="single" w:color="cfcfcf" w:sz="5"/>
              <w:bottom w:val="single" w:color="cfcfcf" w:sz="5"/>
              <w:right w:val="single" w:color="cfcfcf" w:sz="5"/>
            </w:tcBorders>
          </w:tcP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свободного </w:t>
            </w:r>
            <w:r>
              <w:br/>
            </w:r>
            <w:r>
              <w:rPr>
                <w:rFonts w:ascii="Times New Roman"/>
                <w:b w:val="false"/>
                <w:i w:val="false"/>
                <w:color w:val="000000"/>
                <w:sz w:val="20"/>
              </w:rPr>
              <w:t xml:space="preserve">
формальдегида (подкладка), мкг/г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75 </w:t>
            </w:r>
          </w:p>
        </w:tc>
      </w:tr>
      <w:tr>
        <w:trPr>
          <w:trHeight w:val="30" w:hRule="atLeast"/>
        </w:trPr>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Изделия для </w:t>
            </w:r>
            <w:r>
              <w:br/>
            </w:r>
            <w:r>
              <w:rPr>
                <w:rFonts w:ascii="Times New Roman"/>
                <w:b w:val="false"/>
                <w:i w:val="false"/>
                <w:color w:val="000000"/>
                <w:sz w:val="20"/>
              </w:rPr>
              <w:t xml:space="preserve">
всех </w:t>
            </w:r>
            <w:r>
              <w:br/>
            </w:r>
            <w:r>
              <w:rPr>
                <w:rFonts w:ascii="Times New Roman"/>
                <w:b w:val="false"/>
                <w:i w:val="false"/>
                <w:color w:val="000000"/>
                <w:sz w:val="20"/>
              </w:rPr>
              <w:t xml:space="preserve">
возрастных </w:t>
            </w:r>
            <w:r>
              <w:br/>
            </w:r>
            <w:r>
              <w:rPr>
                <w:rFonts w:ascii="Times New Roman"/>
                <w:b w:val="false"/>
                <w:i w:val="false"/>
                <w:color w:val="000000"/>
                <w:sz w:val="20"/>
              </w:rPr>
              <w:t xml:space="preserve">
групп детей </w:t>
            </w:r>
            <w:r>
              <w:br/>
            </w:r>
            <w:r>
              <w:rPr>
                <w:rFonts w:ascii="Times New Roman"/>
                <w:b w:val="false"/>
                <w:i w:val="false"/>
                <w:color w:val="000000"/>
                <w:sz w:val="20"/>
              </w:rPr>
              <w:t xml:space="preserve">
старше 1 года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Устойчивость окраски к сухому </w:t>
            </w:r>
            <w:r>
              <w:br/>
            </w:r>
            <w:r>
              <w:rPr>
                <w:rFonts w:ascii="Times New Roman"/>
                <w:b w:val="false"/>
                <w:i w:val="false"/>
                <w:color w:val="000000"/>
                <w:sz w:val="20"/>
              </w:rPr>
              <w:t xml:space="preserve">
трению, балл: </w:t>
            </w:r>
            <w:r>
              <w:br/>
            </w:r>
            <w:r>
              <w:rPr>
                <w:rFonts w:ascii="Times New Roman"/>
                <w:b w:val="false"/>
                <w:i w:val="false"/>
                <w:color w:val="000000"/>
                <w:sz w:val="20"/>
              </w:rPr>
              <w:t xml:space="preserve">
волосяного покрова </w:t>
            </w:r>
            <w:r>
              <w:br/>
            </w:r>
            <w:r>
              <w:rPr>
                <w:rFonts w:ascii="Times New Roman"/>
                <w:b w:val="false"/>
                <w:i w:val="false"/>
                <w:color w:val="000000"/>
                <w:sz w:val="20"/>
              </w:rPr>
              <w:t xml:space="preserve">
кожевой ткани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не менее 4 </w:t>
            </w:r>
            <w:r>
              <w:br/>
            </w:r>
            <w:r>
              <w:rPr>
                <w:rFonts w:ascii="Times New Roman"/>
                <w:b w:val="false"/>
                <w:i w:val="false"/>
                <w:color w:val="000000"/>
                <w:sz w:val="20"/>
              </w:rPr>
              <w:t xml:space="preserve">
не менее 3 </w:t>
            </w:r>
          </w:p>
        </w:tc>
      </w:tr>
      <w:tr>
        <w:trPr>
          <w:trHeight w:val="30" w:hRule="atLeast"/>
        </w:trPr>
        <w:tc>
          <w:tcPr>
            <w:tcW w:w="0" w:type="auto"/>
            <w:vMerge/>
            <w:tcBorders>
              <w:top w:val="nil"/>
              <w:left w:val="single" w:color="cfcfcf" w:sz="5"/>
              <w:bottom w:val="single" w:color="cfcfcf" w:sz="5"/>
              <w:right w:val="single" w:color="cfcfcf" w:sz="5"/>
            </w:tcBorders>
          </w:tcP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свободного </w:t>
            </w:r>
            <w:r>
              <w:br/>
            </w:r>
            <w:r>
              <w:rPr>
                <w:rFonts w:ascii="Times New Roman"/>
                <w:b w:val="false"/>
                <w:i w:val="false"/>
                <w:color w:val="000000"/>
                <w:sz w:val="20"/>
              </w:rPr>
              <w:t xml:space="preserve">
формальдегида в кожевой ткани </w:t>
            </w:r>
            <w:r>
              <w:br/>
            </w:r>
            <w:r>
              <w:rPr>
                <w:rFonts w:ascii="Times New Roman"/>
                <w:b w:val="false"/>
                <w:i w:val="false"/>
                <w:color w:val="000000"/>
                <w:sz w:val="20"/>
              </w:rPr>
              <w:t xml:space="preserve">
и волосяном покрове, мкг/г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20 </w:t>
            </w:r>
          </w:p>
        </w:tc>
      </w:tr>
      <w:tr>
        <w:trPr>
          <w:trHeight w:val="30" w:hRule="atLeast"/>
        </w:trPr>
        <w:tc>
          <w:tcPr>
            <w:tcW w:w="0" w:type="auto"/>
            <w:vMerge/>
            <w:tcBorders>
              <w:top w:val="nil"/>
              <w:left w:val="single" w:color="cfcfcf" w:sz="5"/>
              <w:bottom w:val="single" w:color="cfcfcf" w:sz="5"/>
              <w:right w:val="single" w:color="cfcfcf" w:sz="5"/>
            </w:tcBorders>
          </w:tcP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водовымываемого </w:t>
            </w:r>
            <w:r>
              <w:br/>
            </w:r>
            <w:r>
              <w:rPr>
                <w:rFonts w:ascii="Times New Roman"/>
                <w:b w:val="false"/>
                <w:i w:val="false"/>
                <w:color w:val="000000"/>
                <w:sz w:val="20"/>
              </w:rPr>
              <w:t xml:space="preserve">
хрома (YI) в кожевой ткани и </w:t>
            </w:r>
            <w:r>
              <w:br/>
            </w:r>
            <w:r>
              <w:rPr>
                <w:rFonts w:ascii="Times New Roman"/>
                <w:b w:val="false"/>
                <w:i w:val="false"/>
                <w:color w:val="000000"/>
                <w:sz w:val="20"/>
              </w:rPr>
              <w:t xml:space="preserve">
волосяном покрове, мг/г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0,003 </w:t>
            </w:r>
          </w:p>
        </w:tc>
      </w:tr>
      <w:tr>
        <w:trPr>
          <w:trHeight w:val="30" w:hRule="atLeast"/>
        </w:trPr>
        <w:tc>
          <w:tcPr>
            <w:tcW w:w="0" w:type="auto"/>
            <w:vMerge/>
            <w:tcBorders>
              <w:top w:val="nil"/>
              <w:left w:val="single" w:color="cfcfcf" w:sz="5"/>
              <w:bottom w:val="single" w:color="cfcfcf" w:sz="5"/>
              <w:right w:val="single" w:color="cfcfcf" w:sz="5"/>
            </w:tcBorders>
          </w:tcP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 водной вытяжки кожевой ткани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3,5 </w:t>
            </w:r>
          </w:p>
        </w:tc>
      </w:tr>
      <w:tr>
        <w:trPr>
          <w:trHeight w:val="30" w:hRule="atLeast"/>
        </w:trPr>
        <w:tc>
          <w:tcPr>
            <w:tcW w:w="0" w:type="auto"/>
            <w:vMerge/>
            <w:tcBorders>
              <w:top w:val="nil"/>
              <w:left w:val="single" w:color="cfcfcf" w:sz="5"/>
              <w:bottom w:val="single" w:color="cfcfcf" w:sz="5"/>
              <w:right w:val="single" w:color="cfcfcf" w:sz="5"/>
            </w:tcBorders>
          </w:tcP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сваривания кожевой </w:t>
            </w:r>
            <w:r>
              <w:br/>
            </w:r>
            <w:r>
              <w:rPr>
                <w:rFonts w:ascii="Times New Roman"/>
                <w:b w:val="false"/>
                <w:i w:val="false"/>
                <w:color w:val="000000"/>
                <w:sz w:val="20"/>
              </w:rPr>
              <w:t xml:space="preserve">
ткани меха, С </w:t>
            </w:r>
            <w:r>
              <w:rPr>
                <w:rFonts w:ascii="Times New Roman"/>
                <w:b w:val="false"/>
                <w:i w:val="false"/>
                <w:color w:val="000000"/>
                <w:vertAlign w:val="superscript"/>
              </w:rPr>
              <w:t xml:space="preserve">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50 </w:t>
            </w:r>
          </w:p>
        </w:tc>
      </w:tr>
      <w:tr>
        <w:trPr>
          <w:trHeight w:val="30" w:hRule="atLeast"/>
        </w:trPr>
        <w:tc>
          <w:tcPr>
            <w:tcW w:w="0" w:type="auto"/>
            <w:vMerge/>
            <w:tcBorders>
              <w:top w:val="nil"/>
              <w:left w:val="single" w:color="cfcfcf" w:sz="5"/>
              <w:bottom w:val="single" w:color="cfcfcf" w:sz="5"/>
              <w:right w:val="single" w:color="cfcfcf" w:sz="5"/>
            </w:tcBorders>
          </w:tcP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Воздухопроницаемость (подкладки), </w:t>
            </w:r>
            <w:r>
              <w:br/>
            </w:r>
            <w:r>
              <w:rPr>
                <w:rFonts w:ascii="Times New Roman"/>
                <w:b w:val="false"/>
                <w:i w:val="false"/>
                <w:color w:val="000000"/>
                <w:sz w:val="20"/>
              </w:rPr>
              <w:t xml:space="preserve">
дм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 xml:space="preserve">с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70 </w:t>
            </w:r>
          </w:p>
        </w:tc>
      </w:tr>
      <w:tr>
        <w:trPr>
          <w:trHeight w:val="30" w:hRule="atLeast"/>
        </w:trPr>
        <w:tc>
          <w:tcPr>
            <w:tcW w:w="0" w:type="auto"/>
            <w:vMerge/>
            <w:tcBorders>
              <w:top w:val="nil"/>
              <w:left w:val="single" w:color="cfcfcf" w:sz="5"/>
              <w:bottom w:val="single" w:color="cfcfcf" w:sz="5"/>
              <w:right w:val="single" w:color="cfcfcf" w:sz="5"/>
            </w:tcBorders>
          </w:tcP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свободного </w:t>
            </w:r>
            <w:r>
              <w:br/>
            </w:r>
            <w:r>
              <w:rPr>
                <w:rFonts w:ascii="Times New Roman"/>
                <w:b w:val="false"/>
                <w:i w:val="false"/>
                <w:color w:val="000000"/>
                <w:sz w:val="20"/>
              </w:rPr>
              <w:t xml:space="preserve">
формальдегида (подкладка), мкг/г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300 </w:t>
            </w:r>
          </w:p>
        </w:tc>
      </w:tr>
    </w:tbl>
    <w:bookmarkStart w:name="z254" w:id="253"/>
    <w:p>
      <w:pPr>
        <w:spacing w:after="0"/>
        <w:ind w:left="0"/>
        <w:jc w:val="both"/>
      </w:pPr>
      <w:r>
        <w:rPr>
          <w:rFonts w:ascii="Times New Roman"/>
          <w:b w:val="false"/>
          <w:i w:val="false"/>
          <w:color w:val="000000"/>
          <w:sz w:val="28"/>
        </w:rPr>
        <w:t xml:space="preserve">
      13. Выделение вредных химических веществ из одежды из текстильных материалов не должно превышать норм, приведенных в таблице 6. Перечень контролируемых химических веществ определяют в зависимости от химического состава материала и вида изделия: в изделиях первого и второго слоев - в водной среде, в изделиях третьего слоя (кроме изделий для новорожденных и детей до 1 года) - в воздушной среде. В изделия третьего слоя для новорожденных и детей до 1 года контролируемые вредные химические вещества определяют в водной и воздушной средах. Индекс токсичности в водной среде должен быть от 70 % до 120 % включительно, в воздушной среде - от 80 % до 120 % включительно. </w:t>
      </w:r>
    </w:p>
    <w:bookmarkEnd w:id="253"/>
    <w:bookmarkStart w:name="z255" w:id="254"/>
    <w:p>
      <w:pPr>
        <w:spacing w:after="0"/>
        <w:ind w:left="0"/>
        <w:jc w:val="both"/>
      </w:pPr>
      <w:r>
        <w:rPr>
          <w:rFonts w:ascii="Times New Roman"/>
          <w:b w:val="false"/>
          <w:i w:val="false"/>
          <w:color w:val="000000"/>
          <w:sz w:val="28"/>
        </w:rPr>
        <w:t xml:space="preserve">
                                                      таблица 6 </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3713"/>
        <w:gridCol w:w="2273"/>
        <w:gridCol w:w="1893"/>
      </w:tblGrid>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выделяющихся </w:t>
            </w:r>
            <w:r>
              <w:br/>
            </w:r>
            <w:r>
              <w:rPr>
                <w:rFonts w:ascii="Times New Roman"/>
                <w:b w:val="false"/>
                <w:i w:val="false"/>
                <w:color w:val="000000"/>
                <w:sz w:val="20"/>
              </w:rPr>
              <w:t xml:space="preserve">
веществ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Водная </w:t>
            </w:r>
            <w:r>
              <w:br/>
            </w:r>
            <w:r>
              <w:rPr>
                <w:rFonts w:ascii="Times New Roman"/>
                <w:b w:val="false"/>
                <w:i w:val="false"/>
                <w:color w:val="000000"/>
                <w:sz w:val="20"/>
              </w:rPr>
              <w:t xml:space="preserve">
среда </w:t>
            </w:r>
            <w:r>
              <w:rPr>
                <w:rFonts w:ascii="Times New Roman"/>
                <w:b w:val="false"/>
                <w:i w:val="false"/>
                <w:color w:val="000000"/>
                <w:vertAlign w:val="superscript"/>
              </w:rPr>
              <w:t xml:space="preserve">1) </w:t>
            </w:r>
            <w:r>
              <w:br/>
            </w:r>
            <w:r>
              <w:rPr>
                <w:rFonts w:ascii="Times New Roman"/>
                <w:b w:val="false"/>
                <w:i w:val="false"/>
                <w:color w:val="000000"/>
                <w:sz w:val="20"/>
              </w:rPr>
              <w:t xml:space="preserve">
не более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w:t>
            </w:r>
            <w:r>
              <w:br/>
            </w:r>
            <w:r>
              <w:rPr>
                <w:rFonts w:ascii="Times New Roman"/>
                <w:b w:val="false"/>
                <w:i w:val="false"/>
                <w:color w:val="000000"/>
                <w:sz w:val="20"/>
              </w:rPr>
              <w:t xml:space="preserve">
среда </w:t>
            </w:r>
            <w:r>
              <w:br/>
            </w:r>
            <w:r>
              <w:rPr>
                <w:rFonts w:ascii="Times New Roman"/>
                <w:b w:val="false"/>
                <w:i w:val="false"/>
                <w:color w:val="000000"/>
                <w:sz w:val="20"/>
              </w:rPr>
              <w:t xml:space="preserve">
мг/м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не более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Натуральные из </w:t>
            </w:r>
            <w:r>
              <w:br/>
            </w:r>
            <w:r>
              <w:rPr>
                <w:rFonts w:ascii="Times New Roman"/>
                <w:b w:val="false"/>
                <w:i w:val="false"/>
                <w:color w:val="000000"/>
                <w:sz w:val="20"/>
              </w:rPr>
              <w:t xml:space="preserve">
растительного сырья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Пентахлорфенол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мг/дм </w:t>
            </w:r>
            <w:r>
              <w:rPr>
                <w:rFonts w:ascii="Times New Roman"/>
                <w:b w:val="false"/>
                <w:i w:val="false"/>
                <w:color w:val="000000"/>
                <w:vertAlign w:val="superscript"/>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Искусственные: </w:t>
            </w:r>
            <w:r>
              <w:br/>
            </w:r>
            <w:r>
              <w:rPr>
                <w:rFonts w:ascii="Times New Roman"/>
                <w:b w:val="false"/>
                <w:i w:val="false"/>
                <w:color w:val="000000"/>
                <w:sz w:val="20"/>
              </w:rPr>
              <w:t xml:space="preserve">
вискозные </w:t>
            </w:r>
            <w:r>
              <w:br/>
            </w:r>
            <w:r>
              <w:rPr>
                <w:rFonts w:ascii="Times New Roman"/>
                <w:b w:val="false"/>
                <w:i w:val="false"/>
                <w:color w:val="000000"/>
                <w:sz w:val="20"/>
              </w:rPr>
              <w:t xml:space="preserve">
ацетатные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Уксусная кислота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мг/дм </w:t>
            </w:r>
            <w:r>
              <w:rPr>
                <w:rFonts w:ascii="Times New Roman"/>
                <w:b w:val="false"/>
                <w:i w:val="false"/>
                <w:color w:val="000000"/>
                <w:vertAlign w:val="superscript"/>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r>
      <w:tr>
        <w:trPr>
          <w:trHeight w:val="30" w:hRule="atLeast"/>
        </w:trPr>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Полиэфирные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Диметилтерефталат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мг/дм </w:t>
            </w:r>
            <w:r>
              <w:rPr>
                <w:rFonts w:ascii="Times New Roman"/>
                <w:b w:val="false"/>
                <w:i w:val="false"/>
                <w:color w:val="000000"/>
                <w:vertAlign w:val="superscript"/>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мг/дм </w:t>
            </w:r>
            <w:r>
              <w:rPr>
                <w:rFonts w:ascii="Times New Roman"/>
                <w:b w:val="false"/>
                <w:i w:val="false"/>
                <w:color w:val="000000"/>
                <w:vertAlign w:val="superscript"/>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Полиамидные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Капролактам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мг/дм </w:t>
            </w:r>
            <w:r>
              <w:rPr>
                <w:rFonts w:ascii="Times New Roman"/>
                <w:b w:val="false"/>
                <w:i w:val="false"/>
                <w:color w:val="000000"/>
                <w:vertAlign w:val="superscript"/>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Гексаметилендиамин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мг/дм </w:t>
            </w:r>
            <w:r>
              <w:rPr>
                <w:rFonts w:ascii="Times New Roman"/>
                <w:b w:val="false"/>
                <w:i w:val="false"/>
                <w:color w:val="000000"/>
                <w:vertAlign w:val="superscript"/>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r>
      <w:tr>
        <w:trPr>
          <w:trHeight w:val="30" w:hRule="atLeast"/>
        </w:trPr>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Полиакринитрильные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мг/дм </w:t>
            </w:r>
            <w:r>
              <w:rPr>
                <w:rFonts w:ascii="Times New Roman"/>
                <w:b w:val="false"/>
                <w:i w:val="false"/>
                <w:color w:val="000000"/>
                <w:vertAlign w:val="superscript"/>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Диметилформамид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мг/дм </w:t>
            </w:r>
            <w:r>
              <w:rPr>
                <w:rFonts w:ascii="Times New Roman"/>
                <w:b w:val="false"/>
                <w:i w:val="false"/>
                <w:color w:val="000000"/>
                <w:vertAlign w:val="superscript"/>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r>
              <w:rPr>
                <w:rFonts w:ascii="Times New Roman"/>
                <w:b w:val="false"/>
                <w:i w:val="false"/>
                <w:color w:val="000000"/>
                <w:vertAlign w:val="subscript"/>
              </w:rPr>
              <w:t xml:space="preserve">м.р.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Винилацетат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мг/дм </w:t>
            </w:r>
            <w:r>
              <w:rPr>
                <w:rFonts w:ascii="Times New Roman"/>
                <w:b w:val="false"/>
                <w:i w:val="false"/>
                <w:color w:val="000000"/>
                <w:vertAlign w:val="superscript"/>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r>
      <w:tr>
        <w:trPr>
          <w:trHeight w:val="30" w:hRule="atLeast"/>
        </w:trPr>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Поливинилхлоридные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Винилхлорид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мг/кг </w:t>
            </w:r>
            <w:r>
              <w:br/>
            </w:r>
            <w:r>
              <w:rPr>
                <w:rFonts w:ascii="Times New Roman"/>
                <w:b w:val="false"/>
                <w:i w:val="false"/>
                <w:color w:val="000000"/>
                <w:sz w:val="20"/>
              </w:rPr>
              <w:t xml:space="preserve">
изделия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мг/дм </w:t>
            </w:r>
            <w:r>
              <w:rPr>
                <w:rFonts w:ascii="Times New Roman"/>
                <w:b w:val="false"/>
                <w:i w:val="false"/>
                <w:color w:val="000000"/>
                <w:vertAlign w:val="superscript"/>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мг/дм </w:t>
            </w:r>
            <w:r>
              <w:rPr>
                <w:rFonts w:ascii="Times New Roman"/>
                <w:b w:val="false"/>
                <w:i w:val="false"/>
                <w:color w:val="000000"/>
                <w:vertAlign w:val="superscript"/>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мг/дм </w:t>
            </w:r>
            <w:r>
              <w:rPr>
                <w:rFonts w:ascii="Times New Roman"/>
                <w:b w:val="false"/>
                <w:i w:val="false"/>
                <w:color w:val="000000"/>
                <w:vertAlign w:val="superscript"/>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Диоктилфталат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мг/дм </w:t>
            </w:r>
            <w:r>
              <w:rPr>
                <w:rFonts w:ascii="Times New Roman"/>
                <w:b w:val="false"/>
                <w:i w:val="false"/>
                <w:color w:val="000000"/>
                <w:vertAlign w:val="superscript"/>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Дибутилфталат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допускается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 </w:t>
            </w:r>
            <w:r>
              <w:br/>
            </w:r>
            <w:r>
              <w:rPr>
                <w:rFonts w:ascii="Times New Roman"/>
                <w:b w:val="false"/>
                <w:i w:val="false"/>
                <w:color w:val="000000"/>
                <w:sz w:val="20"/>
              </w:rPr>
              <w:t xml:space="preserve">
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мг/дм </w:t>
            </w:r>
            <w:r>
              <w:rPr>
                <w:rFonts w:ascii="Times New Roman"/>
                <w:b w:val="false"/>
                <w:i w:val="false"/>
                <w:color w:val="000000"/>
                <w:vertAlign w:val="superscript"/>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Винилспиртовые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Винилацетат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мг/дм </w:t>
            </w:r>
            <w:r>
              <w:rPr>
                <w:rFonts w:ascii="Times New Roman"/>
                <w:b w:val="false"/>
                <w:i w:val="false"/>
                <w:color w:val="000000"/>
                <w:vertAlign w:val="superscript"/>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r>
      <w:tr>
        <w:trPr>
          <w:trHeight w:val="30" w:hRule="atLeast"/>
        </w:trPr>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Полиолефиновые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мг/дм </w:t>
            </w:r>
            <w:r>
              <w:rPr>
                <w:rFonts w:ascii="Times New Roman"/>
                <w:b w:val="false"/>
                <w:i w:val="false"/>
                <w:color w:val="000000"/>
                <w:vertAlign w:val="superscript"/>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Полиуретановые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Этиленгликоль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мг/дм </w:t>
            </w:r>
            <w:r>
              <w:rPr>
                <w:rFonts w:ascii="Times New Roman"/>
                <w:b w:val="false"/>
                <w:i w:val="false"/>
                <w:color w:val="000000"/>
                <w:vertAlign w:val="superscript"/>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мг/дм </w:t>
            </w:r>
            <w:r>
              <w:rPr>
                <w:rFonts w:ascii="Times New Roman"/>
                <w:b w:val="false"/>
                <w:i w:val="false"/>
                <w:color w:val="000000"/>
                <w:vertAlign w:val="superscript"/>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Экстрагируемые </w:t>
            </w:r>
            <w:r>
              <w:br/>
            </w:r>
            <w:r>
              <w:rPr>
                <w:rFonts w:ascii="Times New Roman"/>
                <w:b w:val="false"/>
                <w:i w:val="false"/>
                <w:color w:val="000000"/>
                <w:sz w:val="20"/>
              </w:rPr>
              <w:t xml:space="preserve">
химические элементы </w:t>
            </w:r>
            <w:r>
              <w:br/>
            </w:r>
            <w:r>
              <w:rPr>
                <w:rFonts w:ascii="Times New Roman"/>
                <w:b w:val="false"/>
                <w:i w:val="false"/>
                <w:color w:val="000000"/>
                <w:sz w:val="20"/>
              </w:rPr>
              <w:t xml:space="preserve">
(в зависимости от </w:t>
            </w:r>
            <w:r>
              <w:br/>
            </w:r>
            <w:r>
              <w:rPr>
                <w:rFonts w:ascii="Times New Roman"/>
                <w:b w:val="false"/>
                <w:i w:val="false"/>
                <w:color w:val="000000"/>
                <w:sz w:val="20"/>
              </w:rPr>
              <w:t xml:space="preserve">
красителя)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Ртуть (Hg)**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Мышьяк (As)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мкг/кг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Свинец (Рb)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мкг/кг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 (Cr)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мкг/кг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Кобальт (Со)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мкг/кг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Медь (Сu)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мкг/кг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Никель (Ni)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мкг/кг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256" w:id="255"/>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Примечания: </w:t>
      </w:r>
      <w:r>
        <w:br/>
      </w:r>
      <w:r>
        <w:rPr>
          <w:rFonts w:ascii="Times New Roman"/>
          <w:b w:val="false"/>
          <w:i w:val="false"/>
          <w:color w:val="000000"/>
          <w:sz w:val="28"/>
        </w:rPr>
        <w:t xml:space="preserve">
водная среда - дистиллированная вода </w:t>
      </w:r>
      <w:r>
        <w:br/>
      </w:r>
      <w:r>
        <w:rPr>
          <w:rFonts w:ascii="Times New Roman"/>
          <w:b w:val="false"/>
          <w:i w:val="false"/>
          <w:color w:val="000000"/>
          <w:sz w:val="28"/>
        </w:rPr>
        <w:t xml:space="preserve">
*) массовая доля свободного формальдегида в соответствии с нормативами таблицы 3.2. </w:t>
      </w:r>
      <w:r>
        <w:br/>
      </w:r>
      <w:r>
        <w:rPr>
          <w:rFonts w:ascii="Times New Roman"/>
          <w:b w:val="false"/>
          <w:i w:val="false"/>
          <w:color w:val="000000"/>
          <w:sz w:val="28"/>
        </w:rPr>
        <w:t xml:space="preserve">
**) только для материалов из натуральных волокон. </w:t>
      </w:r>
    </w:p>
    <w:bookmarkEnd w:id="255"/>
    <w:bookmarkStart w:name="z257" w:id="256"/>
    <w:p>
      <w:pPr>
        <w:spacing w:after="0"/>
        <w:ind w:left="0"/>
        <w:jc w:val="both"/>
      </w:pPr>
      <w:r>
        <w:rPr>
          <w:rFonts w:ascii="Times New Roman"/>
          <w:b w:val="false"/>
          <w:i w:val="false"/>
          <w:color w:val="000000"/>
          <w:sz w:val="28"/>
        </w:rPr>
        <w:t xml:space="preserve">
      14. В изделиях первого и второго слоев и материалах, предназначенных для их изготовления, определяют количество летучих химических вредных веществ, наличие которых обусловлено применением аппретов в процессе производства. Выделение химических летучих веществ, не должно превышать норм, указанных в таблице 7. </w:t>
      </w:r>
    </w:p>
    <w:bookmarkEnd w:id="256"/>
    <w:bookmarkStart w:name="z258" w:id="257"/>
    <w:p>
      <w:pPr>
        <w:spacing w:after="0"/>
        <w:ind w:left="0"/>
        <w:jc w:val="both"/>
      </w:pPr>
      <w:r>
        <w:rPr>
          <w:rFonts w:ascii="Times New Roman"/>
          <w:b w:val="false"/>
          <w:i w:val="false"/>
          <w:color w:val="000000"/>
          <w:sz w:val="28"/>
        </w:rPr>
        <w:t xml:space="preserve">
                                           таблица 7 </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3"/>
        <w:gridCol w:w="5273"/>
      </w:tblGrid>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выделяющихся веществ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Водная среда, мг/дм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не более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Бензидин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Метилакрилат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Метилметакрилат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Стирол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Ксилолы (смесь изомеров)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Винилацетат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метиловый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бутиловый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bl>
    <w:bookmarkStart w:name="z259" w:id="258"/>
    <w:p>
      <w:pPr>
        <w:spacing w:after="0"/>
        <w:ind w:left="0"/>
        <w:jc w:val="both"/>
      </w:pPr>
      <w:r>
        <w:rPr>
          <w:rFonts w:ascii="Times New Roman"/>
          <w:b w:val="false"/>
          <w:i w:val="false"/>
          <w:color w:val="000000"/>
          <w:sz w:val="28"/>
        </w:rPr>
        <w:t xml:space="preserve">
      15. </w:t>
      </w:r>
      <w:r>
        <w:rPr>
          <w:rFonts w:ascii="Times New Roman"/>
          <w:b w:val="false"/>
          <w:i w:val="false"/>
          <w:color w:val="ff0000"/>
          <w:sz w:val="28"/>
        </w:rPr>
        <w:t xml:space="preserve">(Исключен постановлением Правительства РК от 16.01.2009 </w:t>
      </w:r>
      <w:r>
        <w:br/>
      </w:r>
      <w:r>
        <w:rPr>
          <w:rFonts w:ascii="Times New Roman"/>
          <w:b w:val="false"/>
          <w:i w:val="false"/>
          <w:color w:val="000000"/>
          <w:sz w:val="28"/>
        </w:rPr>
        <w:t>
</w:t>
      </w:r>
      <w:r>
        <w:rPr>
          <w:rFonts w:ascii="Times New Roman"/>
          <w:b w:val="false"/>
          <w:i w:val="false"/>
          <w:color w:val="000000"/>
          <w:sz w:val="28"/>
        </w:rPr>
        <w:t xml:space="preserve">N 13 </w:t>
      </w:r>
      <w:r>
        <w:rPr>
          <w:rFonts w:ascii="Times New Roman"/>
          <w:b w:val="false"/>
          <w:i w:val="false"/>
          <w:color w:val="ff0000"/>
          <w:sz w:val="28"/>
        </w:rPr>
        <w:t xml:space="preserve">). </w:t>
      </w:r>
    </w:p>
    <w:bookmarkEnd w:id="258"/>
    <w:bookmarkStart w:name="z262" w:id="259"/>
    <w:p>
      <w:pPr>
        <w:spacing w:after="0"/>
        <w:ind w:left="0"/>
        <w:jc w:val="both"/>
      </w:pPr>
      <w:r>
        <w:rPr>
          <w:rFonts w:ascii="Times New Roman"/>
          <w:b w:val="false"/>
          <w:i w:val="false"/>
          <w:color w:val="000000"/>
          <w:sz w:val="28"/>
        </w:rPr>
        <w:t xml:space="preserve">
      16. </w:t>
      </w:r>
      <w:r>
        <w:rPr>
          <w:rFonts w:ascii="Times New Roman"/>
          <w:b w:val="false"/>
          <w:i w:val="false"/>
          <w:color w:val="ff0000"/>
          <w:sz w:val="28"/>
        </w:rPr>
        <w:t xml:space="preserve">(Исключен постановлением Правительства РК от 16.01.2009 </w:t>
      </w:r>
      <w:r>
        <w:br/>
      </w:r>
      <w:r>
        <w:rPr>
          <w:rFonts w:ascii="Times New Roman"/>
          <w:b w:val="false"/>
          <w:i w:val="false"/>
          <w:color w:val="000000"/>
          <w:sz w:val="28"/>
        </w:rPr>
        <w:t>
</w:t>
      </w:r>
      <w:r>
        <w:rPr>
          <w:rFonts w:ascii="Times New Roman"/>
          <w:b w:val="false"/>
          <w:i w:val="false"/>
          <w:color w:val="000000"/>
          <w:sz w:val="28"/>
        </w:rPr>
        <w:t xml:space="preserve">N 13 </w:t>
      </w:r>
      <w:r>
        <w:rPr>
          <w:rFonts w:ascii="Times New Roman"/>
          <w:b w:val="false"/>
          <w:i w:val="false"/>
          <w:color w:val="ff0000"/>
          <w:sz w:val="28"/>
        </w:rPr>
        <w:t xml:space="preserve">). </w:t>
      </w:r>
    </w:p>
    <w:bookmarkEnd w:id="259"/>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xml:space="preserve">
"Требования к безопасности </w:t>
      </w:r>
      <w:r>
        <w:br/>
      </w:r>
      <w:r>
        <w:rPr>
          <w:rFonts w:ascii="Times New Roman"/>
          <w:b w:val="false"/>
          <w:i w:val="false"/>
          <w:color w:val="000000"/>
          <w:sz w:val="28"/>
        </w:rPr>
        <w:t xml:space="preserve">
продукции и изделий,   </w:t>
      </w:r>
      <w:r>
        <w:br/>
      </w:r>
      <w:r>
        <w:rPr>
          <w:rFonts w:ascii="Times New Roman"/>
          <w:b w:val="false"/>
          <w:i w:val="false"/>
          <w:color w:val="000000"/>
          <w:sz w:val="28"/>
        </w:rPr>
        <w:t xml:space="preserve">
предназначенных для детей" </w:t>
      </w:r>
    </w:p>
    <w:p>
      <w:pPr>
        <w:spacing w:after="0"/>
        <w:ind w:left="0"/>
        <w:jc w:val="both"/>
      </w:pPr>
      <w:r>
        <w:rPr>
          <w:rFonts w:ascii="Times New Roman"/>
          <w:b w:val="false"/>
          <w:i w:val="false"/>
          <w:color w:val="ff0000"/>
          <w:sz w:val="28"/>
        </w:rPr>
        <w:t xml:space="preserve">      Сноска. Приложение 4 с изменениями, внесенными постановлением Правительства РК от 16.01.2009 </w:t>
      </w:r>
      <w:r>
        <w:rPr>
          <w:rFonts w:ascii="Times New Roman"/>
          <w:b w:val="false"/>
          <w:i w:val="false"/>
          <w:color w:val="ff0000"/>
          <w:sz w:val="28"/>
        </w:rPr>
        <w:t xml:space="preserve">N 13 </w:t>
      </w:r>
      <w:r>
        <w:rPr>
          <w:rFonts w:ascii="Times New Roman"/>
          <w:b w:val="false"/>
          <w:i w:val="false"/>
          <w:color w:val="ff0000"/>
          <w:sz w:val="28"/>
        </w:rPr>
        <w:t xml:space="preserve">. </w:t>
      </w:r>
    </w:p>
    <w:bookmarkStart w:name="z263" w:id="260"/>
    <w:p>
      <w:pPr>
        <w:spacing w:after="0"/>
        <w:ind w:left="0"/>
        <w:jc w:val="left"/>
      </w:pPr>
      <w:r>
        <w:rPr>
          <w:rFonts w:ascii="Times New Roman"/>
          <w:b/>
          <w:i w:val="false"/>
          <w:color w:val="000000"/>
        </w:rPr>
        <w:t xml:space="preserve"> 
Перечень продукции и требования безопасности </w:t>
      </w:r>
      <w:r>
        <w:br/>
      </w:r>
      <w:r>
        <w:rPr>
          <w:rFonts w:ascii="Times New Roman"/>
          <w:b/>
          <w:i w:val="false"/>
          <w:color w:val="000000"/>
        </w:rPr>
        <w:t xml:space="preserve">
обуви, кожгалантерейных изделий </w:t>
      </w:r>
    </w:p>
    <w:bookmarkEnd w:id="260"/>
    <w:bookmarkStart w:name="z264" w:id="261"/>
    <w:p>
      <w:pPr>
        <w:spacing w:after="0"/>
        <w:ind w:left="0"/>
        <w:jc w:val="left"/>
      </w:pPr>
      <w:r>
        <w:rPr>
          <w:rFonts w:ascii="Times New Roman"/>
          <w:b/>
          <w:i w:val="false"/>
          <w:color w:val="000000"/>
        </w:rPr>
        <w:t xml:space="preserve"> 
1. Перечень продукции </w:t>
      </w:r>
    </w:p>
    <w:bookmarkEnd w:id="261"/>
    <w:bookmarkStart w:name="z265" w:id="262"/>
    <w:p>
      <w:pPr>
        <w:spacing w:after="0"/>
        <w:ind w:left="0"/>
        <w:jc w:val="both"/>
      </w:pPr>
      <w:r>
        <w:rPr>
          <w:rFonts w:ascii="Times New Roman"/>
          <w:b w:val="false"/>
          <w:i w:val="false"/>
          <w:color w:val="000000"/>
          <w:sz w:val="28"/>
        </w:rPr>
        <w:t xml:space="preserve">
      1. Настоящие требования безопасности распространяются на обувь, кожгалантерейные изделия, предназначенные для детей. Перечень групп, характеристика продукции, приведены в таблице 1. </w:t>
      </w:r>
    </w:p>
    <w:bookmarkEnd w:id="262"/>
    <w:bookmarkStart w:name="z266" w:id="263"/>
    <w:p>
      <w:pPr>
        <w:spacing w:after="0"/>
        <w:ind w:left="0"/>
        <w:jc w:val="both"/>
      </w:pPr>
      <w:r>
        <w:rPr>
          <w:rFonts w:ascii="Times New Roman"/>
          <w:b w:val="false"/>
          <w:i w:val="false"/>
          <w:color w:val="000000"/>
          <w:sz w:val="28"/>
        </w:rPr>
        <w:t xml:space="preserve">
                                                      таблица 1 </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9033"/>
      </w:tblGrid>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группы продукции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Характеристика продукции Код ТН ВЭД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для детей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сапожки, полусапожки, ботинки, </w:t>
            </w:r>
            <w:r>
              <w:br/>
            </w:r>
            <w:r>
              <w:rPr>
                <w:rFonts w:ascii="Times New Roman"/>
                <w:b w:val="false"/>
                <w:i w:val="false"/>
                <w:color w:val="000000"/>
                <w:sz w:val="20"/>
              </w:rPr>
              <w:t xml:space="preserve">
полуботинки, туфли, сандалеты и другие виды </w:t>
            </w:r>
            <w:r>
              <w:br/>
            </w:r>
            <w:r>
              <w:rPr>
                <w:rFonts w:ascii="Times New Roman"/>
                <w:b w:val="false"/>
                <w:i w:val="false"/>
                <w:color w:val="000000"/>
                <w:sz w:val="20"/>
              </w:rPr>
              <w:t xml:space="preserve">
обуви из юфти, хромовых кож, текстильных </w:t>
            </w:r>
            <w:r>
              <w:br/>
            </w:r>
            <w:r>
              <w:rPr>
                <w:rFonts w:ascii="Times New Roman"/>
                <w:b w:val="false"/>
                <w:i w:val="false"/>
                <w:color w:val="000000"/>
                <w:sz w:val="20"/>
              </w:rPr>
              <w:t xml:space="preserve">
синтетических и искусственных материалов, </w:t>
            </w:r>
            <w:r>
              <w:br/>
            </w:r>
            <w:r>
              <w:rPr>
                <w:rFonts w:ascii="Times New Roman"/>
                <w:b w:val="false"/>
                <w:i w:val="false"/>
                <w:color w:val="000000"/>
                <w:sz w:val="20"/>
              </w:rPr>
              <w:t xml:space="preserve">
резиновые, резинотекстильные, валяные, </w:t>
            </w:r>
            <w:r>
              <w:br/>
            </w:r>
            <w:r>
              <w:rPr>
                <w:rFonts w:ascii="Times New Roman"/>
                <w:b w:val="false"/>
                <w:i w:val="false"/>
                <w:color w:val="000000"/>
                <w:sz w:val="20"/>
              </w:rPr>
              <w:t xml:space="preserve">
комбинированные </w:t>
            </w:r>
            <w:r>
              <w:br/>
            </w:r>
            <w:r>
              <w:rPr>
                <w:rFonts w:ascii="Times New Roman"/>
                <w:b w:val="false"/>
                <w:i w:val="false"/>
                <w:color w:val="000000"/>
                <w:sz w:val="20"/>
              </w:rPr>
              <w:t xml:space="preserve">
88 1300, 88 1400, 88 1500, 88 1600, 88 1700, </w:t>
            </w:r>
            <w:r>
              <w:br/>
            </w:r>
            <w:r>
              <w:rPr>
                <w:rFonts w:ascii="Times New Roman"/>
                <w:b w:val="false"/>
                <w:i w:val="false"/>
                <w:color w:val="000000"/>
                <w:sz w:val="20"/>
              </w:rPr>
              <w:t xml:space="preserve">
88 2300, 88 2400, 88 2500, 88 2600, 88 2700, </w:t>
            </w:r>
            <w:r>
              <w:br/>
            </w:r>
            <w:r>
              <w:rPr>
                <w:rFonts w:ascii="Times New Roman"/>
                <w:b w:val="false"/>
                <w:i w:val="false"/>
                <w:color w:val="000000"/>
                <w:sz w:val="20"/>
              </w:rPr>
              <w:t xml:space="preserve">
88 2900, 88 3300, 88 3400, 88 3500, 88 3600, </w:t>
            </w:r>
            <w:r>
              <w:br/>
            </w:r>
            <w:r>
              <w:rPr>
                <w:rFonts w:ascii="Times New Roman"/>
                <w:b w:val="false"/>
                <w:i w:val="false"/>
                <w:color w:val="000000"/>
                <w:sz w:val="20"/>
              </w:rPr>
              <w:t xml:space="preserve">
88 3700, 88 3900, 88 4300, 88 4400, 88 4500, </w:t>
            </w:r>
            <w:r>
              <w:br/>
            </w:r>
            <w:r>
              <w:rPr>
                <w:rFonts w:ascii="Times New Roman"/>
                <w:b w:val="false"/>
                <w:i w:val="false"/>
                <w:color w:val="000000"/>
                <w:sz w:val="20"/>
              </w:rPr>
              <w:t xml:space="preserve">
88 4600, 88 5300, 88 5400, 88 5500, 88 6300, </w:t>
            </w:r>
            <w:r>
              <w:br/>
            </w:r>
            <w:r>
              <w:rPr>
                <w:rFonts w:ascii="Times New Roman"/>
                <w:b w:val="false"/>
                <w:i w:val="false"/>
                <w:color w:val="000000"/>
                <w:sz w:val="20"/>
              </w:rPr>
              <w:t xml:space="preserve">
88 6500, 88 6600, 88 7300, 88 7400, 88 7500, </w:t>
            </w:r>
            <w:r>
              <w:br/>
            </w:r>
            <w:r>
              <w:rPr>
                <w:rFonts w:ascii="Times New Roman"/>
                <w:b w:val="false"/>
                <w:i w:val="false"/>
                <w:color w:val="000000"/>
                <w:sz w:val="20"/>
              </w:rPr>
              <w:t xml:space="preserve">
88 7600, 88 7700, 88 8300, 88 8400, 88 8500, </w:t>
            </w:r>
            <w:r>
              <w:br/>
            </w:r>
            <w:r>
              <w:rPr>
                <w:rFonts w:ascii="Times New Roman"/>
                <w:b w:val="false"/>
                <w:i w:val="false"/>
                <w:color w:val="000000"/>
                <w:sz w:val="20"/>
              </w:rPr>
              <w:t xml:space="preserve">
88 8600, 88 8700, 88 8900, 25 9130, 25 9140, </w:t>
            </w:r>
            <w:r>
              <w:br/>
            </w:r>
            <w:r>
              <w:rPr>
                <w:rFonts w:ascii="Times New Roman"/>
                <w:b w:val="false"/>
                <w:i w:val="false"/>
                <w:color w:val="000000"/>
                <w:sz w:val="20"/>
              </w:rPr>
              <w:t xml:space="preserve">
25 9150, 25 9230, 25 9240, 25 9250, 25 9414, </w:t>
            </w:r>
            <w:r>
              <w:br/>
            </w:r>
            <w:r>
              <w:rPr>
                <w:rFonts w:ascii="Times New Roman"/>
                <w:b w:val="false"/>
                <w:i w:val="false"/>
                <w:color w:val="000000"/>
                <w:sz w:val="20"/>
              </w:rPr>
              <w:t xml:space="preserve">
25 9415, 25 9416, 25 9424, 25 9426, 25 9434, </w:t>
            </w:r>
            <w:r>
              <w:br/>
            </w:r>
            <w:r>
              <w:rPr>
                <w:rFonts w:ascii="Times New Roman"/>
                <w:b w:val="false"/>
                <w:i w:val="false"/>
                <w:color w:val="000000"/>
                <w:sz w:val="20"/>
              </w:rPr>
              <w:t xml:space="preserve">
25 9435, 81 6713, 81 6714, 81 6723, 81 6724, </w:t>
            </w:r>
            <w:r>
              <w:br/>
            </w:r>
            <w:r>
              <w:rPr>
                <w:rFonts w:ascii="Times New Roman"/>
                <w:b w:val="false"/>
                <w:i w:val="false"/>
                <w:color w:val="000000"/>
                <w:sz w:val="20"/>
              </w:rPr>
              <w:t xml:space="preserve">
81 6733, 81 6734, 81 6743, 81 6744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Кожгалантерейные </w:t>
            </w:r>
            <w:r>
              <w:br/>
            </w:r>
            <w:r>
              <w:rPr>
                <w:rFonts w:ascii="Times New Roman"/>
                <w:b w:val="false"/>
                <w:i w:val="false"/>
                <w:color w:val="000000"/>
                <w:sz w:val="20"/>
              </w:rPr>
              <w:t xml:space="preserve">
изделия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Портфели, ранцы ученические, рюкзаки, сумки </w:t>
            </w:r>
            <w:r>
              <w:br/>
            </w:r>
            <w:r>
              <w:rPr>
                <w:rFonts w:ascii="Times New Roman"/>
                <w:b w:val="false"/>
                <w:i w:val="false"/>
                <w:color w:val="000000"/>
                <w:sz w:val="20"/>
              </w:rPr>
              <w:t xml:space="preserve">
для детей дошкольного и младшего школьного </w:t>
            </w:r>
            <w:r>
              <w:br/>
            </w:r>
            <w:r>
              <w:rPr>
                <w:rFonts w:ascii="Times New Roman"/>
                <w:b w:val="false"/>
                <w:i w:val="false"/>
                <w:color w:val="000000"/>
                <w:sz w:val="20"/>
              </w:rPr>
              <w:t xml:space="preserve">
возраста </w:t>
            </w:r>
            <w:r>
              <w:br/>
            </w:r>
            <w:r>
              <w:rPr>
                <w:rFonts w:ascii="Times New Roman"/>
                <w:b w:val="false"/>
                <w:i w:val="false"/>
                <w:color w:val="000000"/>
                <w:sz w:val="20"/>
              </w:rPr>
              <w:t xml:space="preserve">
Перчатки, рукавицы, изделия мелкой </w:t>
            </w:r>
            <w:r>
              <w:br/>
            </w:r>
            <w:r>
              <w:rPr>
                <w:rFonts w:ascii="Times New Roman"/>
                <w:b w:val="false"/>
                <w:i w:val="false"/>
                <w:color w:val="000000"/>
                <w:sz w:val="20"/>
              </w:rPr>
              <w:t xml:space="preserve">
кожгалантереи </w:t>
            </w:r>
            <w:r>
              <w:br/>
            </w:r>
            <w:r>
              <w:rPr>
                <w:rFonts w:ascii="Times New Roman"/>
                <w:b w:val="false"/>
                <w:i w:val="false"/>
                <w:color w:val="000000"/>
                <w:sz w:val="20"/>
              </w:rPr>
              <w:t xml:space="preserve">
87 8130, 87 8400, 87 8540, 87 8720, 87 8330 </w:t>
            </w:r>
          </w:p>
        </w:tc>
      </w:tr>
    </w:tbl>
    <w:bookmarkStart w:name="z267" w:id="264"/>
    <w:p>
      <w:pPr>
        <w:spacing w:after="0"/>
        <w:ind w:left="0"/>
        <w:jc w:val="both"/>
      </w:pPr>
      <w:r>
        <w:rPr>
          <w:rFonts w:ascii="Times New Roman"/>
          <w:b w:val="false"/>
          <w:i w:val="false"/>
          <w:color w:val="000000"/>
          <w:sz w:val="28"/>
        </w:rPr>
        <w:t xml:space="preserve">
      2. Требования к показателям, обеспечивающим безопасность обуви, установлены в зависимости от половозрастных групп детей. </w:t>
      </w:r>
    </w:p>
    <w:bookmarkEnd w:id="264"/>
    <w:bookmarkStart w:name="z268" w:id="265"/>
    <w:p>
      <w:pPr>
        <w:spacing w:after="0"/>
        <w:ind w:left="0"/>
        <w:jc w:val="both"/>
      </w:pPr>
      <w:r>
        <w:rPr>
          <w:rFonts w:ascii="Times New Roman"/>
          <w:b w:val="false"/>
          <w:i w:val="false"/>
          <w:color w:val="000000"/>
          <w:sz w:val="28"/>
        </w:rPr>
        <w:t xml:space="preserve">
      3. Информация для пользователя, представленная в соответствии с пунктом 26 настоящего Технического регламента, должна быть дополнена указанием размера, модели и (или) артикула изделия. </w:t>
      </w:r>
    </w:p>
    <w:bookmarkEnd w:id="265"/>
    <w:bookmarkStart w:name="z269" w:id="266"/>
    <w:p>
      <w:pPr>
        <w:spacing w:after="0"/>
        <w:ind w:left="0"/>
        <w:jc w:val="both"/>
      </w:pPr>
      <w:r>
        <w:rPr>
          <w:rFonts w:ascii="Times New Roman"/>
          <w:b w:val="false"/>
          <w:i w:val="false"/>
          <w:color w:val="000000"/>
          <w:sz w:val="28"/>
        </w:rPr>
        <w:t xml:space="preserve">
      4. Нормативы химических и физико-механических показателей, обеспечивающим безопасность обуви в процессе эксплуатации, приведены в таблице 2. </w:t>
      </w:r>
    </w:p>
    <w:bookmarkEnd w:id="266"/>
    <w:bookmarkStart w:name="z270" w:id="267"/>
    <w:p>
      <w:pPr>
        <w:spacing w:after="0"/>
        <w:ind w:left="0"/>
        <w:jc w:val="both"/>
      </w:pPr>
      <w:r>
        <w:rPr>
          <w:rFonts w:ascii="Times New Roman"/>
          <w:b w:val="false"/>
          <w:i w:val="false"/>
          <w:color w:val="000000"/>
          <w:sz w:val="28"/>
        </w:rPr>
        <w:t xml:space="preserve">
                                                      таблица 2 </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893"/>
        <w:gridCol w:w="5873"/>
        <w:gridCol w:w="295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Возрастная </w:t>
            </w:r>
            <w:r>
              <w:br/>
            </w:r>
            <w:r>
              <w:rPr>
                <w:rFonts w:ascii="Times New Roman"/>
                <w:b w:val="false"/>
                <w:i w:val="false"/>
                <w:color w:val="000000"/>
                <w:sz w:val="20"/>
              </w:rPr>
              <w:t xml:space="preserve">
группа </w:t>
            </w:r>
            <w:r>
              <w:br/>
            </w:r>
            <w:r>
              <w:rPr>
                <w:rFonts w:ascii="Times New Roman"/>
                <w:b w:val="false"/>
                <w:i w:val="false"/>
                <w:color w:val="000000"/>
                <w:sz w:val="20"/>
              </w:rPr>
              <w:t xml:space="preserve">
пользователя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показателя свойств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Нормируемое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945"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для </w:t>
            </w:r>
            <w:r>
              <w:br/>
            </w:r>
            <w:r>
              <w:rPr>
                <w:rFonts w:ascii="Times New Roman"/>
                <w:b w:val="false"/>
                <w:i w:val="false"/>
                <w:color w:val="000000"/>
                <w:sz w:val="20"/>
              </w:rPr>
              <w:t xml:space="preserve">
детей до </w:t>
            </w:r>
            <w:r>
              <w:br/>
            </w:r>
            <w:r>
              <w:rPr>
                <w:rFonts w:ascii="Times New Roman"/>
                <w:b w:val="false"/>
                <w:i w:val="false"/>
                <w:color w:val="000000"/>
                <w:sz w:val="20"/>
              </w:rPr>
              <w:t xml:space="preserve">
1 года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водовымываемого </w:t>
            </w:r>
            <w:r>
              <w:br/>
            </w:r>
            <w:r>
              <w:rPr>
                <w:rFonts w:ascii="Times New Roman"/>
                <w:b w:val="false"/>
                <w:i w:val="false"/>
                <w:color w:val="000000"/>
                <w:sz w:val="20"/>
              </w:rPr>
              <w:t xml:space="preserve">
хрома (V1), мг/г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свободного </w:t>
            </w:r>
            <w:r>
              <w:br/>
            </w:r>
            <w:r>
              <w:rPr>
                <w:rFonts w:ascii="Times New Roman"/>
                <w:b w:val="false"/>
                <w:i w:val="false"/>
                <w:color w:val="000000"/>
                <w:sz w:val="20"/>
              </w:rPr>
              <w:t xml:space="preserve">
формальдегида, мкг/г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Устойчивость окраски к </w:t>
            </w:r>
            <w:r>
              <w:br/>
            </w:r>
            <w:r>
              <w:rPr>
                <w:rFonts w:ascii="Times New Roman"/>
                <w:b w:val="false"/>
                <w:i w:val="false"/>
                <w:color w:val="000000"/>
                <w:sz w:val="20"/>
              </w:rPr>
              <w:t xml:space="preserve">
воздействиям, баллы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сухого трения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мокрого трения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3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3 </w:t>
            </w:r>
          </w:p>
        </w:tc>
      </w:tr>
      <w:tr>
        <w:trPr>
          <w:trHeight w:val="690" w:hRule="atLeast"/>
        </w:trPr>
        <w:tc>
          <w:tcPr>
            <w:tcW w:w="0" w:type="auto"/>
            <w:vMerge/>
            <w:tcBorders>
              <w:top w:val="nil"/>
              <w:left w:val="single" w:color="cfcfcf" w:sz="5"/>
              <w:bottom w:val="single" w:color="cfcfcf" w:sz="5"/>
              <w:right w:val="single" w:color="cfcfcf" w:sz="5"/>
            </w:tcBorders>
          </w:tcP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детей </w:t>
            </w:r>
            <w:r>
              <w:br/>
            </w:r>
            <w:r>
              <w:rPr>
                <w:rFonts w:ascii="Times New Roman"/>
                <w:b w:val="false"/>
                <w:i w:val="false"/>
                <w:color w:val="000000"/>
                <w:sz w:val="20"/>
              </w:rPr>
              <w:t xml:space="preserve">
старше 1 года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водовымываемого </w:t>
            </w:r>
            <w:r>
              <w:br/>
            </w:r>
            <w:r>
              <w:rPr>
                <w:rFonts w:ascii="Times New Roman"/>
                <w:b w:val="false"/>
                <w:i w:val="false"/>
                <w:color w:val="000000"/>
                <w:sz w:val="20"/>
              </w:rPr>
              <w:t xml:space="preserve">
хрома (V1), мг/г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Массовая доля свободного </w:t>
            </w:r>
            <w:r>
              <w:br/>
            </w:r>
            <w:r>
              <w:rPr>
                <w:rFonts w:ascii="Times New Roman"/>
                <w:b w:val="false"/>
                <w:i w:val="false"/>
                <w:color w:val="000000"/>
                <w:sz w:val="20"/>
              </w:rPr>
              <w:t xml:space="preserve">
формальдегида, мкг/г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20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Устойчивость окраски к </w:t>
            </w:r>
            <w:r>
              <w:br/>
            </w:r>
            <w:r>
              <w:rPr>
                <w:rFonts w:ascii="Times New Roman"/>
                <w:b w:val="false"/>
                <w:i w:val="false"/>
                <w:color w:val="000000"/>
                <w:sz w:val="20"/>
              </w:rPr>
              <w:t xml:space="preserve">
воздействиям, баллы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сухого трения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мокрого трения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3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3 </w:t>
            </w:r>
          </w:p>
        </w:tc>
      </w:tr>
      <w:tr>
        <w:trPr>
          <w:trHeight w:val="465"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для </w:t>
            </w:r>
            <w:r>
              <w:br/>
            </w:r>
            <w:r>
              <w:rPr>
                <w:rFonts w:ascii="Times New Roman"/>
                <w:b w:val="false"/>
                <w:i w:val="false"/>
                <w:color w:val="000000"/>
                <w:sz w:val="20"/>
              </w:rPr>
              <w:t xml:space="preserve">
детей до </w:t>
            </w:r>
            <w:r>
              <w:br/>
            </w:r>
            <w:r>
              <w:rPr>
                <w:rFonts w:ascii="Times New Roman"/>
                <w:b w:val="false"/>
                <w:i w:val="false"/>
                <w:color w:val="000000"/>
                <w:sz w:val="20"/>
              </w:rPr>
              <w:t xml:space="preserve">
1 года </w:t>
            </w:r>
          </w:p>
        </w:tc>
        <w:tc>
          <w:tcPr>
            <w:tcW w:w="5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Масса полупары обуви, г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60 </w:t>
            </w:r>
          </w:p>
        </w:tc>
      </w:tr>
      <w:tr>
        <w:trPr>
          <w:trHeight w:val="495"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детей от </w:t>
            </w:r>
            <w:r>
              <w:br/>
            </w:r>
            <w:r>
              <w:rPr>
                <w:rFonts w:ascii="Times New Roman"/>
                <w:b w:val="false"/>
                <w:i w:val="false"/>
                <w:color w:val="000000"/>
                <w:sz w:val="20"/>
              </w:rPr>
              <w:t xml:space="preserve">
1 года до 3 </w:t>
            </w:r>
            <w:r>
              <w:br/>
            </w:r>
            <w:r>
              <w:rPr>
                <w:rFonts w:ascii="Times New Roman"/>
                <w:b w:val="false"/>
                <w:i w:val="false"/>
                <w:color w:val="000000"/>
                <w:sz w:val="20"/>
              </w:rPr>
              <w:t xml:space="preserve">
лет (для </w:t>
            </w:r>
            <w:r>
              <w:br/>
            </w:r>
            <w:r>
              <w:rPr>
                <w:rFonts w:ascii="Times New Roman"/>
                <w:b w:val="false"/>
                <w:i w:val="false"/>
                <w:color w:val="000000"/>
                <w:sz w:val="20"/>
              </w:rPr>
              <w:t xml:space="preserve">
ясельного </w:t>
            </w:r>
            <w:r>
              <w:br/>
            </w:r>
            <w:r>
              <w:rPr>
                <w:rFonts w:ascii="Times New Roman"/>
                <w:b w:val="false"/>
                <w:i w:val="false"/>
                <w:color w:val="000000"/>
                <w:sz w:val="20"/>
              </w:rPr>
              <w:t xml:space="preserve">
возраста) </w:t>
            </w:r>
          </w:p>
        </w:tc>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повседневная </w:t>
            </w:r>
          </w:p>
        </w:tc>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120 </w:t>
            </w:r>
          </w:p>
        </w:tc>
      </w:tr>
      <w:tr>
        <w:trPr>
          <w:trHeight w:val="60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летняя, </w:t>
            </w:r>
            <w:r>
              <w:br/>
            </w:r>
            <w:r>
              <w:rPr>
                <w:rFonts w:ascii="Times New Roman"/>
                <w:b w:val="false"/>
                <w:i w:val="false"/>
                <w:color w:val="000000"/>
                <w:sz w:val="20"/>
              </w:rPr>
              <w:t xml:space="preserve">
домашняя для </w:t>
            </w:r>
            <w:r>
              <w:br/>
            </w:r>
            <w:r>
              <w:rPr>
                <w:rFonts w:ascii="Times New Roman"/>
                <w:b w:val="false"/>
                <w:i w:val="false"/>
                <w:color w:val="000000"/>
                <w:sz w:val="20"/>
              </w:rPr>
              <w:t xml:space="preserve">
детей от 3 до </w:t>
            </w:r>
            <w:r>
              <w:br/>
            </w:r>
            <w:r>
              <w:rPr>
                <w:rFonts w:ascii="Times New Roman"/>
                <w:b w:val="false"/>
                <w:i w:val="false"/>
                <w:color w:val="000000"/>
                <w:sz w:val="20"/>
              </w:rPr>
              <w:t xml:space="preserve">
4 лет (мало- </w:t>
            </w:r>
            <w:r>
              <w:br/>
            </w:r>
            <w:r>
              <w:rPr>
                <w:rFonts w:ascii="Times New Roman"/>
                <w:b w:val="false"/>
                <w:i w:val="false"/>
                <w:color w:val="000000"/>
                <w:sz w:val="20"/>
              </w:rPr>
              <w:t xml:space="preserve">
детская): </w:t>
            </w:r>
          </w:p>
        </w:tc>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60 </w:t>
            </w:r>
          </w:p>
        </w:tc>
      </w:tr>
      <w:tr>
        <w:trPr>
          <w:trHeight w:val="3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повседневная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300 </w:t>
            </w:r>
          </w:p>
        </w:tc>
      </w:tr>
      <w:tr>
        <w:trPr>
          <w:trHeight w:val="3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летняя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более150 </w:t>
            </w:r>
          </w:p>
        </w:tc>
      </w:tr>
      <w:tr>
        <w:trPr>
          <w:trHeight w:val="3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домашняя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60 </w:t>
            </w:r>
          </w:p>
        </w:tc>
      </w:tr>
      <w:tr>
        <w:trPr>
          <w:trHeight w:val="3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детей от </w:t>
            </w:r>
            <w:r>
              <w:br/>
            </w:r>
            <w:r>
              <w:rPr>
                <w:rFonts w:ascii="Times New Roman"/>
                <w:b w:val="false"/>
                <w:i w:val="false"/>
                <w:color w:val="000000"/>
                <w:sz w:val="20"/>
              </w:rPr>
              <w:t xml:space="preserve">
5 до 6 лет </w:t>
            </w:r>
            <w:r>
              <w:br/>
            </w:r>
            <w:r>
              <w:rPr>
                <w:rFonts w:ascii="Times New Roman"/>
                <w:b w:val="false"/>
                <w:i w:val="false"/>
                <w:color w:val="000000"/>
                <w:sz w:val="20"/>
              </w:rPr>
              <w:t xml:space="preserve">
(дошкольная):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повседневная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380 </w:t>
            </w:r>
          </w:p>
        </w:tc>
      </w:tr>
      <w:tr>
        <w:trPr>
          <w:trHeight w:val="3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летняя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200 </w:t>
            </w:r>
          </w:p>
        </w:tc>
      </w:tr>
      <w:tr>
        <w:trPr>
          <w:trHeight w:val="465"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домашняя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70 </w:t>
            </w: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для </w:t>
            </w:r>
            <w:r>
              <w:br/>
            </w:r>
            <w:r>
              <w:rPr>
                <w:rFonts w:ascii="Times New Roman"/>
                <w:b w:val="false"/>
                <w:i w:val="false"/>
                <w:color w:val="000000"/>
                <w:sz w:val="20"/>
              </w:rPr>
              <w:t xml:space="preserve">
детей от </w:t>
            </w:r>
            <w:r>
              <w:br/>
            </w:r>
            <w:r>
              <w:rPr>
                <w:rFonts w:ascii="Times New Roman"/>
                <w:b w:val="false"/>
                <w:i w:val="false"/>
                <w:color w:val="000000"/>
                <w:sz w:val="20"/>
              </w:rPr>
              <w:t xml:space="preserve">
1 года до 3 </w:t>
            </w:r>
            <w:r>
              <w:br/>
            </w:r>
            <w:r>
              <w:rPr>
                <w:rFonts w:ascii="Times New Roman"/>
                <w:b w:val="false"/>
                <w:i w:val="false"/>
                <w:color w:val="000000"/>
                <w:sz w:val="20"/>
              </w:rPr>
              <w:t xml:space="preserve">
лет (для </w:t>
            </w:r>
            <w:r>
              <w:br/>
            </w:r>
            <w:r>
              <w:rPr>
                <w:rFonts w:ascii="Times New Roman"/>
                <w:b w:val="false"/>
                <w:i w:val="false"/>
                <w:color w:val="000000"/>
                <w:sz w:val="20"/>
              </w:rPr>
              <w:t xml:space="preserve">
ясельного </w:t>
            </w:r>
            <w:r>
              <w:br/>
            </w:r>
            <w:r>
              <w:rPr>
                <w:rFonts w:ascii="Times New Roman"/>
                <w:b w:val="false"/>
                <w:i w:val="false"/>
                <w:color w:val="000000"/>
                <w:sz w:val="20"/>
              </w:rPr>
              <w:t xml:space="preserve">
возраста) </w:t>
            </w:r>
          </w:p>
        </w:tc>
        <w:tc>
          <w:tcPr>
            <w:tcW w:w="5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Гибкость, Н/см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6 </w:t>
            </w:r>
          </w:p>
        </w:tc>
      </w:tr>
      <w:tr>
        <w:trPr>
          <w:trHeight w:val="3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детей св. </w:t>
            </w:r>
            <w:r>
              <w:br/>
            </w:r>
            <w:r>
              <w:rPr>
                <w:rFonts w:ascii="Times New Roman"/>
                <w:b w:val="false"/>
                <w:i w:val="false"/>
                <w:color w:val="000000"/>
                <w:sz w:val="20"/>
              </w:rPr>
              <w:t xml:space="preserve">
3 до 6 лет </w:t>
            </w:r>
            <w:r>
              <w:br/>
            </w:r>
            <w:r>
              <w:rPr>
                <w:rFonts w:ascii="Times New Roman"/>
                <w:b w:val="false"/>
                <w:i w:val="false"/>
                <w:color w:val="000000"/>
                <w:sz w:val="20"/>
              </w:rPr>
              <w:t xml:space="preserve">
(малодетская </w:t>
            </w:r>
            <w:r>
              <w:br/>
            </w:r>
            <w:r>
              <w:rPr>
                <w:rFonts w:ascii="Times New Roman"/>
                <w:b w:val="false"/>
                <w:i w:val="false"/>
                <w:color w:val="000000"/>
                <w:sz w:val="20"/>
              </w:rPr>
              <w:t xml:space="preserve">
и дошкольная) </w:t>
            </w:r>
          </w:p>
        </w:tc>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18 </w:t>
            </w:r>
          </w:p>
        </w:tc>
      </w:tr>
      <w:tr>
        <w:trPr>
          <w:trHeight w:val="3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детей от </w:t>
            </w:r>
            <w:r>
              <w:br/>
            </w:r>
            <w:r>
              <w:rPr>
                <w:rFonts w:ascii="Times New Roman"/>
                <w:b w:val="false"/>
                <w:i w:val="false"/>
                <w:color w:val="000000"/>
                <w:sz w:val="20"/>
              </w:rPr>
              <w:t xml:space="preserve">
7 до 18 лет </w:t>
            </w:r>
            <w:r>
              <w:br/>
            </w:r>
            <w:r>
              <w:rPr>
                <w:rFonts w:ascii="Times New Roman"/>
                <w:b w:val="false"/>
                <w:i w:val="false"/>
                <w:color w:val="000000"/>
                <w:sz w:val="20"/>
              </w:rPr>
              <w:t xml:space="preserve">
(для </w:t>
            </w:r>
            <w:r>
              <w:br/>
            </w:r>
            <w:r>
              <w:rPr>
                <w:rFonts w:ascii="Times New Roman"/>
                <w:b w:val="false"/>
                <w:i w:val="false"/>
                <w:color w:val="000000"/>
                <w:sz w:val="20"/>
              </w:rPr>
              <w:t xml:space="preserve">
школьников, </w:t>
            </w:r>
            <w:r>
              <w:br/>
            </w:r>
            <w:r>
              <w:rPr>
                <w:rFonts w:ascii="Times New Roman"/>
                <w:b w:val="false"/>
                <w:i w:val="false"/>
                <w:color w:val="000000"/>
                <w:sz w:val="20"/>
              </w:rPr>
              <w:t xml:space="preserve">
мальчиковая, </w:t>
            </w:r>
            <w:r>
              <w:br/>
            </w:r>
            <w:r>
              <w:rPr>
                <w:rFonts w:ascii="Times New Roman"/>
                <w:b w:val="false"/>
                <w:i w:val="false"/>
                <w:color w:val="000000"/>
                <w:sz w:val="20"/>
              </w:rPr>
              <w:t xml:space="preserve">
девичья) </w:t>
            </w:r>
          </w:p>
        </w:tc>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21 </w:t>
            </w: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для </w:t>
            </w:r>
            <w:r>
              <w:br/>
            </w:r>
            <w:r>
              <w:rPr>
                <w:rFonts w:ascii="Times New Roman"/>
                <w:b w:val="false"/>
                <w:i w:val="false"/>
                <w:color w:val="000000"/>
                <w:sz w:val="20"/>
              </w:rPr>
              <w:t xml:space="preserve">
детей от </w:t>
            </w:r>
            <w:r>
              <w:br/>
            </w:r>
            <w:r>
              <w:rPr>
                <w:rFonts w:ascii="Times New Roman"/>
                <w:b w:val="false"/>
                <w:i w:val="false"/>
                <w:color w:val="000000"/>
                <w:sz w:val="20"/>
              </w:rPr>
              <w:t xml:space="preserve">
1 года до 3 </w:t>
            </w:r>
            <w:r>
              <w:br/>
            </w:r>
            <w:r>
              <w:rPr>
                <w:rFonts w:ascii="Times New Roman"/>
                <w:b w:val="false"/>
                <w:i w:val="false"/>
                <w:color w:val="000000"/>
                <w:sz w:val="20"/>
              </w:rPr>
              <w:t xml:space="preserve">
лет (для </w:t>
            </w:r>
            <w:r>
              <w:br/>
            </w:r>
            <w:r>
              <w:rPr>
                <w:rFonts w:ascii="Times New Roman"/>
                <w:b w:val="false"/>
                <w:i w:val="false"/>
                <w:color w:val="000000"/>
                <w:sz w:val="20"/>
              </w:rPr>
              <w:t xml:space="preserve">
ясельного </w:t>
            </w:r>
            <w:r>
              <w:br/>
            </w:r>
            <w:r>
              <w:rPr>
                <w:rFonts w:ascii="Times New Roman"/>
                <w:b w:val="false"/>
                <w:i w:val="false"/>
                <w:color w:val="000000"/>
                <w:sz w:val="20"/>
              </w:rPr>
              <w:t xml:space="preserve">
возраста) </w:t>
            </w:r>
          </w:p>
        </w:tc>
        <w:tc>
          <w:tcPr>
            <w:tcW w:w="5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Высота каблука, мм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детей св. </w:t>
            </w:r>
            <w:r>
              <w:br/>
            </w:r>
            <w:r>
              <w:rPr>
                <w:rFonts w:ascii="Times New Roman"/>
                <w:b w:val="false"/>
                <w:i w:val="false"/>
                <w:color w:val="000000"/>
                <w:sz w:val="20"/>
              </w:rPr>
              <w:t xml:space="preserve">
3 до 6 лет </w:t>
            </w:r>
            <w:r>
              <w:br/>
            </w:r>
            <w:r>
              <w:rPr>
                <w:rFonts w:ascii="Times New Roman"/>
                <w:b w:val="false"/>
                <w:i w:val="false"/>
                <w:color w:val="000000"/>
                <w:sz w:val="20"/>
              </w:rPr>
              <w:t xml:space="preserve">
(малодетская </w:t>
            </w:r>
            <w:r>
              <w:br/>
            </w:r>
            <w:r>
              <w:rPr>
                <w:rFonts w:ascii="Times New Roman"/>
                <w:b w:val="false"/>
                <w:i w:val="false"/>
                <w:color w:val="000000"/>
                <w:sz w:val="20"/>
              </w:rPr>
              <w:t xml:space="preserve">
и дошкольная) </w:t>
            </w:r>
          </w:p>
        </w:tc>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10 </w:t>
            </w:r>
          </w:p>
        </w:tc>
      </w:tr>
      <w:tr>
        <w:trPr>
          <w:trHeight w:val="3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детей от </w:t>
            </w:r>
            <w:r>
              <w:br/>
            </w:r>
            <w:r>
              <w:rPr>
                <w:rFonts w:ascii="Times New Roman"/>
                <w:b w:val="false"/>
                <w:i w:val="false"/>
                <w:color w:val="000000"/>
                <w:sz w:val="20"/>
              </w:rPr>
              <w:t xml:space="preserve">
7 до 16 лет </w:t>
            </w:r>
            <w:r>
              <w:br/>
            </w:r>
            <w:r>
              <w:rPr>
                <w:rFonts w:ascii="Times New Roman"/>
                <w:b w:val="false"/>
                <w:i w:val="false"/>
                <w:color w:val="000000"/>
                <w:sz w:val="20"/>
              </w:rPr>
              <w:t xml:space="preserve">
(для </w:t>
            </w:r>
            <w:r>
              <w:br/>
            </w:r>
            <w:r>
              <w:rPr>
                <w:rFonts w:ascii="Times New Roman"/>
                <w:b w:val="false"/>
                <w:i w:val="false"/>
                <w:color w:val="000000"/>
                <w:sz w:val="20"/>
              </w:rPr>
              <w:t xml:space="preserve">
школьников </w:t>
            </w:r>
            <w:r>
              <w:br/>
            </w:r>
            <w:r>
              <w:rPr>
                <w:rFonts w:ascii="Times New Roman"/>
                <w:b w:val="false"/>
                <w:i w:val="false"/>
                <w:color w:val="000000"/>
                <w:sz w:val="20"/>
              </w:rPr>
              <w:t xml:space="preserve">
мальчиков; </w:t>
            </w:r>
            <w:r>
              <w:br/>
            </w:r>
            <w:r>
              <w:rPr>
                <w:rFonts w:ascii="Times New Roman"/>
                <w:b w:val="false"/>
                <w:i w:val="false"/>
                <w:color w:val="000000"/>
                <w:sz w:val="20"/>
              </w:rPr>
              <w:t xml:space="preserve">
для школьников </w:t>
            </w:r>
            <w:r>
              <w:br/>
            </w:r>
            <w:r>
              <w:rPr>
                <w:rFonts w:ascii="Times New Roman"/>
                <w:b w:val="false"/>
                <w:i w:val="false"/>
                <w:color w:val="000000"/>
                <w:sz w:val="20"/>
              </w:rPr>
              <w:t xml:space="preserve">
девочек до </w:t>
            </w:r>
            <w:r>
              <w:br/>
            </w:r>
            <w:r>
              <w:rPr>
                <w:rFonts w:ascii="Times New Roman"/>
                <w:b w:val="false"/>
                <w:i w:val="false"/>
                <w:color w:val="000000"/>
                <w:sz w:val="20"/>
              </w:rPr>
              <w:t xml:space="preserve">
12 лет) </w:t>
            </w:r>
            <w:r>
              <w:br/>
            </w:r>
            <w:r>
              <w:rPr>
                <w:rFonts w:ascii="Times New Roman"/>
                <w:b w:val="false"/>
                <w:i w:val="false"/>
                <w:color w:val="000000"/>
                <w:sz w:val="20"/>
              </w:rPr>
              <w:t xml:space="preserve">
(для </w:t>
            </w:r>
            <w:r>
              <w:br/>
            </w:r>
            <w:r>
              <w:rPr>
                <w:rFonts w:ascii="Times New Roman"/>
                <w:b w:val="false"/>
                <w:i w:val="false"/>
                <w:color w:val="000000"/>
                <w:sz w:val="20"/>
              </w:rPr>
              <w:t xml:space="preserve">
школьников </w:t>
            </w:r>
            <w:r>
              <w:br/>
            </w:r>
            <w:r>
              <w:rPr>
                <w:rFonts w:ascii="Times New Roman"/>
                <w:b w:val="false"/>
                <w:i w:val="false"/>
                <w:color w:val="000000"/>
                <w:sz w:val="20"/>
              </w:rPr>
              <w:t xml:space="preserve">
девочек свыше </w:t>
            </w:r>
            <w:r>
              <w:br/>
            </w:r>
            <w:r>
              <w:rPr>
                <w:rFonts w:ascii="Times New Roman"/>
                <w:b w:val="false"/>
                <w:i w:val="false"/>
                <w:color w:val="000000"/>
                <w:sz w:val="20"/>
              </w:rPr>
              <w:t xml:space="preserve">
12 лет) </w:t>
            </w:r>
          </w:p>
        </w:tc>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не более 20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не более 30 </w:t>
            </w:r>
          </w:p>
        </w:tc>
      </w:tr>
      <w:tr>
        <w:trPr>
          <w:trHeight w:val="3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детей св. </w:t>
            </w:r>
            <w:r>
              <w:br/>
            </w:r>
            <w:r>
              <w:rPr>
                <w:rFonts w:ascii="Times New Roman"/>
                <w:b w:val="false"/>
                <w:i w:val="false"/>
                <w:color w:val="000000"/>
                <w:sz w:val="20"/>
              </w:rPr>
              <w:t xml:space="preserve">
16 до 18 лет </w:t>
            </w:r>
            <w:r>
              <w:br/>
            </w:r>
            <w:r>
              <w:rPr>
                <w:rFonts w:ascii="Times New Roman"/>
                <w:b w:val="false"/>
                <w:i w:val="false"/>
                <w:color w:val="000000"/>
                <w:sz w:val="20"/>
              </w:rPr>
              <w:t xml:space="preserve">
(мальчиковая, </w:t>
            </w:r>
            <w:r>
              <w:br/>
            </w:r>
            <w:r>
              <w:rPr>
                <w:rFonts w:ascii="Times New Roman"/>
                <w:b w:val="false"/>
                <w:i w:val="false"/>
                <w:color w:val="000000"/>
                <w:sz w:val="20"/>
              </w:rPr>
              <w:t xml:space="preserve">
девичья) </w:t>
            </w:r>
            <w:r>
              <w:br/>
            </w:r>
            <w:r>
              <w:rPr>
                <w:rFonts w:ascii="Times New Roman"/>
                <w:b w:val="false"/>
                <w:i w:val="false"/>
                <w:color w:val="000000"/>
                <w:sz w:val="20"/>
              </w:rPr>
              <w:t xml:space="preserve">
(девичья </w:t>
            </w:r>
            <w:r>
              <w:br/>
            </w:r>
            <w:r>
              <w:rPr>
                <w:rFonts w:ascii="Times New Roman"/>
                <w:b w:val="false"/>
                <w:i w:val="false"/>
                <w:color w:val="000000"/>
                <w:sz w:val="20"/>
              </w:rPr>
              <w:t xml:space="preserve">
нарядная для </w:t>
            </w:r>
            <w:r>
              <w:br/>
            </w:r>
            <w:r>
              <w:rPr>
                <w:rFonts w:ascii="Times New Roman"/>
                <w:b w:val="false"/>
                <w:i w:val="false"/>
                <w:color w:val="000000"/>
                <w:sz w:val="20"/>
              </w:rPr>
              <w:t xml:space="preserve">
кратковре- </w:t>
            </w:r>
            <w:r>
              <w:br/>
            </w:r>
            <w:r>
              <w:rPr>
                <w:rFonts w:ascii="Times New Roman"/>
                <w:b w:val="false"/>
                <w:i w:val="false"/>
                <w:color w:val="000000"/>
                <w:sz w:val="20"/>
              </w:rPr>
              <w:t xml:space="preserve">
менной носки) </w:t>
            </w:r>
          </w:p>
        </w:tc>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не более 30 </w:t>
            </w:r>
          </w:p>
          <w:p>
            <w:pPr>
              <w:spacing w:after="20"/>
              <w:ind w:left="20"/>
              <w:jc w:val="both"/>
            </w:pPr>
            <w:r>
              <w:rPr>
                <w:rFonts w:ascii="Times New Roman"/>
                <w:b w:val="false"/>
                <w:i w:val="false"/>
                <w:color w:val="000000"/>
                <w:sz w:val="20"/>
              </w:rPr>
              <w:t xml:space="preserve">не более 45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для всех </w:t>
            </w:r>
            <w:r>
              <w:br/>
            </w:r>
            <w:r>
              <w:rPr>
                <w:rFonts w:ascii="Times New Roman"/>
                <w:b w:val="false"/>
                <w:i w:val="false"/>
                <w:color w:val="000000"/>
                <w:sz w:val="20"/>
              </w:rPr>
              <w:t xml:space="preserve">
возрастных </w:t>
            </w:r>
            <w:r>
              <w:br/>
            </w:r>
            <w:r>
              <w:rPr>
                <w:rFonts w:ascii="Times New Roman"/>
                <w:b w:val="false"/>
                <w:i w:val="false"/>
                <w:color w:val="000000"/>
                <w:sz w:val="20"/>
              </w:rPr>
              <w:t xml:space="preserve">
групп (кроме </w:t>
            </w:r>
            <w:r>
              <w:br/>
            </w:r>
            <w:r>
              <w:rPr>
                <w:rFonts w:ascii="Times New Roman"/>
                <w:b w:val="false"/>
                <w:i w:val="false"/>
                <w:color w:val="000000"/>
                <w:sz w:val="20"/>
              </w:rPr>
              <w:t xml:space="preserve">
обуви для </w:t>
            </w:r>
            <w:r>
              <w:br/>
            </w:r>
            <w:r>
              <w:rPr>
                <w:rFonts w:ascii="Times New Roman"/>
                <w:b w:val="false"/>
                <w:i w:val="false"/>
                <w:color w:val="000000"/>
                <w:sz w:val="20"/>
              </w:rPr>
              <w:t xml:space="preserve">
детей до 3 </w:t>
            </w:r>
            <w:r>
              <w:br/>
            </w:r>
            <w:r>
              <w:rPr>
                <w:rFonts w:ascii="Times New Roman"/>
                <w:b w:val="false"/>
                <w:i w:val="false"/>
                <w:color w:val="000000"/>
                <w:sz w:val="20"/>
              </w:rPr>
              <w:t xml:space="preserve">
лет)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Деформация подноска, мм: </w:t>
            </w:r>
            <w:r>
              <w:br/>
            </w:r>
            <w:r>
              <w:rPr>
                <w:rFonts w:ascii="Times New Roman"/>
                <w:b w:val="false"/>
                <w:i w:val="false"/>
                <w:color w:val="000000"/>
                <w:sz w:val="20"/>
              </w:rPr>
              <w:t xml:space="preserve">
общая </w:t>
            </w:r>
            <w:r>
              <w:br/>
            </w:r>
            <w:r>
              <w:rPr>
                <w:rFonts w:ascii="Times New Roman"/>
                <w:b w:val="false"/>
                <w:i w:val="false"/>
                <w:color w:val="000000"/>
                <w:sz w:val="20"/>
              </w:rPr>
              <w:t xml:space="preserve">
остаточная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не более 2,5 </w:t>
            </w:r>
            <w:r>
              <w:br/>
            </w:r>
            <w:r>
              <w:rPr>
                <w:rFonts w:ascii="Times New Roman"/>
                <w:b w:val="false"/>
                <w:i w:val="false"/>
                <w:color w:val="000000"/>
                <w:sz w:val="20"/>
              </w:rPr>
              <w:t xml:space="preserve">
не более 1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для всех </w:t>
            </w:r>
            <w:r>
              <w:br/>
            </w:r>
            <w:r>
              <w:rPr>
                <w:rFonts w:ascii="Times New Roman"/>
                <w:b w:val="false"/>
                <w:i w:val="false"/>
                <w:color w:val="000000"/>
                <w:sz w:val="20"/>
              </w:rPr>
              <w:t xml:space="preserve">
возрастных </w:t>
            </w:r>
            <w:r>
              <w:br/>
            </w:r>
            <w:r>
              <w:rPr>
                <w:rFonts w:ascii="Times New Roman"/>
                <w:b w:val="false"/>
                <w:i w:val="false"/>
                <w:color w:val="000000"/>
                <w:sz w:val="20"/>
              </w:rPr>
              <w:t xml:space="preserve">
групп (кроме </w:t>
            </w:r>
            <w:r>
              <w:br/>
            </w:r>
            <w:r>
              <w:rPr>
                <w:rFonts w:ascii="Times New Roman"/>
                <w:b w:val="false"/>
                <w:i w:val="false"/>
                <w:color w:val="000000"/>
                <w:sz w:val="20"/>
              </w:rPr>
              <w:t xml:space="preserve">
обуви для </w:t>
            </w:r>
            <w:r>
              <w:br/>
            </w:r>
            <w:r>
              <w:rPr>
                <w:rFonts w:ascii="Times New Roman"/>
                <w:b w:val="false"/>
                <w:i w:val="false"/>
                <w:color w:val="000000"/>
                <w:sz w:val="20"/>
              </w:rPr>
              <w:t xml:space="preserve">
детей до 3 </w:t>
            </w:r>
            <w:r>
              <w:br/>
            </w:r>
            <w:r>
              <w:rPr>
                <w:rFonts w:ascii="Times New Roman"/>
                <w:b w:val="false"/>
                <w:i w:val="false"/>
                <w:color w:val="000000"/>
                <w:sz w:val="20"/>
              </w:rPr>
              <w:t xml:space="preserve">
лет)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Деформация задника, мм: </w:t>
            </w:r>
            <w:r>
              <w:br/>
            </w:r>
            <w:r>
              <w:rPr>
                <w:rFonts w:ascii="Times New Roman"/>
                <w:b w:val="false"/>
                <w:i w:val="false"/>
                <w:color w:val="000000"/>
                <w:sz w:val="20"/>
              </w:rPr>
              <w:t xml:space="preserve">
общая </w:t>
            </w:r>
            <w:r>
              <w:br/>
            </w:r>
            <w:r>
              <w:rPr>
                <w:rFonts w:ascii="Times New Roman"/>
                <w:b w:val="false"/>
                <w:i w:val="false"/>
                <w:color w:val="000000"/>
                <w:sz w:val="20"/>
              </w:rPr>
              <w:t xml:space="preserve">
остаточная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не более 4 </w:t>
            </w:r>
            <w:r>
              <w:br/>
            </w:r>
            <w:r>
              <w:rPr>
                <w:rFonts w:ascii="Times New Roman"/>
                <w:b w:val="false"/>
                <w:i w:val="false"/>
                <w:color w:val="000000"/>
                <w:sz w:val="20"/>
              </w:rPr>
              <w:t xml:space="preserve">
не более 1 </w:t>
            </w:r>
          </w:p>
        </w:tc>
      </w:tr>
      <w:tr>
        <w:trPr>
          <w:trHeight w:val="5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для </w:t>
            </w:r>
            <w:r>
              <w:br/>
            </w:r>
            <w:r>
              <w:rPr>
                <w:rFonts w:ascii="Times New Roman"/>
                <w:b w:val="false"/>
                <w:i w:val="false"/>
                <w:color w:val="000000"/>
                <w:sz w:val="20"/>
              </w:rPr>
              <w:t xml:space="preserve">
детей св. 16 </w:t>
            </w:r>
            <w:r>
              <w:br/>
            </w:r>
            <w:r>
              <w:rPr>
                <w:rFonts w:ascii="Times New Roman"/>
                <w:b w:val="false"/>
                <w:i w:val="false"/>
                <w:color w:val="000000"/>
                <w:sz w:val="20"/>
              </w:rPr>
              <w:t xml:space="preserve">
до 18 лет </w:t>
            </w:r>
            <w:r>
              <w:br/>
            </w:r>
            <w:r>
              <w:rPr>
                <w:rFonts w:ascii="Times New Roman"/>
                <w:b w:val="false"/>
                <w:i w:val="false"/>
                <w:color w:val="000000"/>
                <w:sz w:val="20"/>
              </w:rPr>
              <w:t xml:space="preserve">
(девичья)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Прочность крепления </w:t>
            </w:r>
            <w:r>
              <w:br/>
            </w:r>
            <w:r>
              <w:rPr>
                <w:rFonts w:ascii="Times New Roman"/>
                <w:b w:val="false"/>
                <w:i w:val="false"/>
                <w:color w:val="000000"/>
                <w:sz w:val="20"/>
              </w:rPr>
              <w:t xml:space="preserve">
каблука (среднего), Н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850 </w:t>
            </w: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для </w:t>
            </w:r>
            <w:r>
              <w:br/>
            </w:r>
            <w:r>
              <w:rPr>
                <w:rFonts w:ascii="Times New Roman"/>
                <w:b w:val="false"/>
                <w:i w:val="false"/>
                <w:color w:val="000000"/>
                <w:sz w:val="20"/>
              </w:rPr>
              <w:t xml:space="preserve">
детей от 7 до </w:t>
            </w:r>
            <w:r>
              <w:br/>
            </w:r>
            <w:r>
              <w:rPr>
                <w:rFonts w:ascii="Times New Roman"/>
                <w:b w:val="false"/>
                <w:i w:val="false"/>
                <w:color w:val="000000"/>
                <w:sz w:val="20"/>
              </w:rPr>
              <w:t xml:space="preserve">
18 лет (для </w:t>
            </w:r>
            <w:r>
              <w:br/>
            </w:r>
            <w:r>
              <w:rPr>
                <w:rFonts w:ascii="Times New Roman"/>
                <w:b w:val="false"/>
                <w:i w:val="false"/>
                <w:color w:val="000000"/>
                <w:sz w:val="20"/>
              </w:rPr>
              <w:t xml:space="preserve">
школьников, </w:t>
            </w:r>
            <w:r>
              <w:br/>
            </w:r>
            <w:r>
              <w:rPr>
                <w:rFonts w:ascii="Times New Roman"/>
                <w:b w:val="false"/>
                <w:i w:val="false"/>
                <w:color w:val="000000"/>
                <w:sz w:val="20"/>
              </w:rPr>
              <w:t xml:space="preserve">
девичья)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Прочность крепления подошвы </w:t>
            </w:r>
            <w:r>
              <w:br/>
            </w:r>
            <w:r>
              <w:rPr>
                <w:rFonts w:ascii="Times New Roman"/>
                <w:b w:val="false"/>
                <w:i w:val="false"/>
                <w:color w:val="000000"/>
                <w:sz w:val="20"/>
              </w:rPr>
              <w:t xml:space="preserve">
обуви химических методов </w:t>
            </w:r>
            <w:r>
              <w:br/>
            </w:r>
            <w:r>
              <w:rPr>
                <w:rFonts w:ascii="Times New Roman"/>
                <w:b w:val="false"/>
                <w:i w:val="false"/>
                <w:color w:val="000000"/>
                <w:sz w:val="20"/>
              </w:rPr>
              <w:t xml:space="preserve">
крепления, Н/см: </w:t>
            </w:r>
            <w:r>
              <w:br/>
            </w:r>
            <w:r>
              <w:rPr>
                <w:rFonts w:ascii="Times New Roman"/>
                <w:b w:val="false"/>
                <w:i w:val="false"/>
                <w:color w:val="000000"/>
                <w:sz w:val="20"/>
              </w:rPr>
              <w:t xml:space="preserve">
из кожи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29 </w:t>
            </w:r>
          </w:p>
        </w:tc>
      </w:tr>
      <w:tr>
        <w:trPr>
          <w:trHeight w:val="3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для </w:t>
            </w:r>
            <w:r>
              <w:br/>
            </w:r>
            <w:r>
              <w:rPr>
                <w:rFonts w:ascii="Times New Roman"/>
                <w:b w:val="false"/>
                <w:i w:val="false"/>
                <w:color w:val="000000"/>
                <w:sz w:val="20"/>
              </w:rPr>
              <w:t xml:space="preserve">
детей св. 16 </w:t>
            </w:r>
            <w:r>
              <w:br/>
            </w:r>
            <w:r>
              <w:rPr>
                <w:rFonts w:ascii="Times New Roman"/>
                <w:b w:val="false"/>
                <w:i w:val="false"/>
                <w:color w:val="000000"/>
                <w:sz w:val="20"/>
              </w:rPr>
              <w:t xml:space="preserve">
до 18 лет </w:t>
            </w:r>
            <w:r>
              <w:br/>
            </w:r>
            <w:r>
              <w:rPr>
                <w:rFonts w:ascii="Times New Roman"/>
                <w:b w:val="false"/>
                <w:i w:val="false"/>
                <w:color w:val="000000"/>
                <w:sz w:val="20"/>
              </w:rPr>
              <w:t xml:space="preserve">
(мальчиковая)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36 </w:t>
            </w:r>
          </w:p>
        </w:tc>
      </w:tr>
      <w:tr>
        <w:trPr>
          <w:trHeight w:val="3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для </w:t>
            </w:r>
            <w:r>
              <w:br/>
            </w:r>
            <w:r>
              <w:rPr>
                <w:rFonts w:ascii="Times New Roman"/>
                <w:b w:val="false"/>
                <w:i w:val="false"/>
                <w:color w:val="000000"/>
                <w:sz w:val="20"/>
              </w:rPr>
              <w:t xml:space="preserve">
детей от 7 до </w:t>
            </w:r>
            <w:r>
              <w:br/>
            </w:r>
            <w:r>
              <w:rPr>
                <w:rFonts w:ascii="Times New Roman"/>
                <w:b w:val="false"/>
                <w:i w:val="false"/>
                <w:color w:val="000000"/>
                <w:sz w:val="20"/>
              </w:rPr>
              <w:t xml:space="preserve">
18 лет (для </w:t>
            </w:r>
            <w:r>
              <w:br/>
            </w:r>
            <w:r>
              <w:rPr>
                <w:rFonts w:ascii="Times New Roman"/>
                <w:b w:val="false"/>
                <w:i w:val="false"/>
                <w:color w:val="000000"/>
                <w:sz w:val="20"/>
              </w:rPr>
              <w:t xml:space="preserve">
школьников, </w:t>
            </w:r>
            <w:r>
              <w:br/>
            </w:r>
            <w:r>
              <w:rPr>
                <w:rFonts w:ascii="Times New Roman"/>
                <w:b w:val="false"/>
                <w:i w:val="false"/>
                <w:color w:val="000000"/>
                <w:sz w:val="20"/>
              </w:rPr>
              <w:t xml:space="preserve">
девичья) </w:t>
            </w:r>
          </w:p>
        </w:tc>
        <w:tc>
          <w:tcPr>
            <w:tcW w:w="5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резины непористой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32 </w:t>
            </w:r>
          </w:p>
        </w:tc>
      </w:tr>
      <w:tr>
        <w:trPr>
          <w:trHeight w:val="3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для </w:t>
            </w:r>
            <w:r>
              <w:br/>
            </w:r>
            <w:r>
              <w:rPr>
                <w:rFonts w:ascii="Times New Roman"/>
                <w:b w:val="false"/>
                <w:i w:val="false"/>
                <w:color w:val="000000"/>
                <w:sz w:val="20"/>
              </w:rPr>
              <w:t xml:space="preserve">
детей от 16 до </w:t>
            </w:r>
            <w:r>
              <w:br/>
            </w:r>
            <w:r>
              <w:rPr>
                <w:rFonts w:ascii="Times New Roman"/>
                <w:b w:val="false"/>
                <w:i w:val="false"/>
                <w:color w:val="000000"/>
                <w:sz w:val="20"/>
              </w:rPr>
              <w:t xml:space="preserve">
18 лет </w:t>
            </w:r>
            <w:r>
              <w:br/>
            </w:r>
            <w:r>
              <w:rPr>
                <w:rFonts w:ascii="Times New Roman"/>
                <w:b w:val="false"/>
                <w:i w:val="false"/>
                <w:color w:val="000000"/>
                <w:sz w:val="20"/>
              </w:rPr>
              <w:t xml:space="preserve">
(мальчиковая) </w:t>
            </w:r>
          </w:p>
        </w:tc>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46 </w:t>
            </w:r>
          </w:p>
        </w:tc>
      </w:tr>
      <w:tr>
        <w:trPr>
          <w:trHeight w:val="3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для </w:t>
            </w:r>
            <w:r>
              <w:br/>
            </w:r>
            <w:r>
              <w:rPr>
                <w:rFonts w:ascii="Times New Roman"/>
                <w:b w:val="false"/>
                <w:i w:val="false"/>
                <w:color w:val="000000"/>
                <w:sz w:val="20"/>
              </w:rPr>
              <w:t xml:space="preserve">
детей от 7 до </w:t>
            </w:r>
            <w:r>
              <w:br/>
            </w:r>
            <w:r>
              <w:rPr>
                <w:rFonts w:ascii="Times New Roman"/>
                <w:b w:val="false"/>
                <w:i w:val="false"/>
                <w:color w:val="000000"/>
                <w:sz w:val="20"/>
              </w:rPr>
              <w:t xml:space="preserve">
18 лет (для </w:t>
            </w:r>
            <w:r>
              <w:br/>
            </w:r>
            <w:r>
              <w:rPr>
                <w:rFonts w:ascii="Times New Roman"/>
                <w:b w:val="false"/>
                <w:i w:val="false"/>
                <w:color w:val="000000"/>
                <w:sz w:val="20"/>
              </w:rPr>
              <w:t xml:space="preserve">
школьников, </w:t>
            </w:r>
            <w:r>
              <w:br/>
            </w:r>
            <w:r>
              <w:rPr>
                <w:rFonts w:ascii="Times New Roman"/>
                <w:b w:val="false"/>
                <w:i w:val="false"/>
                <w:color w:val="000000"/>
                <w:sz w:val="20"/>
              </w:rPr>
              <w:t xml:space="preserve">
девичья) </w:t>
            </w:r>
          </w:p>
        </w:tc>
        <w:tc>
          <w:tcPr>
            <w:tcW w:w="5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резины пористой, </w:t>
            </w:r>
            <w:r>
              <w:br/>
            </w:r>
            <w:r>
              <w:rPr>
                <w:rFonts w:ascii="Times New Roman"/>
                <w:b w:val="false"/>
                <w:i w:val="false"/>
                <w:color w:val="000000"/>
                <w:sz w:val="20"/>
              </w:rPr>
              <w:t xml:space="preserve">
полимерных материалов </w:t>
            </w:r>
            <w:r>
              <w:br/>
            </w:r>
            <w:r>
              <w:rPr>
                <w:rFonts w:ascii="Times New Roman"/>
                <w:b w:val="false"/>
                <w:i w:val="false"/>
                <w:color w:val="000000"/>
                <w:sz w:val="20"/>
              </w:rPr>
              <w:t xml:space="preserve">
толщиной: </w:t>
            </w:r>
            <w:r>
              <w:br/>
            </w:r>
            <w:r>
              <w:rPr>
                <w:rFonts w:ascii="Times New Roman"/>
                <w:b w:val="false"/>
                <w:i w:val="false"/>
                <w:color w:val="000000"/>
                <w:sz w:val="20"/>
              </w:rPr>
              <w:t xml:space="preserve">
до 6 мм (включительно):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34 </w:t>
            </w:r>
          </w:p>
        </w:tc>
      </w:tr>
      <w:tr>
        <w:trPr>
          <w:trHeight w:val="3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для </w:t>
            </w:r>
            <w:r>
              <w:br/>
            </w:r>
            <w:r>
              <w:rPr>
                <w:rFonts w:ascii="Times New Roman"/>
                <w:b w:val="false"/>
                <w:i w:val="false"/>
                <w:color w:val="000000"/>
                <w:sz w:val="20"/>
              </w:rPr>
              <w:t xml:space="preserve">
детей от 16 </w:t>
            </w:r>
            <w:r>
              <w:br/>
            </w:r>
            <w:r>
              <w:rPr>
                <w:rFonts w:ascii="Times New Roman"/>
                <w:b w:val="false"/>
                <w:i w:val="false"/>
                <w:color w:val="000000"/>
                <w:sz w:val="20"/>
              </w:rPr>
              <w:t xml:space="preserve">
до 18 лет </w:t>
            </w:r>
            <w:r>
              <w:br/>
            </w:r>
            <w:r>
              <w:rPr>
                <w:rFonts w:ascii="Times New Roman"/>
                <w:b w:val="false"/>
                <w:i w:val="false"/>
                <w:color w:val="000000"/>
                <w:sz w:val="20"/>
              </w:rPr>
              <w:t xml:space="preserve">
(мальчиковая) </w:t>
            </w:r>
          </w:p>
        </w:tc>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44 </w:t>
            </w:r>
          </w:p>
        </w:tc>
      </w:tr>
      <w:tr>
        <w:trPr>
          <w:trHeight w:val="3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для </w:t>
            </w:r>
            <w:r>
              <w:br/>
            </w:r>
            <w:r>
              <w:rPr>
                <w:rFonts w:ascii="Times New Roman"/>
                <w:b w:val="false"/>
                <w:i w:val="false"/>
                <w:color w:val="000000"/>
                <w:sz w:val="20"/>
              </w:rPr>
              <w:t xml:space="preserve">
детей от 7 до </w:t>
            </w:r>
            <w:r>
              <w:br/>
            </w:r>
            <w:r>
              <w:rPr>
                <w:rFonts w:ascii="Times New Roman"/>
                <w:b w:val="false"/>
                <w:i w:val="false"/>
                <w:color w:val="000000"/>
                <w:sz w:val="20"/>
              </w:rPr>
              <w:t xml:space="preserve">
18 лет (для </w:t>
            </w:r>
            <w:r>
              <w:br/>
            </w:r>
            <w:r>
              <w:rPr>
                <w:rFonts w:ascii="Times New Roman"/>
                <w:b w:val="false"/>
                <w:i w:val="false"/>
                <w:color w:val="000000"/>
                <w:sz w:val="20"/>
              </w:rPr>
              <w:t xml:space="preserve">
школьников, </w:t>
            </w:r>
            <w:r>
              <w:br/>
            </w:r>
            <w:r>
              <w:rPr>
                <w:rFonts w:ascii="Times New Roman"/>
                <w:b w:val="false"/>
                <w:i w:val="false"/>
                <w:color w:val="000000"/>
                <w:sz w:val="20"/>
              </w:rPr>
              <w:t xml:space="preserve">
девичья) </w:t>
            </w:r>
          </w:p>
        </w:tc>
        <w:tc>
          <w:tcPr>
            <w:tcW w:w="5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 6 до 10 мм </w:t>
            </w:r>
            <w:r>
              <w:br/>
            </w:r>
            <w:r>
              <w:rPr>
                <w:rFonts w:ascii="Times New Roman"/>
                <w:b w:val="false"/>
                <w:i w:val="false"/>
                <w:color w:val="000000"/>
                <w:sz w:val="20"/>
              </w:rPr>
              <w:t xml:space="preserve">
(включительно):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46 </w:t>
            </w:r>
          </w:p>
        </w:tc>
      </w:tr>
      <w:tr>
        <w:trPr>
          <w:trHeight w:val="3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для </w:t>
            </w:r>
            <w:r>
              <w:br/>
            </w:r>
            <w:r>
              <w:rPr>
                <w:rFonts w:ascii="Times New Roman"/>
                <w:b w:val="false"/>
                <w:i w:val="false"/>
                <w:color w:val="000000"/>
                <w:sz w:val="20"/>
              </w:rPr>
              <w:t xml:space="preserve">
детей от 16 </w:t>
            </w:r>
            <w:r>
              <w:br/>
            </w:r>
            <w:r>
              <w:rPr>
                <w:rFonts w:ascii="Times New Roman"/>
                <w:b w:val="false"/>
                <w:i w:val="false"/>
                <w:color w:val="000000"/>
                <w:sz w:val="20"/>
              </w:rPr>
              <w:t xml:space="preserve">
до 18 лет </w:t>
            </w:r>
            <w:r>
              <w:br/>
            </w:r>
            <w:r>
              <w:rPr>
                <w:rFonts w:ascii="Times New Roman"/>
                <w:b w:val="false"/>
                <w:i w:val="false"/>
                <w:color w:val="000000"/>
                <w:sz w:val="20"/>
              </w:rPr>
              <w:t xml:space="preserve">
(мальчиковая) </w:t>
            </w:r>
          </w:p>
        </w:tc>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58 </w:t>
            </w:r>
          </w:p>
        </w:tc>
      </w:tr>
      <w:tr>
        <w:trPr>
          <w:trHeight w:val="3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для </w:t>
            </w:r>
            <w:r>
              <w:br/>
            </w:r>
            <w:r>
              <w:rPr>
                <w:rFonts w:ascii="Times New Roman"/>
                <w:b w:val="false"/>
                <w:i w:val="false"/>
                <w:color w:val="000000"/>
                <w:sz w:val="20"/>
              </w:rPr>
              <w:t xml:space="preserve">
детей от 7 до </w:t>
            </w:r>
            <w:r>
              <w:br/>
            </w:r>
            <w:r>
              <w:rPr>
                <w:rFonts w:ascii="Times New Roman"/>
                <w:b w:val="false"/>
                <w:i w:val="false"/>
                <w:color w:val="000000"/>
                <w:sz w:val="20"/>
              </w:rPr>
              <w:t xml:space="preserve">
18 лет (для </w:t>
            </w:r>
            <w:r>
              <w:br/>
            </w:r>
            <w:r>
              <w:rPr>
                <w:rFonts w:ascii="Times New Roman"/>
                <w:b w:val="false"/>
                <w:i w:val="false"/>
                <w:color w:val="000000"/>
                <w:sz w:val="20"/>
              </w:rPr>
              <w:t xml:space="preserve">
школьников, </w:t>
            </w:r>
            <w:r>
              <w:br/>
            </w:r>
            <w:r>
              <w:rPr>
                <w:rFonts w:ascii="Times New Roman"/>
                <w:b w:val="false"/>
                <w:i w:val="false"/>
                <w:color w:val="000000"/>
                <w:sz w:val="20"/>
              </w:rPr>
              <w:t xml:space="preserve">
девичья) </w:t>
            </w:r>
          </w:p>
        </w:tc>
        <w:tc>
          <w:tcPr>
            <w:tcW w:w="5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 10 до 25 мм </w:t>
            </w:r>
            <w:r>
              <w:br/>
            </w:r>
            <w:r>
              <w:rPr>
                <w:rFonts w:ascii="Times New Roman"/>
                <w:b w:val="false"/>
                <w:i w:val="false"/>
                <w:color w:val="000000"/>
                <w:sz w:val="20"/>
              </w:rPr>
              <w:t xml:space="preserve">
(включительно):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60 </w:t>
            </w:r>
          </w:p>
        </w:tc>
      </w:tr>
      <w:tr>
        <w:trPr>
          <w:trHeight w:val="3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для </w:t>
            </w:r>
            <w:r>
              <w:br/>
            </w:r>
            <w:r>
              <w:rPr>
                <w:rFonts w:ascii="Times New Roman"/>
                <w:b w:val="false"/>
                <w:i w:val="false"/>
                <w:color w:val="000000"/>
                <w:sz w:val="20"/>
              </w:rPr>
              <w:t xml:space="preserve">
детей от 16 </w:t>
            </w:r>
            <w:r>
              <w:br/>
            </w:r>
            <w:r>
              <w:rPr>
                <w:rFonts w:ascii="Times New Roman"/>
                <w:b w:val="false"/>
                <w:i w:val="false"/>
                <w:color w:val="000000"/>
                <w:sz w:val="20"/>
              </w:rPr>
              <w:t xml:space="preserve">
до 18 лет </w:t>
            </w:r>
            <w:r>
              <w:br/>
            </w:r>
            <w:r>
              <w:rPr>
                <w:rFonts w:ascii="Times New Roman"/>
                <w:b w:val="false"/>
                <w:i w:val="false"/>
                <w:color w:val="000000"/>
                <w:sz w:val="20"/>
              </w:rPr>
              <w:t xml:space="preserve">
(мальчиковая) </w:t>
            </w:r>
          </w:p>
        </w:tc>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75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для </w:t>
            </w:r>
            <w:r>
              <w:br/>
            </w:r>
            <w:r>
              <w:rPr>
                <w:rFonts w:ascii="Times New Roman"/>
                <w:b w:val="false"/>
                <w:i w:val="false"/>
                <w:color w:val="000000"/>
                <w:sz w:val="20"/>
              </w:rPr>
              <w:t xml:space="preserve">
детей всех </w:t>
            </w:r>
            <w:r>
              <w:br/>
            </w:r>
            <w:r>
              <w:rPr>
                <w:rFonts w:ascii="Times New Roman"/>
                <w:b w:val="false"/>
                <w:i w:val="false"/>
                <w:color w:val="000000"/>
                <w:sz w:val="20"/>
              </w:rPr>
              <w:t xml:space="preserve">
возрастных </w:t>
            </w:r>
            <w:r>
              <w:br/>
            </w:r>
            <w:r>
              <w:rPr>
                <w:rFonts w:ascii="Times New Roman"/>
                <w:b w:val="false"/>
                <w:i w:val="false"/>
                <w:color w:val="000000"/>
                <w:sz w:val="20"/>
              </w:rPr>
              <w:t xml:space="preserve">
групп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Прочность крепления деталей </w:t>
            </w:r>
            <w:r>
              <w:br/>
            </w:r>
            <w:r>
              <w:rPr>
                <w:rFonts w:ascii="Times New Roman"/>
                <w:b w:val="false"/>
                <w:i w:val="false"/>
                <w:color w:val="000000"/>
                <w:sz w:val="20"/>
              </w:rPr>
              <w:t xml:space="preserve">
низа для обуви ниточных и </w:t>
            </w:r>
            <w:r>
              <w:br/>
            </w:r>
            <w:r>
              <w:rPr>
                <w:rFonts w:ascii="Times New Roman"/>
                <w:b w:val="false"/>
                <w:i w:val="false"/>
                <w:color w:val="000000"/>
                <w:sz w:val="20"/>
              </w:rPr>
              <w:t xml:space="preserve">
комбинированных методов, </w:t>
            </w:r>
            <w:r>
              <w:br/>
            </w:r>
            <w:r>
              <w:rPr>
                <w:rFonts w:ascii="Times New Roman"/>
                <w:b w:val="false"/>
                <w:i w:val="false"/>
                <w:color w:val="000000"/>
                <w:sz w:val="20"/>
              </w:rPr>
              <w:t xml:space="preserve">
Н/см: </w:t>
            </w:r>
            <w:r>
              <w:br/>
            </w:r>
            <w:r>
              <w:rPr>
                <w:rFonts w:ascii="Times New Roman"/>
                <w:b w:val="false"/>
                <w:i w:val="false"/>
                <w:color w:val="000000"/>
                <w:sz w:val="20"/>
              </w:rPr>
              <w:t xml:space="preserve">
крепление подошвы с </w:t>
            </w:r>
            <w:r>
              <w:br/>
            </w:r>
            <w:r>
              <w:rPr>
                <w:rFonts w:ascii="Times New Roman"/>
                <w:b w:val="false"/>
                <w:i w:val="false"/>
                <w:color w:val="000000"/>
                <w:sz w:val="20"/>
              </w:rPr>
              <w:t xml:space="preserve">
заготовкой </w:t>
            </w:r>
            <w:r>
              <w:br/>
            </w:r>
            <w:r>
              <w:rPr>
                <w:rFonts w:ascii="Times New Roman"/>
                <w:b w:val="false"/>
                <w:i w:val="false"/>
                <w:color w:val="000000"/>
                <w:sz w:val="20"/>
              </w:rPr>
              <w:t xml:space="preserve">
крепление подошвы с подложкой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не менее 110 </w:t>
            </w:r>
            <w:r>
              <w:br/>
            </w:r>
            <w:r>
              <w:rPr>
                <w:rFonts w:ascii="Times New Roman"/>
                <w:b w:val="false"/>
                <w:i w:val="false"/>
                <w:color w:val="000000"/>
                <w:sz w:val="20"/>
              </w:rPr>
              <w:t xml:space="preserve">
  </w:t>
            </w:r>
            <w:r>
              <w:br/>
            </w:r>
            <w:r>
              <w:rPr>
                <w:rFonts w:ascii="Times New Roman"/>
                <w:b w:val="false"/>
                <w:i w:val="false"/>
                <w:color w:val="000000"/>
                <w:sz w:val="20"/>
              </w:rPr>
              <w:t xml:space="preserve">
не менее 30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w:t>
            </w:r>
            <w:r>
              <w:br/>
            </w:r>
            <w:r>
              <w:rPr>
                <w:rFonts w:ascii="Times New Roman"/>
                <w:b w:val="false"/>
                <w:i w:val="false"/>
                <w:color w:val="000000"/>
                <w:sz w:val="20"/>
              </w:rPr>
              <w:t xml:space="preserve">
резиновая и </w:t>
            </w:r>
            <w:r>
              <w:br/>
            </w:r>
            <w:r>
              <w:rPr>
                <w:rFonts w:ascii="Times New Roman"/>
                <w:b w:val="false"/>
                <w:i w:val="false"/>
                <w:color w:val="000000"/>
                <w:sz w:val="20"/>
              </w:rPr>
              <w:t xml:space="preserve">
резино- </w:t>
            </w:r>
            <w:r>
              <w:br/>
            </w:r>
            <w:r>
              <w:rPr>
                <w:rFonts w:ascii="Times New Roman"/>
                <w:b w:val="false"/>
                <w:i w:val="false"/>
                <w:color w:val="000000"/>
                <w:sz w:val="20"/>
              </w:rPr>
              <w:t xml:space="preserve">
текстильная </w:t>
            </w:r>
            <w:r>
              <w:br/>
            </w:r>
            <w:r>
              <w:rPr>
                <w:rFonts w:ascii="Times New Roman"/>
                <w:b w:val="false"/>
                <w:i w:val="false"/>
                <w:color w:val="000000"/>
                <w:sz w:val="20"/>
              </w:rPr>
              <w:t xml:space="preserve">
для детей всех </w:t>
            </w:r>
            <w:r>
              <w:br/>
            </w:r>
            <w:r>
              <w:rPr>
                <w:rFonts w:ascii="Times New Roman"/>
                <w:b w:val="false"/>
                <w:i w:val="false"/>
                <w:color w:val="000000"/>
                <w:sz w:val="20"/>
              </w:rPr>
              <w:t xml:space="preserve">
возрастных </w:t>
            </w:r>
            <w:r>
              <w:br/>
            </w:r>
            <w:r>
              <w:rPr>
                <w:rFonts w:ascii="Times New Roman"/>
                <w:b w:val="false"/>
                <w:i w:val="false"/>
                <w:color w:val="000000"/>
                <w:sz w:val="20"/>
              </w:rPr>
              <w:t xml:space="preserve">
групп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Водонепроницаемость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Внутренняя </w:t>
            </w:r>
            <w:r>
              <w:br/>
            </w:r>
            <w:r>
              <w:rPr>
                <w:rFonts w:ascii="Times New Roman"/>
                <w:b w:val="false"/>
                <w:i w:val="false"/>
                <w:color w:val="000000"/>
                <w:sz w:val="20"/>
              </w:rPr>
              <w:t xml:space="preserve">
поверхность </w:t>
            </w:r>
            <w:r>
              <w:br/>
            </w:r>
            <w:r>
              <w:rPr>
                <w:rFonts w:ascii="Times New Roman"/>
                <w:b w:val="false"/>
                <w:i w:val="false"/>
                <w:color w:val="000000"/>
                <w:sz w:val="20"/>
              </w:rPr>
              <w:t xml:space="preserve">
обуви должна </w:t>
            </w:r>
            <w:r>
              <w:br/>
            </w:r>
            <w:r>
              <w:rPr>
                <w:rFonts w:ascii="Times New Roman"/>
                <w:b w:val="false"/>
                <w:i w:val="false"/>
                <w:color w:val="000000"/>
                <w:sz w:val="20"/>
              </w:rPr>
              <w:t xml:space="preserve">
быть сухой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Обувь валянная </w:t>
            </w:r>
            <w:r>
              <w:br/>
            </w:r>
            <w:r>
              <w:rPr>
                <w:rFonts w:ascii="Times New Roman"/>
                <w:b w:val="false"/>
                <w:i w:val="false"/>
                <w:color w:val="000000"/>
                <w:sz w:val="20"/>
              </w:rPr>
              <w:t xml:space="preserve">
для детей всех </w:t>
            </w:r>
            <w:r>
              <w:br/>
            </w:r>
            <w:r>
              <w:rPr>
                <w:rFonts w:ascii="Times New Roman"/>
                <w:b w:val="false"/>
                <w:i w:val="false"/>
                <w:color w:val="000000"/>
                <w:sz w:val="20"/>
              </w:rPr>
              <w:t xml:space="preserve">
возрастных </w:t>
            </w:r>
            <w:r>
              <w:br/>
            </w:r>
            <w:r>
              <w:rPr>
                <w:rFonts w:ascii="Times New Roman"/>
                <w:b w:val="false"/>
                <w:i w:val="false"/>
                <w:color w:val="000000"/>
                <w:sz w:val="20"/>
              </w:rPr>
              <w:t xml:space="preserve">
групп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Масса пары обуви, г </w:t>
            </w:r>
            <w:r>
              <w:br/>
            </w:r>
            <w:r>
              <w:rPr>
                <w:rFonts w:ascii="Times New Roman"/>
                <w:b w:val="false"/>
                <w:i w:val="false"/>
                <w:color w:val="000000"/>
                <w:sz w:val="20"/>
              </w:rPr>
              <w:t xml:space="preserve">
Массовая доля свободной </w:t>
            </w:r>
            <w:r>
              <w:br/>
            </w:r>
            <w:r>
              <w:rPr>
                <w:rFonts w:ascii="Times New Roman"/>
                <w:b w:val="false"/>
                <w:i w:val="false"/>
                <w:color w:val="000000"/>
                <w:sz w:val="20"/>
              </w:rPr>
              <w:t xml:space="preserve">
серной кислоты (по водной </w:t>
            </w:r>
            <w:r>
              <w:br/>
            </w:r>
            <w:r>
              <w:rPr>
                <w:rFonts w:ascii="Times New Roman"/>
                <w:b w:val="false"/>
                <w:i w:val="false"/>
                <w:color w:val="000000"/>
                <w:sz w:val="20"/>
              </w:rPr>
              <w:t xml:space="preserve">
вытяжке), %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700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не более 0,7 </w:t>
            </w:r>
          </w:p>
        </w:tc>
      </w:tr>
    </w:tbl>
    <w:bookmarkStart w:name="z271" w:id="268"/>
    <w:p>
      <w:pPr>
        <w:spacing w:after="0"/>
        <w:ind w:left="0"/>
        <w:jc w:val="both"/>
      </w:pPr>
      <w:r>
        <w:rPr>
          <w:rFonts w:ascii="Times New Roman"/>
          <w:b w:val="false"/>
          <w:i w:val="false"/>
          <w:color w:val="000000"/>
          <w:sz w:val="28"/>
        </w:rPr>
        <w:t xml:space="preserve">
      5. Не допускается: </w:t>
      </w:r>
      <w:r>
        <w:br/>
      </w:r>
      <w:r>
        <w:rPr>
          <w:rFonts w:ascii="Times New Roman"/>
          <w:b w:val="false"/>
          <w:i w:val="false"/>
          <w:color w:val="000000"/>
          <w:sz w:val="28"/>
        </w:rPr>
        <w:t xml:space="preserve">
      в обуви для детей в возрасте до 5 лет включительно открытая пяточная часть; </w:t>
      </w:r>
      <w:r>
        <w:br/>
      </w:r>
      <w:r>
        <w:rPr>
          <w:rFonts w:ascii="Times New Roman"/>
          <w:b w:val="false"/>
          <w:i w:val="false"/>
          <w:color w:val="000000"/>
          <w:sz w:val="28"/>
        </w:rPr>
        <w:t xml:space="preserve">
      в закрытой обуви для всех половозрастных групп детей подкладка из искусственных и/или синтетических кож. </w:t>
      </w:r>
    </w:p>
    <w:bookmarkEnd w:id="268"/>
    <w:bookmarkStart w:name="z272" w:id="269"/>
    <w:p>
      <w:pPr>
        <w:spacing w:after="0"/>
        <w:ind w:left="0"/>
        <w:jc w:val="both"/>
      </w:pPr>
      <w:r>
        <w:rPr>
          <w:rFonts w:ascii="Times New Roman"/>
          <w:b w:val="false"/>
          <w:i w:val="false"/>
          <w:color w:val="000000"/>
          <w:sz w:val="28"/>
        </w:rPr>
        <w:t xml:space="preserve">
      6. Требования безопасности кожгалантерейных изделий, предназначенных для детей, приведены в таблице 3. </w:t>
      </w:r>
    </w:p>
    <w:bookmarkEnd w:id="269"/>
    <w:bookmarkStart w:name="z273" w:id="270"/>
    <w:p>
      <w:pPr>
        <w:spacing w:after="0"/>
        <w:ind w:left="0"/>
        <w:jc w:val="both"/>
      </w:pPr>
      <w:r>
        <w:rPr>
          <w:rFonts w:ascii="Times New Roman"/>
          <w:b w:val="false"/>
          <w:i w:val="false"/>
          <w:color w:val="000000"/>
          <w:sz w:val="28"/>
        </w:rPr>
        <w:t xml:space="preserve">
                                                      таблица 3 </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gridCol w:w="6013"/>
        <w:gridCol w:w="2653"/>
      </w:tblGrid>
      <w:tr>
        <w:trPr>
          <w:trHeight w:val="48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продукции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показателя свойств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Нормируемое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r>
      <w:tr>
        <w:trPr>
          <w:trHeight w:val="720" w:hRule="atLeast"/>
        </w:trPr>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Ранцы ученические, </w:t>
            </w:r>
            <w:r>
              <w:br/>
            </w:r>
            <w:r>
              <w:rPr>
                <w:rFonts w:ascii="Times New Roman"/>
                <w:b w:val="false"/>
                <w:i w:val="false"/>
                <w:color w:val="000000"/>
                <w:sz w:val="20"/>
              </w:rPr>
              <w:t xml:space="preserve">
сумки, портфели, </w:t>
            </w:r>
            <w:r>
              <w:br/>
            </w:r>
            <w:r>
              <w:rPr>
                <w:rFonts w:ascii="Times New Roman"/>
                <w:b w:val="false"/>
                <w:i w:val="false"/>
                <w:color w:val="000000"/>
                <w:sz w:val="20"/>
              </w:rPr>
              <w:t xml:space="preserve">
рюкзаки для детей </w:t>
            </w:r>
            <w:r>
              <w:br/>
            </w:r>
            <w:r>
              <w:rPr>
                <w:rFonts w:ascii="Times New Roman"/>
                <w:b w:val="false"/>
                <w:i w:val="false"/>
                <w:color w:val="000000"/>
                <w:sz w:val="20"/>
              </w:rPr>
              <w:t xml:space="preserve">
дошкольного и </w:t>
            </w:r>
            <w:r>
              <w:br/>
            </w:r>
            <w:r>
              <w:rPr>
                <w:rFonts w:ascii="Times New Roman"/>
                <w:b w:val="false"/>
                <w:i w:val="false"/>
                <w:color w:val="000000"/>
                <w:sz w:val="20"/>
              </w:rPr>
              <w:t xml:space="preserve">
младшего </w:t>
            </w:r>
            <w:r>
              <w:br/>
            </w:r>
            <w:r>
              <w:rPr>
                <w:rFonts w:ascii="Times New Roman"/>
                <w:b w:val="false"/>
                <w:i w:val="false"/>
                <w:color w:val="000000"/>
                <w:sz w:val="20"/>
              </w:rPr>
              <w:t xml:space="preserve">
школьного возраста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Масса изделия, г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1000 </w:t>
            </w:r>
            <w:r>
              <w:br/>
            </w:r>
            <w:r>
              <w:rPr>
                <w:rFonts w:ascii="Times New Roman"/>
                <w:b w:val="false"/>
                <w:i w:val="false"/>
                <w:color w:val="000000"/>
                <w:sz w:val="20"/>
              </w:rPr>
              <w:t xml:space="preserve">
(для ранцев </w:t>
            </w:r>
            <w:r>
              <w:br/>
            </w:r>
            <w:r>
              <w:rPr>
                <w:rFonts w:ascii="Times New Roman"/>
                <w:b w:val="false"/>
                <w:i w:val="false"/>
                <w:color w:val="000000"/>
                <w:sz w:val="20"/>
              </w:rPr>
              <w:t xml:space="preserve">
ученических) </w:t>
            </w:r>
          </w:p>
        </w:tc>
      </w:tr>
      <w:tr>
        <w:trPr>
          <w:trHeight w:val="945"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Разрывная нагрузка узлов </w:t>
            </w:r>
            <w:r>
              <w:br/>
            </w:r>
            <w:r>
              <w:rPr>
                <w:rFonts w:ascii="Times New Roman"/>
                <w:b w:val="false"/>
                <w:i w:val="false"/>
                <w:color w:val="000000"/>
                <w:sz w:val="20"/>
              </w:rPr>
              <w:t xml:space="preserve">
крепления ручек или </w:t>
            </w:r>
            <w:r>
              <w:br/>
            </w:r>
            <w:r>
              <w:rPr>
                <w:rFonts w:ascii="Times New Roman"/>
                <w:b w:val="false"/>
                <w:i w:val="false"/>
                <w:color w:val="000000"/>
                <w:sz w:val="20"/>
              </w:rPr>
              <w:t xml:space="preserve">
максимальная загрузка, Н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70 </w:t>
            </w:r>
          </w:p>
        </w:tc>
      </w:tr>
      <w:tr>
        <w:trPr>
          <w:trHeight w:val="72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Устойчивость окраски к </w:t>
            </w:r>
            <w:r>
              <w:br/>
            </w:r>
            <w:r>
              <w:rPr>
                <w:rFonts w:ascii="Times New Roman"/>
                <w:b w:val="false"/>
                <w:i w:val="false"/>
                <w:color w:val="000000"/>
                <w:sz w:val="20"/>
              </w:rPr>
              <w:t xml:space="preserve">
воздействиям, балл, </w:t>
            </w:r>
            <w:r>
              <w:br/>
            </w:r>
            <w:r>
              <w:rPr>
                <w:rFonts w:ascii="Times New Roman"/>
                <w:b w:val="false"/>
                <w:i w:val="false"/>
                <w:color w:val="000000"/>
                <w:sz w:val="20"/>
              </w:rPr>
              <w:t xml:space="preserve">
сухого и мокрого трения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3 </w:t>
            </w:r>
          </w:p>
        </w:tc>
      </w:tr>
      <w:tr>
        <w:trPr>
          <w:trHeight w:val="705" w:hRule="atLeast"/>
        </w:trPr>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w:t>
            </w:r>
            <w:r>
              <w:br/>
            </w:r>
            <w:r>
              <w:rPr>
                <w:rFonts w:ascii="Times New Roman"/>
                <w:b w:val="false"/>
                <w:i w:val="false"/>
                <w:color w:val="000000"/>
                <w:sz w:val="20"/>
              </w:rPr>
              <w:t xml:space="preserve">
рукавицы, изделия </w:t>
            </w:r>
            <w:r>
              <w:br/>
            </w:r>
            <w:r>
              <w:rPr>
                <w:rFonts w:ascii="Times New Roman"/>
                <w:b w:val="false"/>
                <w:i w:val="false"/>
                <w:color w:val="000000"/>
                <w:sz w:val="20"/>
              </w:rPr>
              <w:t xml:space="preserve">
мелкой </w:t>
            </w:r>
            <w:r>
              <w:br/>
            </w:r>
            <w:r>
              <w:rPr>
                <w:rFonts w:ascii="Times New Roman"/>
                <w:b w:val="false"/>
                <w:i w:val="false"/>
                <w:color w:val="000000"/>
                <w:sz w:val="20"/>
              </w:rPr>
              <w:t xml:space="preserve">
кожгалантереи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Устойчивость окраски к </w:t>
            </w:r>
            <w:r>
              <w:br/>
            </w:r>
            <w:r>
              <w:rPr>
                <w:rFonts w:ascii="Times New Roman"/>
                <w:b w:val="false"/>
                <w:i w:val="false"/>
                <w:color w:val="000000"/>
                <w:sz w:val="20"/>
              </w:rPr>
              <w:t xml:space="preserve">
воздействиям, балл,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Сухого и мокрого трения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3 </w:t>
            </w:r>
          </w:p>
        </w:tc>
      </w:tr>
      <w:tr>
        <w:trPr>
          <w:trHeight w:val="705"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"пота"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3 </w:t>
            </w:r>
          </w:p>
        </w:tc>
      </w:tr>
    </w:tbl>
    <w:bookmarkStart w:name="z274" w:id="271"/>
    <w:p>
      <w:pPr>
        <w:spacing w:after="0"/>
        <w:ind w:left="0"/>
        <w:jc w:val="both"/>
      </w:pPr>
      <w:r>
        <w:rPr>
          <w:rFonts w:ascii="Times New Roman"/>
          <w:b w:val="false"/>
          <w:i w:val="false"/>
          <w:color w:val="000000"/>
          <w:sz w:val="28"/>
        </w:rPr>
        <w:t xml:space="preserve">
      7. Ранцы ученические для детей младшего школьного возраста должны быть снабжены формоустойчивой анатомической спинкой. </w:t>
      </w:r>
    </w:p>
    <w:bookmarkEnd w:id="271"/>
    <w:bookmarkStart w:name="z275" w:id="272"/>
    <w:p>
      <w:pPr>
        <w:spacing w:after="0"/>
        <w:ind w:left="0"/>
        <w:jc w:val="both"/>
      </w:pPr>
      <w:r>
        <w:rPr>
          <w:rFonts w:ascii="Times New Roman"/>
          <w:b w:val="false"/>
          <w:i w:val="false"/>
          <w:color w:val="000000"/>
          <w:sz w:val="28"/>
        </w:rPr>
        <w:t xml:space="preserve">
      8. Выделение вредных химических веществ из материалов обуви, кожгалантерейных изделий, в зависимости от вида материала, должно соответствовать нормативам, указанным в таблице 5 - для меха, в таблице 2 - для кожи, в таблице 4 - для полимерных материалов. </w:t>
      </w:r>
    </w:p>
    <w:bookmarkEnd w:id="272"/>
    <w:bookmarkStart w:name="z276" w:id="273"/>
    <w:p>
      <w:pPr>
        <w:spacing w:after="0"/>
        <w:ind w:left="0"/>
        <w:jc w:val="both"/>
      </w:pPr>
      <w:r>
        <w:rPr>
          <w:rFonts w:ascii="Times New Roman"/>
          <w:b w:val="false"/>
          <w:i w:val="false"/>
          <w:color w:val="000000"/>
          <w:sz w:val="28"/>
        </w:rPr>
        <w:t xml:space="preserve">
      9. Контроль выделения вредных веществ из обуви домашней и пляжной, перчаток, рукавиц, мелкой кожгалантереи проводится в водной среде, остальных видов обуви и кожгалантерейных изделий - в воздушной среде. </w:t>
      </w:r>
    </w:p>
    <w:bookmarkEnd w:id="273"/>
    <w:bookmarkStart w:name="z277" w:id="274"/>
    <w:p>
      <w:pPr>
        <w:spacing w:after="0"/>
        <w:ind w:left="0"/>
        <w:jc w:val="both"/>
      </w:pPr>
      <w:r>
        <w:rPr>
          <w:rFonts w:ascii="Times New Roman"/>
          <w:b w:val="false"/>
          <w:i w:val="false"/>
          <w:color w:val="000000"/>
          <w:sz w:val="28"/>
        </w:rPr>
        <w:t xml:space="preserve">
                                                      таблица 4 </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3933"/>
        <w:gridCol w:w="2513"/>
        <w:gridCol w:w="2473"/>
      </w:tblGrid>
      <w:tr>
        <w:trPr>
          <w:trHeight w:val="465" w:hRule="atLeast"/>
        </w:trPr>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материала </w:t>
            </w:r>
          </w:p>
        </w:tc>
        <w:tc>
          <w:tcPr>
            <w:tcW w:w="3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вредного вещества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водная </w:t>
            </w:r>
            <w:r>
              <w:br/>
            </w:r>
            <w:r>
              <w:rPr>
                <w:rFonts w:ascii="Times New Roman"/>
                <w:b w:val="false"/>
                <w:i w:val="false"/>
                <w:color w:val="000000"/>
                <w:sz w:val="20"/>
              </w:rPr>
              <w:t xml:space="preserve">
среда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w:t>
            </w:r>
            <w:r>
              <w:br/>
            </w:r>
            <w:r>
              <w:rPr>
                <w:rFonts w:ascii="Times New Roman"/>
                <w:b w:val="false"/>
                <w:i w:val="false"/>
                <w:color w:val="000000"/>
                <w:sz w:val="20"/>
              </w:rPr>
              <w:t xml:space="preserve">
среда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мг/дм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не более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не более </w:t>
            </w:r>
          </w:p>
        </w:tc>
      </w:tr>
      <w:tr>
        <w:trPr>
          <w:trHeight w:val="30" w:hRule="atLeast"/>
        </w:trPr>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Полиамиды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Капролактам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Гексаметилендиамин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r>
      <w:tr>
        <w:trPr>
          <w:trHeight w:val="30" w:hRule="atLeast"/>
        </w:trPr>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Полиуретаны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мг/кг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Толуилендиизоцианат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Полиэфиры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мг/кг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Диметилтерефталат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Полиакрилаты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Метилметакрилат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Поливинилхлоридные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Диоктилфталат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Дибутилфталат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допускается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допускается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30" w:hRule="atLeast"/>
        </w:trPr>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Резиновые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Тиурам 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Диоктилфталат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Дибутилфталат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допускается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допускается </w:t>
            </w:r>
          </w:p>
        </w:tc>
      </w:tr>
      <w:tr>
        <w:trPr>
          <w:trHeight w:val="30" w:hRule="atLeast"/>
        </w:trPr>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Винилацетаты </w:t>
            </w:r>
            <w:r>
              <w:br/>
            </w:r>
            <w:r>
              <w:rPr>
                <w:rFonts w:ascii="Times New Roman"/>
                <w:b w:val="false"/>
                <w:i w:val="false"/>
                <w:color w:val="000000"/>
                <w:sz w:val="20"/>
              </w:rPr>
              <w:t xml:space="preserve">
(искусственные </w:t>
            </w:r>
            <w:r>
              <w:br/>
            </w:r>
            <w:r>
              <w:rPr>
                <w:rFonts w:ascii="Times New Roman"/>
                <w:b w:val="false"/>
                <w:i w:val="false"/>
                <w:color w:val="000000"/>
                <w:sz w:val="20"/>
              </w:rPr>
              <w:t xml:space="preserve">
кожи)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мг/кг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Винилацетат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Диоктилфталат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Дибутилфталат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допускается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допускается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токсичности изделий в водной среде должен быть от 70 % </w:t>
            </w:r>
            <w:r>
              <w:br/>
            </w:r>
            <w:r>
              <w:rPr>
                <w:rFonts w:ascii="Times New Roman"/>
                <w:b w:val="false"/>
                <w:i w:val="false"/>
                <w:color w:val="000000"/>
                <w:sz w:val="20"/>
              </w:rPr>
              <w:t xml:space="preserve">
до 120 % включительно; в воздушной среде - от 80 % до 120 % </w:t>
            </w:r>
            <w:r>
              <w:br/>
            </w:r>
            <w:r>
              <w:rPr>
                <w:rFonts w:ascii="Times New Roman"/>
                <w:b w:val="false"/>
                <w:i w:val="false"/>
                <w:color w:val="000000"/>
                <w:sz w:val="20"/>
              </w:rPr>
              <w:t xml:space="preserve">
включительно. </w:t>
            </w:r>
          </w:p>
        </w:tc>
      </w:tr>
    </w:tbl>
    <w:bookmarkStart w:name="z278" w:id="275"/>
    <w:p>
      <w:pPr>
        <w:spacing w:after="0"/>
        <w:ind w:left="0"/>
        <w:jc w:val="both"/>
      </w:pPr>
      <w:r>
        <w:rPr>
          <w:rFonts w:ascii="Times New Roman"/>
          <w:b w:val="false"/>
          <w:i w:val="false"/>
          <w:color w:val="000000"/>
          <w:sz w:val="28"/>
        </w:rPr>
        <w:t xml:space="preserve">
      10. Идентификация обуви и формирование групп однородной продукции проводят по наименованию, виду, половозрастной принадлежности, применяемым материалам на детали верха и низа обуви, сезонности. </w:t>
      </w:r>
    </w:p>
    <w:bookmarkEnd w:id="275"/>
    <w:bookmarkStart w:name="z279" w:id="276"/>
    <w:p>
      <w:pPr>
        <w:spacing w:after="0"/>
        <w:ind w:left="0"/>
        <w:jc w:val="both"/>
      </w:pPr>
      <w:r>
        <w:rPr>
          <w:rFonts w:ascii="Times New Roman"/>
          <w:b w:val="false"/>
          <w:i w:val="false"/>
          <w:color w:val="000000"/>
          <w:sz w:val="28"/>
        </w:rPr>
        <w:t xml:space="preserve">
      11. </w:t>
      </w:r>
      <w:r>
        <w:rPr>
          <w:rFonts w:ascii="Times New Roman"/>
          <w:b w:val="false"/>
          <w:i w:val="false"/>
          <w:color w:val="ff0000"/>
          <w:sz w:val="28"/>
        </w:rPr>
        <w:t xml:space="preserve">(Исключен постановлением Правительства РК от 16.01.2009 </w:t>
      </w:r>
      <w:r>
        <w:br/>
      </w:r>
      <w:r>
        <w:rPr>
          <w:rFonts w:ascii="Times New Roman"/>
          <w:b w:val="false"/>
          <w:i w:val="false"/>
          <w:color w:val="000000"/>
          <w:sz w:val="28"/>
        </w:rPr>
        <w:t>
</w:t>
      </w:r>
      <w:r>
        <w:rPr>
          <w:rFonts w:ascii="Times New Roman"/>
          <w:b w:val="false"/>
          <w:i w:val="false"/>
          <w:color w:val="000000"/>
          <w:sz w:val="28"/>
        </w:rPr>
        <w:t xml:space="preserve">N 13 </w:t>
      </w:r>
      <w:r>
        <w:rPr>
          <w:rFonts w:ascii="Times New Roman"/>
          <w:b w:val="false"/>
          <w:i w:val="false"/>
          <w:color w:val="ff0000"/>
          <w:sz w:val="28"/>
        </w:rPr>
        <w:t xml:space="preserve">). </w:t>
      </w:r>
    </w:p>
    <w:bookmarkEnd w:id="276"/>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xml:space="preserve">
"Требования к безопасности </w:t>
      </w:r>
      <w:r>
        <w:br/>
      </w:r>
      <w:r>
        <w:rPr>
          <w:rFonts w:ascii="Times New Roman"/>
          <w:b w:val="false"/>
          <w:i w:val="false"/>
          <w:color w:val="000000"/>
          <w:sz w:val="28"/>
        </w:rPr>
        <w:t xml:space="preserve">
продукции и изделий,   </w:t>
      </w:r>
      <w:r>
        <w:br/>
      </w:r>
      <w:r>
        <w:rPr>
          <w:rFonts w:ascii="Times New Roman"/>
          <w:b w:val="false"/>
          <w:i w:val="false"/>
          <w:color w:val="000000"/>
          <w:sz w:val="28"/>
        </w:rPr>
        <w:t xml:space="preserve">
предназначенных для детей" </w:t>
      </w:r>
    </w:p>
    <w:p>
      <w:pPr>
        <w:spacing w:after="0"/>
        <w:ind w:left="0"/>
        <w:jc w:val="both"/>
      </w:pPr>
      <w:r>
        <w:rPr>
          <w:rFonts w:ascii="Times New Roman"/>
          <w:b w:val="false"/>
          <w:i w:val="false"/>
          <w:color w:val="ff0000"/>
          <w:sz w:val="28"/>
        </w:rPr>
        <w:t xml:space="preserve">      Сноска. Приложение 5 с изменениями, внесенными постановлением Правительства РК от 16.01.2009 </w:t>
      </w:r>
      <w:r>
        <w:rPr>
          <w:rFonts w:ascii="Times New Roman"/>
          <w:b w:val="false"/>
          <w:i w:val="false"/>
          <w:color w:val="ff0000"/>
          <w:sz w:val="28"/>
        </w:rPr>
        <w:t xml:space="preserve">N 13 </w:t>
      </w:r>
      <w:r>
        <w:rPr>
          <w:rFonts w:ascii="Times New Roman"/>
          <w:b w:val="false"/>
          <w:i w:val="false"/>
          <w:color w:val="ff0000"/>
          <w:sz w:val="28"/>
        </w:rPr>
        <w:t xml:space="preserve">. </w:t>
      </w:r>
    </w:p>
    <w:bookmarkStart w:name="z280" w:id="277"/>
    <w:p>
      <w:pPr>
        <w:spacing w:after="0"/>
        <w:ind w:left="0"/>
        <w:jc w:val="left"/>
      </w:pPr>
      <w:r>
        <w:rPr>
          <w:rFonts w:ascii="Times New Roman"/>
          <w:b/>
          <w:i w:val="false"/>
          <w:color w:val="000000"/>
        </w:rPr>
        <w:t xml:space="preserve"> 
Требования безопасности колясок, велосипедов </w:t>
      </w:r>
    </w:p>
    <w:bookmarkEnd w:id="277"/>
    <w:bookmarkStart w:name="z281" w:id="278"/>
    <w:p>
      <w:pPr>
        <w:spacing w:after="0"/>
        <w:ind w:left="0"/>
        <w:jc w:val="left"/>
      </w:pPr>
      <w:r>
        <w:rPr>
          <w:rFonts w:ascii="Times New Roman"/>
          <w:b/>
          <w:i w:val="false"/>
          <w:color w:val="000000"/>
        </w:rPr>
        <w:t xml:space="preserve"> 
1. Перечень продукции </w:t>
      </w:r>
    </w:p>
    <w:bookmarkEnd w:id="278"/>
    <w:bookmarkStart w:name="z282" w:id="279"/>
    <w:p>
      <w:pPr>
        <w:spacing w:after="0"/>
        <w:ind w:left="0"/>
        <w:jc w:val="both"/>
      </w:pPr>
      <w:r>
        <w:rPr>
          <w:rFonts w:ascii="Times New Roman"/>
          <w:b w:val="false"/>
          <w:i w:val="false"/>
          <w:color w:val="000000"/>
          <w:sz w:val="28"/>
        </w:rPr>
        <w:t xml:space="preserve">
      1. Настоящие требования распространяются на коляски, предназначенные для перевозки детей, велосипеды для детей дошкольного возраста, школьного возраста. </w:t>
      </w:r>
    </w:p>
    <w:bookmarkEnd w:id="279"/>
    <w:bookmarkStart w:name="z283" w:id="280"/>
    <w:p>
      <w:pPr>
        <w:spacing w:after="0"/>
        <w:ind w:left="0"/>
        <w:jc w:val="both"/>
      </w:pPr>
      <w:r>
        <w:rPr>
          <w:rFonts w:ascii="Times New Roman"/>
          <w:b w:val="false"/>
          <w:i w:val="false"/>
          <w:color w:val="000000"/>
          <w:sz w:val="28"/>
        </w:rPr>
        <w:t xml:space="preserve">
      2. Перечень групп однородной продукции в соответствии с классификатором продукции ТЫ ВЭД приведены в таблице 1. </w:t>
      </w:r>
    </w:p>
    <w:bookmarkEnd w:id="280"/>
    <w:p>
      <w:pPr>
        <w:spacing w:after="0"/>
        <w:ind w:left="0"/>
        <w:jc w:val="both"/>
      </w:pPr>
      <w:r>
        <w:rPr>
          <w:rFonts w:ascii="Times New Roman"/>
          <w:b w:val="false"/>
          <w:i w:val="false"/>
          <w:color w:val="000000"/>
          <w:sz w:val="28"/>
        </w:rPr>
        <w:t xml:space="preserve">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3"/>
        <w:gridCol w:w="3813"/>
      </w:tblGrid>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продукции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по ТН ВЭД </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Коляски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96 9240 </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Велосипеды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45 2990 </w:t>
            </w:r>
          </w:p>
        </w:tc>
      </w:tr>
    </w:tbl>
    <w:bookmarkStart w:name="z284" w:id="281"/>
    <w:p>
      <w:pPr>
        <w:spacing w:after="0"/>
        <w:ind w:left="0"/>
        <w:jc w:val="left"/>
      </w:pPr>
      <w:r>
        <w:rPr>
          <w:rFonts w:ascii="Times New Roman"/>
          <w:b/>
          <w:i w:val="false"/>
          <w:color w:val="000000"/>
        </w:rPr>
        <w:t xml:space="preserve"> 
2. Требования безопасности колясок </w:t>
      </w:r>
    </w:p>
    <w:bookmarkEnd w:id="281"/>
    <w:bookmarkStart w:name="z285" w:id="282"/>
    <w:p>
      <w:pPr>
        <w:spacing w:after="0"/>
        <w:ind w:left="0"/>
        <w:jc w:val="both"/>
      </w:pPr>
      <w:r>
        <w:rPr>
          <w:rFonts w:ascii="Times New Roman"/>
          <w:b w:val="false"/>
          <w:i w:val="false"/>
          <w:color w:val="000000"/>
          <w:sz w:val="28"/>
        </w:rPr>
        <w:t xml:space="preserve">
      3. Изделия должны быть устойчивыми на горизонтальной и наклонных (под углом 100) плоскостях, надежны при эксплуатации. </w:t>
      </w:r>
    </w:p>
    <w:bookmarkEnd w:id="282"/>
    <w:bookmarkStart w:name="z286" w:id="283"/>
    <w:p>
      <w:pPr>
        <w:spacing w:after="0"/>
        <w:ind w:left="0"/>
        <w:jc w:val="both"/>
      </w:pPr>
      <w:r>
        <w:rPr>
          <w:rFonts w:ascii="Times New Roman"/>
          <w:b w:val="false"/>
          <w:i w:val="false"/>
          <w:color w:val="000000"/>
          <w:sz w:val="28"/>
        </w:rPr>
        <w:t xml:space="preserve">
      4. Изделия не должны иметь острых краев, узлов, деталей, находящихся в контакте с ребенком. Для предупреждения повреждения пальцев ребенка не должно быть открытых отверстий, щелей диаметром в диапазоне: больше 5 мм и меньше 12 мм. Открытые коляски должны иметь устройства (ремни безопасности, ограждения и т.п.) для предупреждения падения ребенка, спинка коляски должна быть формоустойчива. </w:t>
      </w:r>
    </w:p>
    <w:bookmarkEnd w:id="283"/>
    <w:bookmarkStart w:name="z287" w:id="284"/>
    <w:p>
      <w:pPr>
        <w:spacing w:after="0"/>
        <w:ind w:left="0"/>
        <w:jc w:val="both"/>
      </w:pPr>
      <w:r>
        <w:rPr>
          <w:rFonts w:ascii="Times New Roman"/>
          <w:b w:val="false"/>
          <w:i w:val="false"/>
          <w:color w:val="000000"/>
          <w:sz w:val="28"/>
        </w:rPr>
        <w:t xml:space="preserve">
      5. Тормозная, блокировочная системы коляски должны быть недоступны для ребенка или закрытие и открытие их должны осуществляться одновременно двумя руками, или с применением специальных инструментов. Не допускается самопроизвольного срабатывания движущихся (складные ручки) и съемных деталей (кузова) из рабочего положения. </w:t>
      </w:r>
    </w:p>
    <w:bookmarkEnd w:id="284"/>
    <w:bookmarkStart w:name="z288" w:id="285"/>
    <w:p>
      <w:pPr>
        <w:spacing w:after="0"/>
        <w:ind w:left="0"/>
        <w:jc w:val="both"/>
      </w:pPr>
      <w:r>
        <w:rPr>
          <w:rFonts w:ascii="Times New Roman"/>
          <w:b w:val="false"/>
          <w:i w:val="false"/>
          <w:color w:val="000000"/>
          <w:sz w:val="28"/>
        </w:rPr>
        <w:t xml:space="preserve">
      6. Текстильные материалы изделия должны быть прочными, иметь устойчивость окраски к трению не менее 3 баллов по серой шкале эталонов. Внешняя обивка закрытого кузова коляски должна быть водонепроницаемой или иметь водонепроницаемый чехол. </w:t>
      </w:r>
    </w:p>
    <w:bookmarkEnd w:id="285"/>
    <w:bookmarkStart w:name="z289" w:id="286"/>
    <w:p>
      <w:pPr>
        <w:spacing w:after="0"/>
        <w:ind w:left="0"/>
        <w:jc w:val="both"/>
      </w:pPr>
      <w:r>
        <w:rPr>
          <w:rFonts w:ascii="Times New Roman"/>
          <w:b w:val="false"/>
          <w:i w:val="false"/>
          <w:color w:val="000000"/>
          <w:sz w:val="28"/>
        </w:rPr>
        <w:t xml:space="preserve">
      7. Ручки, ремни, скобы и иные приспособления, предназначенные для переноски должны выдерживать груз массой 30 кг. Прочность ремней безопасности, включая регуляторы и замки, должна быть не менее 15 Н. </w:t>
      </w:r>
    </w:p>
    <w:bookmarkEnd w:id="286"/>
    <w:bookmarkStart w:name="z290" w:id="287"/>
    <w:p>
      <w:pPr>
        <w:spacing w:after="0"/>
        <w:ind w:left="0"/>
        <w:jc w:val="both"/>
      </w:pPr>
      <w:r>
        <w:rPr>
          <w:rFonts w:ascii="Times New Roman"/>
          <w:b w:val="false"/>
          <w:i w:val="false"/>
          <w:color w:val="000000"/>
          <w:sz w:val="28"/>
        </w:rPr>
        <w:t xml:space="preserve">
      8. Химическая безопасность изделия, в зависимости от вида материала, должна соответствовать нормам: </w:t>
      </w:r>
      <w:r>
        <w:br/>
      </w:r>
      <w:r>
        <w:rPr>
          <w:rFonts w:ascii="Times New Roman"/>
          <w:b w:val="false"/>
          <w:i w:val="false"/>
          <w:color w:val="000000"/>
          <w:sz w:val="28"/>
        </w:rPr>
        <w:t xml:space="preserve">
      текстильные материалы: пункты 8, 9 таблицы 6, 7 приложение 3 настоящего Технического регламента; </w:t>
      </w:r>
      <w:r>
        <w:br/>
      </w:r>
      <w:r>
        <w:rPr>
          <w:rFonts w:ascii="Times New Roman"/>
          <w:b w:val="false"/>
          <w:i w:val="false"/>
          <w:color w:val="000000"/>
          <w:sz w:val="28"/>
        </w:rPr>
        <w:t xml:space="preserve">
      полимерные материалы: пункт 8, таблица 4 приложение 4 настоящего Технического регламента. </w:t>
      </w:r>
    </w:p>
    <w:bookmarkEnd w:id="287"/>
    <w:bookmarkStart w:name="z291" w:id="288"/>
    <w:p>
      <w:pPr>
        <w:spacing w:after="0"/>
        <w:ind w:left="0"/>
        <w:jc w:val="both"/>
      </w:pPr>
      <w:r>
        <w:rPr>
          <w:rFonts w:ascii="Times New Roman"/>
          <w:b w:val="false"/>
          <w:i w:val="false"/>
          <w:color w:val="000000"/>
          <w:sz w:val="28"/>
        </w:rPr>
        <w:t xml:space="preserve">
      9. Изделия должны иметь инструкцию по применению, с указанием возраста (или массы) ребенка, для которого предназначено изделие; монтажу, установке, регулированию и хранению изделия. Рекомендации по безопасному использованию изделия. </w:t>
      </w:r>
    </w:p>
    <w:bookmarkEnd w:id="288"/>
    <w:bookmarkStart w:name="z292" w:id="289"/>
    <w:p>
      <w:pPr>
        <w:spacing w:after="0"/>
        <w:ind w:left="0"/>
        <w:jc w:val="both"/>
      </w:pPr>
      <w:r>
        <w:rPr>
          <w:rFonts w:ascii="Times New Roman"/>
          <w:b w:val="false"/>
          <w:i w:val="false"/>
          <w:color w:val="000000"/>
          <w:sz w:val="28"/>
        </w:rPr>
        <w:t xml:space="preserve">
      10. </w:t>
      </w:r>
      <w:r>
        <w:rPr>
          <w:rFonts w:ascii="Times New Roman"/>
          <w:b w:val="false"/>
          <w:i w:val="false"/>
          <w:color w:val="ff0000"/>
          <w:sz w:val="28"/>
        </w:rPr>
        <w:t xml:space="preserve">(Исключен постановлением Правительства РК от 16.01.2009 </w:t>
      </w:r>
      <w:r>
        <w:br/>
      </w:r>
      <w:r>
        <w:rPr>
          <w:rFonts w:ascii="Times New Roman"/>
          <w:b w:val="false"/>
          <w:i w:val="false"/>
          <w:color w:val="000000"/>
          <w:sz w:val="28"/>
        </w:rPr>
        <w:t>
</w:t>
      </w:r>
      <w:r>
        <w:rPr>
          <w:rFonts w:ascii="Times New Roman"/>
          <w:b w:val="false"/>
          <w:i w:val="false"/>
          <w:color w:val="000000"/>
          <w:sz w:val="28"/>
        </w:rPr>
        <w:t xml:space="preserve">N 13 </w:t>
      </w:r>
      <w:r>
        <w:rPr>
          <w:rFonts w:ascii="Times New Roman"/>
          <w:b w:val="false"/>
          <w:i w:val="false"/>
          <w:color w:val="ff0000"/>
          <w:sz w:val="28"/>
        </w:rPr>
        <w:t xml:space="preserve">). </w:t>
      </w:r>
    </w:p>
    <w:bookmarkEnd w:id="289"/>
    <w:bookmarkStart w:name="z293" w:id="290"/>
    <w:p>
      <w:pPr>
        <w:spacing w:after="0"/>
        <w:ind w:left="0"/>
        <w:jc w:val="left"/>
      </w:pPr>
      <w:r>
        <w:rPr>
          <w:rFonts w:ascii="Times New Roman"/>
          <w:b/>
          <w:i w:val="false"/>
          <w:color w:val="000000"/>
        </w:rPr>
        <w:t xml:space="preserve"> 
3. Требования безопасности велосипедов </w:t>
      </w:r>
    </w:p>
    <w:bookmarkEnd w:id="290"/>
    <w:bookmarkStart w:name="z294" w:id="291"/>
    <w:p>
      <w:pPr>
        <w:spacing w:after="0"/>
        <w:ind w:left="0"/>
        <w:jc w:val="both"/>
      </w:pPr>
      <w:r>
        <w:rPr>
          <w:rFonts w:ascii="Times New Roman"/>
          <w:b w:val="false"/>
          <w:i w:val="false"/>
          <w:color w:val="000000"/>
          <w:sz w:val="28"/>
        </w:rPr>
        <w:t xml:space="preserve">
      11. Настоящие требования распространяются на велосипеды: с высотой седла от 435 до 635 мм для детей дошкольного возраста; транспортные велосипеды с регулировкой седла на высоту 635 мм и более для детей школьного возраста и для подростков. </w:t>
      </w:r>
    </w:p>
    <w:bookmarkEnd w:id="291"/>
    <w:bookmarkStart w:name="z295" w:id="292"/>
    <w:p>
      <w:pPr>
        <w:spacing w:after="0"/>
        <w:ind w:left="0"/>
        <w:jc w:val="both"/>
      </w:pPr>
      <w:r>
        <w:rPr>
          <w:rFonts w:ascii="Times New Roman"/>
          <w:b w:val="false"/>
          <w:i w:val="false"/>
          <w:color w:val="000000"/>
          <w:sz w:val="28"/>
        </w:rPr>
        <w:t xml:space="preserve">
      12. Конструкция деталей и узлов велосипеда должны быть прочными и обеспечивать безопасность ребенка во время пользования данным изделием. Велосипед с цепной передачей должен быть оборудован тормозной системой или тормозными системами. Не допускается набегание цепи на вершины зубьев звездочки и сбрасывание цепи. </w:t>
      </w:r>
    </w:p>
    <w:bookmarkEnd w:id="292"/>
    <w:bookmarkStart w:name="z296" w:id="293"/>
    <w:p>
      <w:pPr>
        <w:spacing w:after="0"/>
        <w:ind w:left="0"/>
        <w:jc w:val="both"/>
      </w:pPr>
      <w:r>
        <w:rPr>
          <w:rFonts w:ascii="Times New Roman"/>
          <w:b w:val="false"/>
          <w:i w:val="false"/>
          <w:color w:val="000000"/>
          <w:sz w:val="28"/>
        </w:rPr>
        <w:t xml:space="preserve">
      13. Выступающие края деталей изделия, которые могут соприкасаться с телом ребенка в процессе езды, не должны быть острыми. Выступы, длина которых превышает 8 мм, должны быть закруглены. На верхней трубе рамы не должно быть выступов. </w:t>
      </w:r>
    </w:p>
    <w:bookmarkEnd w:id="293"/>
    <w:bookmarkStart w:name="z297" w:id="294"/>
    <w:p>
      <w:pPr>
        <w:spacing w:after="0"/>
        <w:ind w:left="0"/>
        <w:jc w:val="both"/>
      </w:pPr>
      <w:r>
        <w:rPr>
          <w:rFonts w:ascii="Times New Roman"/>
          <w:b w:val="false"/>
          <w:i w:val="false"/>
          <w:color w:val="000000"/>
          <w:sz w:val="28"/>
        </w:rPr>
        <w:t xml:space="preserve">
      14. В велосипеде с ручным тормозом для детей дошкольного возраста сила торможения должна составлять не менее 50 Н при приложении на рукоятку тормоза силы 90 Н. В велосипеде с ножным тормозом отношение силы, прикладываемой к педали, к силе торможения не должно превышать 2:1. </w:t>
      </w:r>
    </w:p>
    <w:bookmarkEnd w:id="294"/>
    <w:bookmarkStart w:name="z298" w:id="295"/>
    <w:p>
      <w:pPr>
        <w:spacing w:after="0"/>
        <w:ind w:left="0"/>
        <w:jc w:val="both"/>
      </w:pPr>
      <w:r>
        <w:rPr>
          <w:rFonts w:ascii="Times New Roman"/>
          <w:b w:val="false"/>
          <w:i w:val="false"/>
          <w:color w:val="000000"/>
          <w:sz w:val="28"/>
        </w:rPr>
        <w:t xml:space="preserve">
      15. Тормозная система должна срабатывать без "заеданий" при испытании тормозной системы велосипеда для подростков, нагруженной массой 70 кг, для школьников - 60 кг. Не допускается полной блокировки колес. После снятия приложенного к тормозу усилия все элементы тормозной системы должны возвратиться в исходное состояние. </w:t>
      </w:r>
    </w:p>
    <w:bookmarkEnd w:id="295"/>
    <w:bookmarkStart w:name="z299" w:id="296"/>
    <w:p>
      <w:pPr>
        <w:spacing w:after="0"/>
        <w:ind w:left="0"/>
        <w:jc w:val="both"/>
      </w:pPr>
      <w:r>
        <w:rPr>
          <w:rFonts w:ascii="Times New Roman"/>
          <w:b w:val="false"/>
          <w:i w:val="false"/>
          <w:color w:val="000000"/>
          <w:sz w:val="28"/>
        </w:rPr>
        <w:t xml:space="preserve">
      16. Рулевое управление должно обеспечивать устойчивое и надежное управление велосипедом. Концы руля должны быть снабжены ручками или заглушками, выдерживающими силу стягивания не менее 70 Н. </w:t>
      </w:r>
      <w:r>
        <w:br/>
      </w:r>
      <w:r>
        <w:rPr>
          <w:rFonts w:ascii="Times New Roman"/>
          <w:b w:val="false"/>
          <w:i w:val="false"/>
          <w:color w:val="000000"/>
          <w:sz w:val="28"/>
        </w:rPr>
        <w:t xml:space="preserve">
      Рулевое управление (узел "руль-передняя вилка") должно обеспечивать свободный поворот колеса в обе стороны на угол не менее 600 и не более чем на 750 для дошкольников (кроме трехколесных велосипедов с приводом на переднее колесо). Расстояние между педалью и колесом (или щитком переднего колеса) велосипеда для школьников и подростков должно быть не менее 89 мм. </w:t>
      </w:r>
      <w:r>
        <w:br/>
      </w:r>
      <w:r>
        <w:rPr>
          <w:rFonts w:ascii="Times New Roman"/>
          <w:b w:val="false"/>
          <w:i w:val="false"/>
          <w:color w:val="000000"/>
          <w:sz w:val="28"/>
        </w:rPr>
        <w:t xml:space="preserve">
      При испытаниях узла "руль-передняя вилка" велосипедов для дошкольников не должно быть видимых трещин, разрушений стержня руля. Остаточная деформация не должна превышать 20 мм на 100 мм длины при приложении крутящего момента равного 30 Н.м, статической нагрузки - 500 Н; не должно быть перемещения руля относительно стержня при приложении с обеих сторон руля нагрузок по 130 Н. </w:t>
      </w:r>
      <w:r>
        <w:br/>
      </w:r>
      <w:r>
        <w:rPr>
          <w:rFonts w:ascii="Times New Roman"/>
          <w:b w:val="false"/>
          <w:i w:val="false"/>
          <w:color w:val="000000"/>
          <w:sz w:val="28"/>
        </w:rPr>
        <w:t xml:space="preserve">
      При испытаниях узла "руль-передняя вилка" велосипедов не должно быть видимых трещин. При испытаниях велосипедов для школьников падающей массой не менее 13,5 кг и при приложении усилия к узлу, не менее 130 Н; при испытаниях велосипедов для подростков - массой не менее 22,5 кг и при приложении усилия 200 Н - остаточная деформация узла, измеряемая между наконечником вилки и рамы, должна быть не более 40 мм. </w:t>
      </w:r>
      <w:r>
        <w:br/>
      </w:r>
      <w:r>
        <w:rPr>
          <w:rFonts w:ascii="Times New Roman"/>
          <w:b w:val="false"/>
          <w:i w:val="false"/>
          <w:color w:val="000000"/>
          <w:sz w:val="28"/>
        </w:rPr>
        <w:t xml:space="preserve">
      Стержень руля не должен разрушаться при приложении крутящего момента не менее 50 Н м при испытаниях велосипедов школьных, не менее 108 Н м - велосипедов для подростков. Не допускаются трещины, сломы и смещение испытательного вала более 4 мм при приложении крутящего момента к узлу "стержень руля - передняя вилка" 15 Н м при испытаниях велосипедов школьных, не менее 25 Н м - велосипедов для подростков. </w:t>
      </w:r>
    </w:p>
    <w:bookmarkEnd w:id="296"/>
    <w:bookmarkStart w:name="z300" w:id="297"/>
    <w:p>
      <w:pPr>
        <w:spacing w:after="0"/>
        <w:ind w:left="0"/>
        <w:jc w:val="both"/>
      </w:pPr>
      <w:r>
        <w:rPr>
          <w:rFonts w:ascii="Times New Roman"/>
          <w:b w:val="false"/>
          <w:i w:val="false"/>
          <w:color w:val="000000"/>
          <w:sz w:val="28"/>
        </w:rPr>
        <w:t xml:space="preserve">
      17. Седло и седлодержатель должны устойчиво закрепляться на велосипеде. При приложении к седлу при испытаниях велосипеда для детей дошкольного возраста силы равной 300 Н, направленной вертикально вниз, не должно быть перемещения его относительно седлодержателя; при приложении к седлу силы равной 100 Н в горизонтальную силу не должно быть перемещения седлодержателя относительно рамы. </w:t>
      </w:r>
      <w:r>
        <w:br/>
      </w:r>
      <w:r>
        <w:rPr>
          <w:rFonts w:ascii="Times New Roman"/>
          <w:b w:val="false"/>
          <w:i w:val="false"/>
          <w:color w:val="000000"/>
          <w:sz w:val="28"/>
        </w:rPr>
        <w:t xml:space="preserve">
      Не допускается перемещения седла относительно седлодержателя и седлодержателя относительно седла при приложении вертикального усилия к седлу не менее 600 Н и 700 Н и горизонтального усилия 150 Н и 200 Н соответственно при испытаниях велосипедов для детей школьного возраста. </w:t>
      </w:r>
    </w:p>
    <w:bookmarkEnd w:id="297"/>
    <w:bookmarkStart w:name="z301" w:id="298"/>
    <w:p>
      <w:pPr>
        <w:spacing w:after="0"/>
        <w:ind w:left="0"/>
        <w:jc w:val="both"/>
      </w:pPr>
      <w:r>
        <w:rPr>
          <w:rFonts w:ascii="Times New Roman"/>
          <w:b w:val="false"/>
          <w:i w:val="false"/>
          <w:color w:val="000000"/>
          <w:sz w:val="28"/>
        </w:rPr>
        <w:t xml:space="preserve">
      18. Узел "рама-вилка" должен быть прочным. При испытании падающим грузом массой 22,5 кг с высоты 50 мм и свободным падением узла "рама-вилка" с грузом массой 30 кг - не должно быть видимых трещин, остаточная деформация узла, измеряемая между наконечником вилки и рамы должно быть не более 20 мм велосипедов для детей дошкольного возраста. </w:t>
      </w:r>
    </w:p>
    <w:bookmarkEnd w:id="298"/>
    <w:bookmarkStart w:name="z302" w:id="299"/>
    <w:p>
      <w:pPr>
        <w:spacing w:after="0"/>
        <w:ind w:left="0"/>
        <w:jc w:val="both"/>
      </w:pPr>
      <w:r>
        <w:rPr>
          <w:rFonts w:ascii="Times New Roman"/>
          <w:b w:val="false"/>
          <w:i w:val="false"/>
          <w:color w:val="000000"/>
          <w:sz w:val="28"/>
        </w:rPr>
        <w:t xml:space="preserve">
      19. Узел "педаль-шатун" должен быть устойчив к динамическим нагрузкам. Не должно быть перегрева и видимых трещин в резьбе педали или шатуна при динамических испытаниях. Привод велосипеда должен оставаться работоспособным после приложения к педали вертикального усилия не менее 600 Н (велосипедов для детей школьного возраста), не менее 1500 Н (велосипедов для подростков). </w:t>
      </w:r>
    </w:p>
    <w:bookmarkEnd w:id="299"/>
    <w:bookmarkStart w:name="z303" w:id="300"/>
    <w:p>
      <w:pPr>
        <w:spacing w:after="0"/>
        <w:ind w:left="0"/>
        <w:jc w:val="both"/>
      </w:pPr>
      <w:r>
        <w:rPr>
          <w:rFonts w:ascii="Times New Roman"/>
          <w:b w:val="false"/>
          <w:i w:val="false"/>
          <w:color w:val="000000"/>
          <w:sz w:val="28"/>
        </w:rPr>
        <w:t xml:space="preserve">
      20. Педали не должны касаться поверхности земли при отклонении нагруженного велосипеда от вертикального положения на 200 - велосипедов для детей дошкольного возраста; на 250 - велосипедов для детей школьного возраста. </w:t>
      </w:r>
      <w:r>
        <w:br/>
      </w:r>
      <w:r>
        <w:rPr>
          <w:rFonts w:ascii="Times New Roman"/>
          <w:b w:val="false"/>
          <w:i w:val="false"/>
          <w:color w:val="000000"/>
          <w:sz w:val="28"/>
        </w:rPr>
        <w:t xml:space="preserve">
      Велосипед должен быть оснащен защитным устройством, закрывающим наружную поверхность касания цепи с ведущей звездочкой. </w:t>
      </w:r>
    </w:p>
    <w:bookmarkEnd w:id="300"/>
    <w:bookmarkStart w:name="z304" w:id="301"/>
    <w:p>
      <w:pPr>
        <w:spacing w:after="0"/>
        <w:ind w:left="0"/>
        <w:jc w:val="both"/>
      </w:pPr>
      <w:r>
        <w:rPr>
          <w:rFonts w:ascii="Times New Roman"/>
          <w:b w:val="false"/>
          <w:i w:val="false"/>
          <w:color w:val="000000"/>
          <w:sz w:val="28"/>
        </w:rPr>
        <w:t xml:space="preserve">
      21. Не допускается самопроизвольного выпадения колес из вилки. Радиальное и торцевое колес велосипедов для школьников не должно превышать 4,0, смещение плоскости колес - не должно превышать 7,0. </w:t>
      </w:r>
    </w:p>
    <w:bookmarkEnd w:id="301"/>
    <w:bookmarkStart w:name="z305" w:id="302"/>
    <w:p>
      <w:pPr>
        <w:spacing w:after="0"/>
        <w:ind w:left="0"/>
        <w:jc w:val="both"/>
      </w:pPr>
      <w:r>
        <w:rPr>
          <w:rFonts w:ascii="Times New Roman"/>
          <w:b w:val="false"/>
          <w:i w:val="false"/>
          <w:color w:val="000000"/>
          <w:sz w:val="28"/>
        </w:rPr>
        <w:t xml:space="preserve">
      22. Поддерживающие ролики, устанавливаемые на велосипеды для детей дошкольного возраста, при приложении вертикально груза массой 30 кг не должны иметь прогиб более 25 мм, остаточную деформацию более 15 мм. Расстояние по горизонтали между плоскостью симметрии велосипеда и внутренней торцевой поверхностью каждого ролика должно составлять не менее 175 мм. </w:t>
      </w:r>
    </w:p>
    <w:bookmarkEnd w:id="302"/>
    <w:bookmarkStart w:name="z306" w:id="303"/>
    <w:p>
      <w:pPr>
        <w:spacing w:after="0"/>
        <w:ind w:left="0"/>
        <w:jc w:val="both"/>
      </w:pPr>
      <w:r>
        <w:rPr>
          <w:rFonts w:ascii="Times New Roman"/>
          <w:b w:val="false"/>
          <w:i w:val="false"/>
          <w:color w:val="000000"/>
          <w:sz w:val="28"/>
        </w:rPr>
        <w:t xml:space="preserve">
      23. При освещении велосипеда системой освещения электропроводка должна быть помещена в стороне от движущихся частей или острых кромок. Все соединения должны выдерживать силу растяжения 10 Н. </w:t>
      </w:r>
    </w:p>
    <w:bookmarkEnd w:id="303"/>
    <w:bookmarkStart w:name="z307" w:id="304"/>
    <w:p>
      <w:pPr>
        <w:spacing w:after="0"/>
        <w:ind w:left="0"/>
        <w:jc w:val="both"/>
      </w:pPr>
      <w:r>
        <w:rPr>
          <w:rFonts w:ascii="Times New Roman"/>
          <w:b w:val="false"/>
          <w:i w:val="false"/>
          <w:color w:val="000000"/>
          <w:sz w:val="28"/>
        </w:rPr>
        <w:t xml:space="preserve">
      24. Каждый велосипед должен иметь инструкцию, содержащую следующую информацию: </w:t>
      </w:r>
      <w:r>
        <w:br/>
      </w:r>
      <w:r>
        <w:rPr>
          <w:rFonts w:ascii="Times New Roman"/>
          <w:b w:val="false"/>
          <w:i w:val="false"/>
          <w:color w:val="000000"/>
          <w:sz w:val="28"/>
        </w:rPr>
        <w:t xml:space="preserve">
      инструкцию по сборке и уходу; </w:t>
      </w:r>
      <w:r>
        <w:br/>
      </w:r>
      <w:r>
        <w:rPr>
          <w:rFonts w:ascii="Times New Roman"/>
          <w:b w:val="false"/>
          <w:i w:val="false"/>
          <w:color w:val="000000"/>
          <w:sz w:val="28"/>
        </w:rPr>
        <w:t xml:space="preserve">
      инструкцию о мерах безопасности при езде на велосипеде. </w:t>
      </w:r>
    </w:p>
    <w:bookmarkEnd w:id="304"/>
    <w:bookmarkStart w:name="z308" w:id="305"/>
    <w:p>
      <w:pPr>
        <w:spacing w:after="0"/>
        <w:ind w:left="0"/>
        <w:jc w:val="both"/>
      </w:pPr>
      <w:r>
        <w:rPr>
          <w:rFonts w:ascii="Times New Roman"/>
          <w:b w:val="false"/>
          <w:i w:val="false"/>
          <w:color w:val="000000"/>
          <w:sz w:val="28"/>
        </w:rPr>
        <w:t xml:space="preserve">
      25. </w:t>
      </w:r>
      <w:r>
        <w:rPr>
          <w:rFonts w:ascii="Times New Roman"/>
          <w:b w:val="false"/>
          <w:i w:val="false"/>
          <w:color w:val="ff0000"/>
          <w:sz w:val="28"/>
        </w:rPr>
        <w:t xml:space="preserve">(Исключен постановлением Правительства РК от 16.01.2009 </w:t>
      </w:r>
      <w:r>
        <w:br/>
      </w:r>
      <w:r>
        <w:rPr>
          <w:rFonts w:ascii="Times New Roman"/>
          <w:b w:val="false"/>
          <w:i w:val="false"/>
          <w:color w:val="000000"/>
          <w:sz w:val="28"/>
        </w:rPr>
        <w:t>
</w:t>
      </w:r>
      <w:r>
        <w:rPr>
          <w:rFonts w:ascii="Times New Roman"/>
          <w:b w:val="false"/>
          <w:i w:val="false"/>
          <w:color w:val="000000"/>
          <w:sz w:val="28"/>
        </w:rPr>
        <w:t xml:space="preserve">N 13 </w:t>
      </w:r>
      <w:r>
        <w:rPr>
          <w:rFonts w:ascii="Times New Roman"/>
          <w:b w:val="false"/>
          <w:i w:val="false"/>
          <w:color w:val="ff0000"/>
          <w:sz w:val="28"/>
        </w:rPr>
        <w:t xml:space="preserve">). </w:t>
      </w:r>
    </w:p>
    <w:bookmarkEnd w:id="305"/>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xml:space="preserve">
"Требования к безопасности </w:t>
      </w:r>
      <w:r>
        <w:br/>
      </w:r>
      <w:r>
        <w:rPr>
          <w:rFonts w:ascii="Times New Roman"/>
          <w:b w:val="false"/>
          <w:i w:val="false"/>
          <w:color w:val="000000"/>
          <w:sz w:val="28"/>
        </w:rPr>
        <w:t xml:space="preserve">
продукции и изделий,   </w:t>
      </w:r>
      <w:r>
        <w:br/>
      </w:r>
      <w:r>
        <w:rPr>
          <w:rFonts w:ascii="Times New Roman"/>
          <w:b w:val="false"/>
          <w:i w:val="false"/>
          <w:color w:val="000000"/>
          <w:sz w:val="28"/>
        </w:rPr>
        <w:t xml:space="preserve">
предназначенных для детей" </w:t>
      </w:r>
    </w:p>
    <w:p>
      <w:pPr>
        <w:spacing w:after="0"/>
        <w:ind w:left="0"/>
        <w:jc w:val="both"/>
      </w:pPr>
      <w:r>
        <w:rPr>
          <w:rFonts w:ascii="Times New Roman"/>
          <w:b w:val="false"/>
          <w:i w:val="false"/>
          <w:color w:val="ff0000"/>
          <w:sz w:val="28"/>
        </w:rPr>
        <w:t xml:space="preserve">      Сноска. Приложение 6 с изменениями, внесенными постановлением Правительства РК от 16.01.2009 </w:t>
      </w:r>
      <w:r>
        <w:rPr>
          <w:rFonts w:ascii="Times New Roman"/>
          <w:b w:val="false"/>
          <w:i w:val="false"/>
          <w:color w:val="ff0000"/>
          <w:sz w:val="28"/>
        </w:rPr>
        <w:t xml:space="preserve">N 13 </w:t>
      </w:r>
      <w:r>
        <w:rPr>
          <w:rFonts w:ascii="Times New Roman"/>
          <w:b w:val="false"/>
          <w:i w:val="false"/>
          <w:color w:val="ff0000"/>
          <w:sz w:val="28"/>
        </w:rPr>
        <w:t xml:space="preserve">. </w:t>
      </w:r>
    </w:p>
    <w:bookmarkStart w:name="z309" w:id="306"/>
    <w:p>
      <w:pPr>
        <w:spacing w:after="0"/>
        <w:ind w:left="0"/>
        <w:jc w:val="left"/>
      </w:pPr>
      <w:r>
        <w:rPr>
          <w:rFonts w:ascii="Times New Roman"/>
          <w:b/>
          <w:i w:val="false"/>
          <w:color w:val="000000"/>
        </w:rPr>
        <w:t xml:space="preserve"> 
Требования безопасности издательской </w:t>
      </w:r>
      <w:r>
        <w:br/>
      </w:r>
      <w:r>
        <w:rPr>
          <w:rFonts w:ascii="Times New Roman"/>
          <w:b/>
          <w:i w:val="false"/>
          <w:color w:val="000000"/>
        </w:rPr>
        <w:t xml:space="preserve">
(учебной, книжной, журнальной) продукции, электронных учебных </w:t>
      </w:r>
      <w:r>
        <w:br/>
      </w:r>
      <w:r>
        <w:rPr>
          <w:rFonts w:ascii="Times New Roman"/>
          <w:b/>
          <w:i w:val="false"/>
          <w:color w:val="000000"/>
        </w:rPr>
        <w:t xml:space="preserve">
изданий; школьно-письменных принадлежностей </w:t>
      </w:r>
    </w:p>
    <w:bookmarkEnd w:id="306"/>
    <w:bookmarkStart w:name="z310" w:id="307"/>
    <w:p>
      <w:pPr>
        <w:spacing w:after="0"/>
        <w:ind w:left="0"/>
        <w:jc w:val="left"/>
      </w:pPr>
      <w:r>
        <w:rPr>
          <w:rFonts w:ascii="Times New Roman"/>
          <w:b/>
          <w:i w:val="false"/>
          <w:color w:val="000000"/>
        </w:rPr>
        <w:t xml:space="preserve"> 
1. Перечень продукции </w:t>
      </w:r>
    </w:p>
    <w:bookmarkEnd w:id="307"/>
    <w:bookmarkStart w:name="z311" w:id="308"/>
    <w:p>
      <w:pPr>
        <w:spacing w:after="0"/>
        <w:ind w:left="0"/>
        <w:jc w:val="both"/>
      </w:pPr>
      <w:r>
        <w:rPr>
          <w:rFonts w:ascii="Times New Roman"/>
          <w:b w:val="false"/>
          <w:i w:val="false"/>
          <w:color w:val="000000"/>
          <w:sz w:val="28"/>
        </w:rPr>
        <w:t xml:space="preserve">
      1. Настоящие требования безопасности распространяются на: </w:t>
      </w:r>
      <w:r>
        <w:br/>
      </w:r>
      <w:r>
        <w:rPr>
          <w:rFonts w:ascii="Times New Roman"/>
          <w:b w:val="false"/>
          <w:i w:val="false"/>
          <w:color w:val="000000"/>
          <w:sz w:val="28"/>
        </w:rPr>
        <w:t xml:space="preserve">
      учебные издания, в том числе электронные, для общего и начального профессионального образования, </w:t>
      </w:r>
      <w:r>
        <w:br/>
      </w:r>
      <w:r>
        <w:rPr>
          <w:rFonts w:ascii="Times New Roman"/>
          <w:b w:val="false"/>
          <w:i w:val="false"/>
          <w:color w:val="000000"/>
          <w:sz w:val="28"/>
        </w:rPr>
        <w:t xml:space="preserve">
      издания книжные, журнальные, </w:t>
      </w:r>
      <w:r>
        <w:br/>
      </w:r>
      <w:r>
        <w:rPr>
          <w:rFonts w:ascii="Times New Roman"/>
          <w:b w:val="false"/>
          <w:i w:val="false"/>
          <w:color w:val="000000"/>
          <w:sz w:val="28"/>
        </w:rPr>
        <w:t xml:space="preserve">
      школьно-письменные принадлежности для детей. </w:t>
      </w:r>
      <w:r>
        <w:br/>
      </w:r>
      <w:r>
        <w:rPr>
          <w:rFonts w:ascii="Times New Roman"/>
          <w:b w:val="false"/>
          <w:i w:val="false"/>
          <w:color w:val="000000"/>
          <w:sz w:val="28"/>
        </w:rPr>
        <w:t xml:space="preserve">
      Перечень групп продукции, приведен в таблице 1. </w:t>
      </w:r>
    </w:p>
    <w:bookmarkEnd w:id="308"/>
    <w:bookmarkStart w:name="z312" w:id="309"/>
    <w:p>
      <w:pPr>
        <w:spacing w:after="0"/>
        <w:ind w:left="0"/>
        <w:jc w:val="both"/>
      </w:pPr>
      <w:r>
        <w:rPr>
          <w:rFonts w:ascii="Times New Roman"/>
          <w:b w:val="false"/>
          <w:i w:val="false"/>
          <w:color w:val="000000"/>
          <w:sz w:val="28"/>
        </w:rPr>
        <w:t xml:space="preserve">
                                                  таблица 1 </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3"/>
        <w:gridCol w:w="6553"/>
      </w:tblGrid>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продукции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Характеристика продукции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Книги и брошюры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Учебные издания </w:t>
            </w:r>
            <w:r>
              <w:br/>
            </w:r>
            <w:r>
              <w:rPr>
                <w:rFonts w:ascii="Times New Roman"/>
                <w:b w:val="false"/>
                <w:i w:val="false"/>
                <w:color w:val="000000"/>
                <w:sz w:val="20"/>
              </w:rPr>
              <w:t xml:space="preserve">
Детская литература </w:t>
            </w:r>
            <w:r>
              <w:br/>
            </w:r>
            <w:r>
              <w:rPr>
                <w:rFonts w:ascii="Times New Roman"/>
                <w:b w:val="false"/>
                <w:i w:val="false"/>
                <w:color w:val="000000"/>
                <w:sz w:val="20"/>
              </w:rPr>
              <w:t xml:space="preserve">
Журналы и продолжающиеся </w:t>
            </w:r>
            <w:r>
              <w:br/>
            </w:r>
            <w:r>
              <w:rPr>
                <w:rFonts w:ascii="Times New Roman"/>
                <w:b w:val="false"/>
                <w:i w:val="false"/>
                <w:color w:val="000000"/>
                <w:sz w:val="20"/>
              </w:rPr>
              <w:t xml:space="preserve">
издания детские </w:t>
            </w:r>
            <w:r>
              <w:br/>
            </w:r>
            <w:r>
              <w:rPr>
                <w:rFonts w:ascii="Times New Roman"/>
                <w:b w:val="false"/>
                <w:i w:val="false"/>
                <w:color w:val="000000"/>
                <w:sz w:val="20"/>
              </w:rPr>
              <w:t xml:space="preserve">
95 3005, 95 6600 </w:t>
            </w:r>
            <w:r>
              <w:br/>
            </w:r>
            <w:r>
              <w:rPr>
                <w:rFonts w:ascii="Times New Roman"/>
                <w:b w:val="false"/>
                <w:i w:val="false"/>
                <w:color w:val="000000"/>
                <w:sz w:val="20"/>
              </w:rPr>
              <w:t xml:space="preserve">
95 3920, 95 2600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Программно-информационные </w:t>
            </w:r>
            <w:r>
              <w:br/>
            </w:r>
            <w:r>
              <w:rPr>
                <w:rFonts w:ascii="Times New Roman"/>
                <w:b w:val="false"/>
                <w:i w:val="false"/>
                <w:color w:val="000000"/>
                <w:sz w:val="20"/>
              </w:rPr>
              <w:t xml:space="preserve">
продукты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Электронные учебные издания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Школьно-письменные </w:t>
            </w:r>
            <w:r>
              <w:br/>
            </w:r>
            <w:r>
              <w:rPr>
                <w:rFonts w:ascii="Times New Roman"/>
                <w:b w:val="false"/>
                <w:i w:val="false"/>
                <w:color w:val="000000"/>
                <w:sz w:val="20"/>
              </w:rPr>
              <w:t xml:space="preserve">
принадлежности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канцелярские (ручки, линейки и т.п.), кисти художественные </w:t>
            </w:r>
            <w:r>
              <w:br/>
            </w:r>
            <w:r>
              <w:rPr>
                <w:rFonts w:ascii="Times New Roman"/>
                <w:b w:val="false"/>
                <w:i w:val="false"/>
                <w:color w:val="000000"/>
                <w:sz w:val="20"/>
              </w:rPr>
              <w:t xml:space="preserve">
ученические, кисти для рисования </w:t>
            </w:r>
            <w:r>
              <w:br/>
            </w:r>
            <w:r>
              <w:rPr>
                <w:rFonts w:ascii="Times New Roman"/>
                <w:b w:val="false"/>
                <w:i w:val="false"/>
                <w:color w:val="000000"/>
                <w:sz w:val="20"/>
              </w:rPr>
              <w:t xml:space="preserve">
96 9280, 96 7703, 96 7753 </w:t>
            </w:r>
          </w:p>
        </w:tc>
      </w:tr>
    </w:tbl>
    <w:bookmarkStart w:name="z313" w:id="310"/>
    <w:p>
      <w:pPr>
        <w:spacing w:after="0"/>
        <w:ind w:left="0"/>
        <w:jc w:val="left"/>
      </w:pPr>
      <w:r>
        <w:rPr>
          <w:rFonts w:ascii="Times New Roman"/>
          <w:b/>
          <w:i w:val="false"/>
          <w:color w:val="000000"/>
        </w:rPr>
        <w:t xml:space="preserve"> 
2. Общие требования биологической и химической безопасности </w:t>
      </w:r>
      <w:r>
        <w:br/>
      </w:r>
      <w:r>
        <w:rPr>
          <w:rFonts w:ascii="Times New Roman"/>
          <w:b/>
          <w:i w:val="false"/>
          <w:color w:val="000000"/>
        </w:rPr>
        <w:t xml:space="preserve">
издательской продукции </w:t>
      </w:r>
    </w:p>
    <w:bookmarkEnd w:id="310"/>
    <w:bookmarkStart w:name="z314" w:id="311"/>
    <w:p>
      <w:pPr>
        <w:spacing w:after="0"/>
        <w:ind w:left="0"/>
        <w:jc w:val="both"/>
      </w:pPr>
      <w:r>
        <w:rPr>
          <w:rFonts w:ascii="Times New Roman"/>
          <w:b w:val="false"/>
          <w:i w:val="false"/>
          <w:color w:val="000000"/>
          <w:sz w:val="28"/>
        </w:rPr>
        <w:t xml:space="preserve">
      1. Издание должно соответствовать требованиям, установленным к младшей из указанных в читательском адресе возрастных групп, если издание рассчитано на две или три возрастные группы. </w:t>
      </w:r>
    </w:p>
    <w:bookmarkEnd w:id="311"/>
    <w:bookmarkStart w:name="z315" w:id="312"/>
    <w:p>
      <w:pPr>
        <w:spacing w:after="0"/>
        <w:ind w:left="0"/>
        <w:jc w:val="both"/>
      </w:pPr>
      <w:r>
        <w:rPr>
          <w:rFonts w:ascii="Times New Roman"/>
          <w:b w:val="false"/>
          <w:i w:val="false"/>
          <w:color w:val="000000"/>
          <w:sz w:val="28"/>
        </w:rPr>
        <w:t xml:space="preserve">
      2. Оптическая плотность фона при печати текста на цветном, сером фоне, многокрасочных иллюстрациях должна быть не более 0,3; при печати вывороткой шрифта - не менее 0,4. Для изготовления изданий не допускается применение бумаги с показателем белизны менее 74 % и газетной бумаги, кроме изданий, не предназначенных для повторного использования (экзаменационные билеты, карточки с заданиями, тестовые задания, кроссворды). </w:t>
      </w:r>
    </w:p>
    <w:bookmarkEnd w:id="312"/>
    <w:bookmarkStart w:name="z316" w:id="313"/>
    <w:p>
      <w:pPr>
        <w:spacing w:after="0"/>
        <w:ind w:left="0"/>
        <w:jc w:val="both"/>
      </w:pPr>
      <w:r>
        <w:rPr>
          <w:rFonts w:ascii="Times New Roman"/>
          <w:b w:val="false"/>
          <w:i w:val="false"/>
          <w:color w:val="000000"/>
          <w:sz w:val="28"/>
        </w:rPr>
        <w:t xml:space="preserve">
      3. В изданиях не допускается применение узкого начертания шрифта. </w:t>
      </w:r>
    </w:p>
    <w:bookmarkEnd w:id="313"/>
    <w:bookmarkStart w:name="z317" w:id="314"/>
    <w:p>
      <w:pPr>
        <w:spacing w:after="0"/>
        <w:ind w:left="0"/>
        <w:jc w:val="both"/>
      </w:pPr>
      <w:r>
        <w:rPr>
          <w:rFonts w:ascii="Times New Roman"/>
          <w:b w:val="false"/>
          <w:i w:val="false"/>
          <w:color w:val="000000"/>
          <w:sz w:val="28"/>
        </w:rPr>
        <w:t xml:space="preserve">
      4. Пробел между словами в изданиях для дошкольного и младшего школьного возраста должен быть равен кеглю шрифта. </w:t>
      </w:r>
    </w:p>
    <w:bookmarkEnd w:id="314"/>
    <w:bookmarkStart w:name="z318" w:id="315"/>
    <w:p>
      <w:pPr>
        <w:spacing w:after="0"/>
        <w:ind w:left="0"/>
        <w:jc w:val="both"/>
      </w:pPr>
      <w:r>
        <w:rPr>
          <w:rFonts w:ascii="Times New Roman"/>
          <w:b w:val="false"/>
          <w:i w:val="false"/>
          <w:color w:val="000000"/>
          <w:sz w:val="28"/>
        </w:rPr>
        <w:t xml:space="preserve">
      5. При оформлении буквенных, числовых и химических формул кегль шрифта вспомогательных элементов формул должен быть не менее 6 пунктов. </w:t>
      </w:r>
    </w:p>
    <w:bookmarkEnd w:id="315"/>
    <w:bookmarkStart w:name="z319" w:id="316"/>
    <w:p>
      <w:pPr>
        <w:spacing w:after="0"/>
        <w:ind w:left="0"/>
        <w:jc w:val="both"/>
      </w:pPr>
      <w:r>
        <w:rPr>
          <w:rFonts w:ascii="Times New Roman"/>
          <w:b w:val="false"/>
          <w:i w:val="false"/>
          <w:color w:val="000000"/>
          <w:sz w:val="28"/>
        </w:rPr>
        <w:t xml:space="preserve">
      6. Корешковые поля на развороте издания должны быть не менее 26 мм. На полях страницы допускается размещать условные обозначения, наглядные изображения, текст объемом не более 50 знаков на расстоянии не менее 5 мм от полосы. </w:t>
      </w:r>
    </w:p>
    <w:bookmarkEnd w:id="316"/>
    <w:bookmarkStart w:name="z320" w:id="317"/>
    <w:p>
      <w:pPr>
        <w:spacing w:after="0"/>
        <w:ind w:left="0"/>
        <w:jc w:val="both"/>
      </w:pPr>
      <w:r>
        <w:rPr>
          <w:rFonts w:ascii="Times New Roman"/>
          <w:b w:val="false"/>
          <w:i w:val="false"/>
          <w:color w:val="000000"/>
          <w:sz w:val="28"/>
        </w:rPr>
        <w:t xml:space="preserve">
      7. При печати черной краской интервал оптических плотностей элементов изображения текста и бумаги в издании должен быть не менее 0,7. Не допускается печать текста с нечеткими ("рваными") штрихами знаков. </w:t>
      </w:r>
    </w:p>
    <w:bookmarkEnd w:id="317"/>
    <w:bookmarkStart w:name="z321" w:id="318"/>
    <w:p>
      <w:pPr>
        <w:spacing w:after="0"/>
        <w:ind w:left="0"/>
        <w:jc w:val="both"/>
      </w:pPr>
      <w:r>
        <w:rPr>
          <w:rFonts w:ascii="Times New Roman"/>
          <w:b w:val="false"/>
          <w:i w:val="false"/>
          <w:color w:val="000000"/>
          <w:sz w:val="28"/>
        </w:rPr>
        <w:t xml:space="preserve">
      8. Издания не должны выделять в модельные среды (водную и/или воздушную) вредные вещества в количествах, превышающих указанные в таблице 2. </w:t>
      </w:r>
    </w:p>
    <w:bookmarkEnd w:id="318"/>
    <w:bookmarkStart w:name="z322" w:id="319"/>
    <w:p>
      <w:pPr>
        <w:spacing w:after="0"/>
        <w:ind w:left="0"/>
        <w:jc w:val="both"/>
      </w:pPr>
      <w:r>
        <w:rPr>
          <w:rFonts w:ascii="Times New Roman"/>
          <w:b w:val="false"/>
          <w:i w:val="false"/>
          <w:color w:val="000000"/>
          <w:sz w:val="28"/>
        </w:rPr>
        <w:t xml:space="preserve">
                                                таблица 2 </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3513"/>
        <w:gridCol w:w="4553"/>
      </w:tblGrid>
      <w:tr>
        <w:trPr>
          <w:trHeight w:val="30" w:hRule="atLeast"/>
        </w:trPr>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вредного </w:t>
            </w:r>
            <w:r>
              <w:br/>
            </w:r>
            <w:r>
              <w:rPr>
                <w:rFonts w:ascii="Times New Roman"/>
                <w:b w:val="false"/>
                <w:i w:val="false"/>
                <w:color w:val="000000"/>
                <w:sz w:val="20"/>
              </w:rPr>
              <w:t xml:space="preserve">
вещества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водной среде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воздушной среде </w:t>
            </w:r>
          </w:p>
        </w:tc>
      </w:tr>
      <w:tr>
        <w:trPr>
          <w:trHeight w:val="30" w:hRule="atLeast"/>
        </w:trPr>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мг/дм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не более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мг/м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не более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Свинец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Мышьяк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 (III, IV)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Суммарно 0,1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323" w:id="320"/>
    <w:p>
      <w:pPr>
        <w:spacing w:after="0"/>
        <w:ind w:left="0"/>
        <w:jc w:val="both"/>
      </w:pPr>
      <w:r>
        <w:rPr>
          <w:rFonts w:ascii="Times New Roman"/>
          <w:b w:val="false"/>
          <w:i w:val="false"/>
          <w:color w:val="000000"/>
          <w:sz w:val="28"/>
        </w:rPr>
        <w:t xml:space="preserve">
      9. Параметры шрифтового оформления изданий даны в топометрической системе Дидо (1 пункт = 0,376 мм). </w:t>
      </w:r>
    </w:p>
    <w:bookmarkEnd w:id="320"/>
    <w:bookmarkStart w:name="z324" w:id="321"/>
    <w:p>
      <w:pPr>
        <w:spacing w:after="0"/>
        <w:ind w:left="0"/>
        <w:jc w:val="both"/>
      </w:pPr>
      <w:r>
        <w:rPr>
          <w:rFonts w:ascii="Times New Roman"/>
          <w:b w:val="false"/>
          <w:i w:val="false"/>
          <w:color w:val="000000"/>
          <w:sz w:val="28"/>
        </w:rPr>
        <w:t xml:space="preserve">
      10. В выходных сведениях издания должна быть представлена следующая информация: сведения об авторах, заглавие издания, заглавие серии, номер выпуска серии, сведения о читательском адресе, целевом назначении издания, имя издателя и его адрес, год выпуска издания, название и адрес полиграфического предприятия, дата подписания в печать, формат издания, вид бумаги, гарнитура шрифта основного текста, вид печати, тираж, номер заказа полиграфического предприятия. </w:t>
      </w:r>
      <w:r>
        <w:br/>
      </w:r>
      <w:r>
        <w:rPr>
          <w:rFonts w:ascii="Times New Roman"/>
          <w:b w:val="false"/>
          <w:i w:val="false"/>
          <w:color w:val="000000"/>
          <w:sz w:val="28"/>
        </w:rPr>
        <w:t xml:space="preserve">
      В выходные сведения изданий, предназначенных для детей до 4 лет, необходимо включать следующую информацию о читательском адресе: "Для чтения взрослыми детям". </w:t>
      </w:r>
    </w:p>
    <w:bookmarkEnd w:id="321"/>
    <w:bookmarkStart w:name="z325" w:id="322"/>
    <w:p>
      <w:pPr>
        <w:spacing w:after="0"/>
        <w:ind w:left="0"/>
        <w:jc w:val="left"/>
      </w:pPr>
      <w:r>
        <w:rPr>
          <w:rFonts w:ascii="Times New Roman"/>
          <w:b/>
          <w:i w:val="false"/>
          <w:color w:val="000000"/>
        </w:rPr>
        <w:t xml:space="preserve"> 
3. Требования безопасности книжных учебных изданий </w:t>
      </w:r>
    </w:p>
    <w:bookmarkEnd w:id="322"/>
    <w:bookmarkStart w:name="z326" w:id="323"/>
    <w:p>
      <w:pPr>
        <w:spacing w:after="0"/>
        <w:ind w:left="0"/>
        <w:jc w:val="both"/>
      </w:pPr>
      <w:r>
        <w:rPr>
          <w:rFonts w:ascii="Times New Roman"/>
          <w:b w:val="false"/>
          <w:i w:val="false"/>
          <w:color w:val="000000"/>
          <w:sz w:val="28"/>
        </w:rPr>
        <w:t xml:space="preserve">
      11. Шрифтовое оформление учебных изданий для начального профессионального образования должно соответствовать требованиям, установленным к учебным изданиям для 10-11 классов. </w:t>
      </w:r>
    </w:p>
    <w:bookmarkEnd w:id="323"/>
    <w:bookmarkStart w:name="z327" w:id="324"/>
    <w:p>
      <w:pPr>
        <w:spacing w:after="0"/>
        <w:ind w:left="0"/>
        <w:jc w:val="both"/>
      </w:pPr>
      <w:r>
        <w:rPr>
          <w:rFonts w:ascii="Times New Roman"/>
          <w:b w:val="false"/>
          <w:i w:val="false"/>
          <w:color w:val="000000"/>
          <w:sz w:val="28"/>
        </w:rPr>
        <w:t xml:space="preserve">
      12. Масса учебного издания не должна превышать: </w:t>
      </w:r>
      <w:r>
        <w:br/>
      </w:r>
      <w:r>
        <w:rPr>
          <w:rFonts w:ascii="Times New Roman"/>
          <w:b w:val="false"/>
          <w:i w:val="false"/>
          <w:color w:val="000000"/>
          <w:sz w:val="28"/>
        </w:rPr>
        <w:t xml:space="preserve">
      300 г - для 1-4 классов; </w:t>
      </w:r>
      <w:r>
        <w:br/>
      </w:r>
      <w:r>
        <w:rPr>
          <w:rFonts w:ascii="Times New Roman"/>
          <w:b w:val="false"/>
          <w:i w:val="false"/>
          <w:color w:val="000000"/>
          <w:sz w:val="28"/>
        </w:rPr>
        <w:t xml:space="preserve">
      400 г - для 5-6 классов; </w:t>
      </w:r>
      <w:r>
        <w:br/>
      </w:r>
      <w:r>
        <w:rPr>
          <w:rFonts w:ascii="Times New Roman"/>
          <w:b w:val="false"/>
          <w:i w:val="false"/>
          <w:color w:val="000000"/>
          <w:sz w:val="28"/>
        </w:rPr>
        <w:t xml:space="preserve">
      500 г - для 7-9 классов; </w:t>
      </w:r>
      <w:r>
        <w:br/>
      </w:r>
      <w:r>
        <w:rPr>
          <w:rFonts w:ascii="Times New Roman"/>
          <w:b w:val="false"/>
          <w:i w:val="false"/>
          <w:color w:val="000000"/>
          <w:sz w:val="28"/>
        </w:rPr>
        <w:t xml:space="preserve">
      600 г - для 10-11 классов. </w:t>
      </w:r>
    </w:p>
    <w:bookmarkEnd w:id="324"/>
    <w:bookmarkStart w:name="z328" w:id="325"/>
    <w:p>
      <w:pPr>
        <w:spacing w:after="0"/>
        <w:ind w:left="0"/>
        <w:jc w:val="both"/>
      </w:pPr>
      <w:r>
        <w:rPr>
          <w:rFonts w:ascii="Times New Roman"/>
          <w:b w:val="false"/>
          <w:i w:val="false"/>
          <w:color w:val="000000"/>
          <w:sz w:val="28"/>
        </w:rPr>
        <w:t xml:space="preserve">
      13. В учебных изданиях не следует применять: </w:t>
      </w:r>
      <w:r>
        <w:br/>
      </w:r>
      <w:r>
        <w:rPr>
          <w:rFonts w:ascii="Times New Roman"/>
          <w:b w:val="false"/>
          <w:i w:val="false"/>
          <w:color w:val="000000"/>
          <w:sz w:val="28"/>
        </w:rPr>
        <w:t xml:space="preserve">
      для основного, дополнительного текста и выделений выворотку шрифта и цветные краски; </w:t>
      </w:r>
      <w:r>
        <w:br/>
      </w:r>
      <w:r>
        <w:rPr>
          <w:rFonts w:ascii="Times New Roman"/>
          <w:b w:val="false"/>
          <w:i w:val="false"/>
          <w:color w:val="000000"/>
          <w:sz w:val="28"/>
        </w:rPr>
        <w:t xml:space="preserve">
      цветной и серый фон в прописях и рабочих тетрадях на участках, предназначенных для письма; </w:t>
      </w:r>
      <w:r>
        <w:br/>
      </w:r>
      <w:r>
        <w:rPr>
          <w:rFonts w:ascii="Times New Roman"/>
          <w:b w:val="false"/>
          <w:i w:val="false"/>
          <w:color w:val="000000"/>
          <w:sz w:val="28"/>
        </w:rPr>
        <w:t xml:space="preserve">
      для основного и дополнительного текста набор в три и более колонок; </w:t>
      </w:r>
      <w:r>
        <w:br/>
      </w:r>
      <w:r>
        <w:rPr>
          <w:rFonts w:ascii="Times New Roman"/>
          <w:b w:val="false"/>
          <w:i w:val="false"/>
          <w:color w:val="000000"/>
          <w:sz w:val="28"/>
        </w:rPr>
        <w:t xml:space="preserve">
      бесшвейный способ скрепления. </w:t>
      </w:r>
    </w:p>
    <w:bookmarkEnd w:id="325"/>
    <w:bookmarkStart w:name="z329" w:id="326"/>
    <w:p>
      <w:pPr>
        <w:spacing w:after="0"/>
        <w:ind w:left="0"/>
        <w:jc w:val="both"/>
      </w:pPr>
      <w:r>
        <w:rPr>
          <w:rFonts w:ascii="Times New Roman"/>
          <w:b w:val="false"/>
          <w:i w:val="false"/>
          <w:color w:val="000000"/>
          <w:sz w:val="28"/>
        </w:rPr>
        <w:t xml:space="preserve">
      14. В прописях для освоения начальных навыков письма (элементы букв, буквы, соединительные элементы между буквами, отдельные слова) расстояние между горизонтальными направляющими линиями для строчных букв должно быть не более 8 мм и не менее 5 мм. </w:t>
      </w:r>
      <w:r>
        <w:br/>
      </w:r>
      <w:r>
        <w:rPr>
          <w:rFonts w:ascii="Times New Roman"/>
          <w:b w:val="false"/>
          <w:i w:val="false"/>
          <w:color w:val="000000"/>
          <w:sz w:val="28"/>
        </w:rPr>
        <w:t xml:space="preserve">
      В прописях для закрепления навыков письма (отдельные слова и предложения) расстояние между горизонтальными направляющими линиями для строчных букв должно быть не менее 4 мм. </w:t>
      </w:r>
      <w:r>
        <w:br/>
      </w:r>
      <w:r>
        <w:rPr>
          <w:rFonts w:ascii="Times New Roman"/>
          <w:b w:val="false"/>
          <w:i w:val="false"/>
          <w:color w:val="000000"/>
          <w:sz w:val="28"/>
        </w:rPr>
        <w:t xml:space="preserve">
      Расстояние между строками должно быть не менее 8 мм. </w:t>
      </w:r>
      <w:r>
        <w:br/>
      </w:r>
      <w:r>
        <w:rPr>
          <w:rFonts w:ascii="Times New Roman"/>
          <w:b w:val="false"/>
          <w:i w:val="false"/>
          <w:color w:val="000000"/>
          <w:sz w:val="28"/>
        </w:rPr>
        <w:t xml:space="preserve">
      Применение точек для изображения образцов букв и их элементов не допускается. </w:t>
      </w:r>
    </w:p>
    <w:bookmarkEnd w:id="326"/>
    <w:bookmarkStart w:name="z330" w:id="327"/>
    <w:p>
      <w:pPr>
        <w:spacing w:after="0"/>
        <w:ind w:left="0"/>
        <w:jc w:val="both"/>
      </w:pPr>
      <w:r>
        <w:rPr>
          <w:rFonts w:ascii="Times New Roman"/>
          <w:b w:val="false"/>
          <w:i w:val="false"/>
          <w:color w:val="000000"/>
          <w:sz w:val="28"/>
        </w:rPr>
        <w:t xml:space="preserve">
      15. Параметры шрифтового оформления учебных изданий в зависимости от учебной дисциплины, вида издания и его читательского адреса установлены в таблицах 3, 4, 5, 6, 7 и 8. </w:t>
      </w:r>
    </w:p>
    <w:bookmarkEnd w:id="327"/>
    <w:bookmarkStart w:name="z331" w:id="328"/>
    <w:p>
      <w:pPr>
        <w:spacing w:after="0"/>
        <w:ind w:left="0"/>
        <w:jc w:val="left"/>
      </w:pPr>
      <w:r>
        <w:rPr>
          <w:rFonts w:ascii="Times New Roman"/>
          <w:b/>
          <w:i w:val="false"/>
          <w:color w:val="000000"/>
        </w:rPr>
        <w:t xml:space="preserve"> 
Требования к шрифтовому оформлению текста учебных изданий </w:t>
      </w:r>
      <w:r>
        <w:br/>
      </w:r>
      <w:r>
        <w:rPr>
          <w:rFonts w:ascii="Times New Roman"/>
          <w:b/>
          <w:i w:val="false"/>
          <w:color w:val="000000"/>
        </w:rPr>
        <w:t xml:space="preserve">
по гуманитарным дисциплинам для 1-4 классов </w:t>
      </w:r>
    </w:p>
    <w:bookmarkEnd w:id="328"/>
    <w:p>
      <w:pPr>
        <w:spacing w:after="0"/>
        <w:ind w:left="0"/>
        <w:jc w:val="both"/>
      </w:pPr>
      <w:r>
        <w:rPr>
          <w:rFonts w:ascii="Times New Roman"/>
          <w:b w:val="false"/>
          <w:i w:val="false"/>
          <w:color w:val="000000"/>
          <w:sz w:val="28"/>
        </w:rPr>
        <w:t xml:space="preserve">                                                      таблица 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513"/>
        <w:gridCol w:w="1653"/>
        <w:gridCol w:w="1513"/>
        <w:gridCol w:w="2733"/>
        <w:gridCol w:w="3073"/>
      </w:tblGrid>
      <w:tr>
        <w:trPr>
          <w:trHeight w:val="3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Классы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Кегль, </w:t>
            </w:r>
            <w:r>
              <w:br/>
            </w:r>
            <w:r>
              <w:rPr>
                <w:rFonts w:ascii="Times New Roman"/>
                <w:b w:val="false"/>
                <w:i w:val="false"/>
                <w:color w:val="000000"/>
                <w:sz w:val="20"/>
              </w:rPr>
              <w:t xml:space="preserve">
пункты, </w:t>
            </w:r>
            <w:r>
              <w:br/>
            </w:r>
            <w:r>
              <w:rPr>
                <w:rFonts w:ascii="Times New Roman"/>
                <w:b w:val="false"/>
                <w:i w:val="false"/>
                <w:color w:val="000000"/>
                <w:sz w:val="20"/>
              </w:rPr>
              <w:t xml:space="preserve">
не </w:t>
            </w:r>
            <w:r>
              <w:br/>
            </w:r>
            <w:r>
              <w:rPr>
                <w:rFonts w:ascii="Times New Roman"/>
                <w:b w:val="false"/>
                <w:i w:val="false"/>
                <w:color w:val="000000"/>
                <w:sz w:val="20"/>
              </w:rPr>
              <w:t xml:space="preserve">
менее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интерли- </w:t>
            </w:r>
            <w:r>
              <w:br/>
            </w:r>
            <w:r>
              <w:rPr>
                <w:rFonts w:ascii="Times New Roman"/>
                <w:b w:val="false"/>
                <w:i w:val="false"/>
                <w:color w:val="000000"/>
                <w:sz w:val="20"/>
              </w:rPr>
              <w:t xml:space="preserve">
ньяжа, </w:t>
            </w:r>
            <w:r>
              <w:br/>
            </w:r>
            <w:r>
              <w:rPr>
                <w:rFonts w:ascii="Times New Roman"/>
                <w:b w:val="false"/>
                <w:i w:val="false"/>
                <w:color w:val="000000"/>
                <w:sz w:val="20"/>
              </w:rPr>
              <w:t xml:space="preserve">
пункты, </w:t>
            </w:r>
            <w:r>
              <w:br/>
            </w:r>
            <w:r>
              <w:rPr>
                <w:rFonts w:ascii="Times New Roman"/>
                <w:b w:val="false"/>
                <w:i w:val="false"/>
                <w:color w:val="000000"/>
                <w:sz w:val="20"/>
              </w:rPr>
              <w:t xml:space="preserve">
не менее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 </w:t>
            </w:r>
            <w:r>
              <w:br/>
            </w:r>
            <w:r>
              <w:rPr>
                <w:rFonts w:ascii="Times New Roman"/>
                <w:b w:val="false"/>
                <w:i w:val="false"/>
                <w:color w:val="000000"/>
                <w:sz w:val="20"/>
              </w:rPr>
              <w:t xml:space="preserve">
мальная </w:t>
            </w:r>
            <w:r>
              <w:br/>
            </w:r>
            <w:r>
              <w:rPr>
                <w:rFonts w:ascii="Times New Roman"/>
                <w:b w:val="false"/>
                <w:i w:val="false"/>
                <w:color w:val="000000"/>
                <w:sz w:val="20"/>
              </w:rPr>
              <w:t xml:space="preserve">
длина </w:t>
            </w:r>
            <w:r>
              <w:br/>
            </w:r>
            <w:r>
              <w:rPr>
                <w:rFonts w:ascii="Times New Roman"/>
                <w:b w:val="false"/>
                <w:i w:val="false"/>
                <w:color w:val="000000"/>
                <w:sz w:val="20"/>
              </w:rPr>
              <w:t xml:space="preserve">
строки, </w:t>
            </w:r>
            <w:r>
              <w:br/>
            </w:r>
            <w:r>
              <w:rPr>
                <w:rFonts w:ascii="Times New Roman"/>
                <w:b w:val="false"/>
                <w:i w:val="false"/>
                <w:color w:val="000000"/>
                <w:sz w:val="20"/>
              </w:rPr>
              <w:t xml:space="preserve">
мм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Характеристика шрифта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Начертание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124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Первый, </w:t>
            </w:r>
            <w:r>
              <w:br/>
            </w:r>
            <w:r>
              <w:rPr>
                <w:rFonts w:ascii="Times New Roman"/>
                <w:b w:val="false"/>
                <w:i w:val="false"/>
                <w:color w:val="000000"/>
                <w:sz w:val="20"/>
              </w:rPr>
              <w:t xml:space="preserve">
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буквари**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рубленых или </w:t>
            </w:r>
            <w:r>
              <w:br/>
            </w:r>
            <w:r>
              <w:rPr>
                <w:rFonts w:ascii="Times New Roman"/>
                <w:b w:val="false"/>
                <w:i w:val="false"/>
                <w:color w:val="000000"/>
                <w:sz w:val="20"/>
              </w:rPr>
              <w:t xml:space="preserve">
новых </w:t>
            </w:r>
            <w:r>
              <w:br/>
            </w:r>
            <w:r>
              <w:rPr>
                <w:rFonts w:ascii="Times New Roman"/>
                <w:b w:val="false"/>
                <w:i w:val="false"/>
                <w:color w:val="000000"/>
                <w:sz w:val="20"/>
              </w:rPr>
              <w:t xml:space="preserve">
малоконтраст- </w:t>
            </w:r>
            <w:r>
              <w:br/>
            </w:r>
            <w:r>
              <w:rPr>
                <w:rFonts w:ascii="Times New Roman"/>
                <w:b w:val="false"/>
                <w:i w:val="false"/>
                <w:color w:val="000000"/>
                <w:sz w:val="20"/>
              </w:rPr>
              <w:t xml:space="preserve">
ных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w:t>
            </w:r>
            <w:r>
              <w:br/>
            </w:r>
            <w:r>
              <w:rPr>
                <w:rFonts w:ascii="Times New Roman"/>
                <w:b w:val="false"/>
                <w:i w:val="false"/>
                <w:color w:val="000000"/>
                <w:sz w:val="20"/>
              </w:rPr>
              <w:t xml:space="preserve">
или широкое; </w:t>
            </w:r>
            <w:r>
              <w:br/>
            </w:r>
            <w:r>
              <w:rPr>
                <w:rFonts w:ascii="Times New Roman"/>
                <w:b w:val="false"/>
                <w:i w:val="false"/>
                <w:color w:val="000000"/>
                <w:sz w:val="20"/>
              </w:rPr>
              <w:t xml:space="preserve">
светлое или </w:t>
            </w:r>
            <w:r>
              <w:br/>
            </w:r>
            <w:r>
              <w:rPr>
                <w:rFonts w:ascii="Times New Roman"/>
                <w:b w:val="false"/>
                <w:i w:val="false"/>
                <w:color w:val="000000"/>
                <w:sz w:val="20"/>
              </w:rPr>
              <w:t xml:space="preserve">
полужирное; </w:t>
            </w:r>
            <w:r>
              <w:br/>
            </w:r>
            <w:r>
              <w:rPr>
                <w:rFonts w:ascii="Times New Roman"/>
                <w:b w:val="false"/>
                <w:i w:val="false"/>
                <w:color w:val="000000"/>
                <w:sz w:val="20"/>
              </w:rPr>
              <w:t xml:space="preserve">
прямое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Второй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Третий и </w:t>
            </w:r>
            <w:r>
              <w:br/>
            </w:r>
            <w:r>
              <w:rPr>
                <w:rFonts w:ascii="Times New Roman"/>
                <w:b w:val="false"/>
                <w:i w:val="false"/>
                <w:color w:val="000000"/>
                <w:sz w:val="20"/>
              </w:rPr>
              <w:t xml:space="preserve">
четвертый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или </w:t>
            </w:r>
            <w:r>
              <w:br/>
            </w:r>
            <w:r>
              <w:rPr>
                <w:rFonts w:ascii="Times New Roman"/>
                <w:b w:val="false"/>
                <w:i w:val="false"/>
                <w:color w:val="000000"/>
                <w:sz w:val="20"/>
              </w:rPr>
              <w:t xml:space="preserve">
широкое; </w:t>
            </w:r>
            <w:r>
              <w:br/>
            </w:r>
            <w:r>
              <w:rPr>
                <w:rFonts w:ascii="Times New Roman"/>
                <w:b w:val="false"/>
                <w:i w:val="false"/>
                <w:color w:val="000000"/>
                <w:sz w:val="20"/>
              </w:rPr>
              <w:t xml:space="preserve">
светлое; прямое </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или </w:t>
            </w:r>
            <w:r>
              <w:br/>
            </w:r>
            <w:r>
              <w:rPr>
                <w:rFonts w:ascii="Times New Roman"/>
                <w:b w:val="false"/>
                <w:i w:val="false"/>
                <w:color w:val="000000"/>
                <w:sz w:val="20"/>
              </w:rPr>
              <w:t xml:space="preserve">
широкое; </w:t>
            </w:r>
            <w:r>
              <w:br/>
            </w:r>
            <w:r>
              <w:rPr>
                <w:rFonts w:ascii="Times New Roman"/>
                <w:b w:val="false"/>
                <w:i w:val="false"/>
                <w:color w:val="000000"/>
                <w:sz w:val="20"/>
              </w:rPr>
              <w:t xml:space="preserve">
светлое </w:t>
            </w:r>
          </w:p>
        </w:tc>
      </w:tr>
    </w:tbl>
    <w:bookmarkStart w:name="z332" w:id="329"/>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Примечания: </w:t>
      </w:r>
      <w:r>
        <w:br/>
      </w:r>
      <w:r>
        <w:rPr>
          <w:rFonts w:ascii="Times New Roman"/>
          <w:b w:val="false"/>
          <w:i w:val="false"/>
          <w:color w:val="000000"/>
          <w:sz w:val="28"/>
        </w:rPr>
        <w:t xml:space="preserve">
      * для отдельных букв в букварной части; начертание полужирное или жирное, прямое; </w:t>
      </w:r>
      <w:r>
        <w:br/>
      </w:r>
      <w:r>
        <w:rPr>
          <w:rFonts w:ascii="Times New Roman"/>
          <w:b w:val="false"/>
          <w:i w:val="false"/>
          <w:color w:val="000000"/>
          <w:sz w:val="28"/>
        </w:rPr>
        <w:t xml:space="preserve">
      ** для букварной части допускаются шрифты из группы рубленых нормального, полужирного или жирного, прямого начертания; </w:t>
      </w:r>
      <w:r>
        <w:br/>
      </w:r>
      <w:r>
        <w:rPr>
          <w:rFonts w:ascii="Times New Roman"/>
          <w:b w:val="false"/>
          <w:i w:val="false"/>
          <w:color w:val="000000"/>
          <w:sz w:val="28"/>
        </w:rPr>
        <w:t xml:space="preserve">
      *** Допускается только для дополнительного текста объемом не более 200 знаков. </w:t>
      </w:r>
    </w:p>
    <w:bookmarkEnd w:id="329"/>
    <w:bookmarkStart w:name="z333" w:id="330"/>
    <w:p>
      <w:pPr>
        <w:spacing w:after="0"/>
        <w:ind w:left="0"/>
        <w:jc w:val="left"/>
      </w:pPr>
      <w:r>
        <w:rPr>
          <w:rFonts w:ascii="Times New Roman"/>
          <w:b/>
          <w:i w:val="false"/>
          <w:color w:val="000000"/>
        </w:rPr>
        <w:t xml:space="preserve"> 
Требования к шрифтовому оформлению </w:t>
      </w:r>
      <w:r>
        <w:br/>
      </w:r>
      <w:r>
        <w:rPr>
          <w:rFonts w:ascii="Times New Roman"/>
          <w:b/>
          <w:i w:val="false"/>
          <w:color w:val="000000"/>
        </w:rPr>
        <w:t xml:space="preserve">
текста учебных изданий по гуманитарным дисциплинам для 5-11 классов </w:t>
      </w:r>
    </w:p>
    <w:bookmarkEnd w:id="330"/>
    <w:p>
      <w:pPr>
        <w:spacing w:after="0"/>
        <w:ind w:left="0"/>
        <w:jc w:val="both"/>
      </w:pPr>
      <w:r>
        <w:rPr>
          <w:rFonts w:ascii="Times New Roman"/>
          <w:b w:val="false"/>
          <w:i w:val="false"/>
          <w:color w:val="000000"/>
          <w:sz w:val="28"/>
        </w:rPr>
        <w:t xml:space="preserve">                                                      таблица 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2113"/>
        <w:gridCol w:w="1653"/>
        <w:gridCol w:w="2373"/>
        <w:gridCol w:w="1493"/>
        <w:gridCol w:w="3093"/>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 </w:t>
            </w:r>
            <w:r>
              <w:br/>
            </w:r>
            <w:r>
              <w:rPr>
                <w:rFonts w:ascii="Times New Roman"/>
                <w:b w:val="false"/>
                <w:i w:val="false"/>
                <w:color w:val="000000"/>
                <w:sz w:val="20"/>
              </w:rPr>
              <w:t xml:space="preserve">
нальное </w:t>
            </w:r>
            <w:r>
              <w:br/>
            </w:r>
            <w:r>
              <w:rPr>
                <w:rFonts w:ascii="Times New Roman"/>
                <w:b w:val="false"/>
                <w:i w:val="false"/>
                <w:color w:val="000000"/>
                <w:sz w:val="20"/>
              </w:rPr>
              <w:t xml:space="preserve">
назначение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Кегль, </w:t>
            </w:r>
            <w:r>
              <w:br/>
            </w:r>
            <w:r>
              <w:rPr>
                <w:rFonts w:ascii="Times New Roman"/>
                <w:b w:val="false"/>
                <w:i w:val="false"/>
                <w:color w:val="000000"/>
                <w:sz w:val="20"/>
              </w:rPr>
              <w:t xml:space="preserve">
пункты, </w:t>
            </w:r>
            <w:r>
              <w:br/>
            </w:r>
            <w:r>
              <w:rPr>
                <w:rFonts w:ascii="Times New Roman"/>
                <w:b w:val="false"/>
                <w:i w:val="false"/>
                <w:color w:val="000000"/>
                <w:sz w:val="20"/>
              </w:rPr>
              <w:t xml:space="preserve">
не менее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xml:space="preserve">
интер- </w:t>
            </w:r>
            <w:r>
              <w:br/>
            </w:r>
            <w:r>
              <w:rPr>
                <w:rFonts w:ascii="Times New Roman"/>
                <w:b w:val="false"/>
                <w:i w:val="false"/>
                <w:color w:val="000000"/>
                <w:sz w:val="20"/>
              </w:rPr>
              <w:t xml:space="preserve">
линьяжа, </w:t>
            </w:r>
            <w:r>
              <w:br/>
            </w:r>
            <w:r>
              <w:rPr>
                <w:rFonts w:ascii="Times New Roman"/>
                <w:b w:val="false"/>
                <w:i w:val="false"/>
                <w:color w:val="000000"/>
                <w:sz w:val="20"/>
              </w:rPr>
              <w:t xml:space="preserve">
пункты, </w:t>
            </w:r>
            <w:r>
              <w:br/>
            </w:r>
            <w:r>
              <w:rPr>
                <w:rFonts w:ascii="Times New Roman"/>
                <w:b w:val="false"/>
                <w:i w:val="false"/>
                <w:color w:val="000000"/>
                <w:sz w:val="20"/>
              </w:rPr>
              <w:t xml:space="preserve">
не менее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 </w:t>
            </w:r>
            <w:r>
              <w:br/>
            </w:r>
            <w:r>
              <w:rPr>
                <w:rFonts w:ascii="Times New Roman"/>
                <w:b w:val="false"/>
                <w:i w:val="false"/>
                <w:color w:val="000000"/>
                <w:sz w:val="20"/>
              </w:rPr>
              <w:t xml:space="preserve">
мальная </w:t>
            </w:r>
            <w:r>
              <w:br/>
            </w:r>
            <w:r>
              <w:rPr>
                <w:rFonts w:ascii="Times New Roman"/>
                <w:b w:val="false"/>
                <w:i w:val="false"/>
                <w:color w:val="000000"/>
                <w:sz w:val="20"/>
              </w:rPr>
              <w:t xml:space="preserve">
длина </w:t>
            </w:r>
            <w:r>
              <w:br/>
            </w:r>
            <w:r>
              <w:rPr>
                <w:rFonts w:ascii="Times New Roman"/>
                <w:b w:val="false"/>
                <w:i w:val="false"/>
                <w:color w:val="000000"/>
                <w:sz w:val="20"/>
              </w:rPr>
              <w:t xml:space="preserve">
строки, </w:t>
            </w:r>
            <w:r>
              <w:br/>
            </w:r>
            <w:r>
              <w:rPr>
                <w:rFonts w:ascii="Times New Roman"/>
                <w:b w:val="false"/>
                <w:i w:val="false"/>
                <w:color w:val="000000"/>
                <w:sz w:val="20"/>
              </w:rPr>
              <w:t xml:space="preserve">
мм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Начертание </w:t>
            </w:r>
            <w:r>
              <w:br/>
            </w:r>
            <w:r>
              <w:rPr>
                <w:rFonts w:ascii="Times New Roman"/>
                <w:b w:val="false"/>
                <w:i w:val="false"/>
                <w:color w:val="000000"/>
                <w:sz w:val="20"/>
              </w:rPr>
              <w:t xml:space="preserve">
шрифта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Учебники </w:t>
            </w:r>
            <w:r>
              <w:br/>
            </w:r>
            <w:r>
              <w:rPr>
                <w:rFonts w:ascii="Times New Roman"/>
                <w:b w:val="false"/>
                <w:i w:val="false"/>
                <w:color w:val="000000"/>
                <w:sz w:val="20"/>
              </w:rPr>
              <w:t xml:space="preserve">
и учебные </w:t>
            </w:r>
            <w:r>
              <w:br/>
            </w:r>
            <w:r>
              <w:rPr>
                <w:rFonts w:ascii="Times New Roman"/>
                <w:b w:val="false"/>
                <w:i w:val="false"/>
                <w:color w:val="000000"/>
                <w:sz w:val="20"/>
              </w:rPr>
              <w:t xml:space="preserve">
пособия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регл.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или </w:t>
            </w:r>
            <w:r>
              <w:br/>
            </w:r>
            <w:r>
              <w:rPr>
                <w:rFonts w:ascii="Times New Roman"/>
                <w:b w:val="false"/>
                <w:i w:val="false"/>
                <w:color w:val="000000"/>
                <w:sz w:val="20"/>
              </w:rPr>
              <w:t xml:space="preserve">
широкое; </w:t>
            </w:r>
            <w:r>
              <w:br/>
            </w:r>
            <w:r>
              <w:rPr>
                <w:rFonts w:ascii="Times New Roman"/>
                <w:b w:val="false"/>
                <w:i w:val="false"/>
                <w:color w:val="000000"/>
                <w:sz w:val="20"/>
              </w:rPr>
              <w:t xml:space="preserve">
светлое; прямое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или </w:t>
            </w:r>
            <w:r>
              <w:br/>
            </w:r>
            <w:r>
              <w:rPr>
                <w:rFonts w:ascii="Times New Roman"/>
                <w:b w:val="false"/>
                <w:i w:val="false"/>
                <w:color w:val="000000"/>
                <w:sz w:val="20"/>
              </w:rPr>
              <w:t xml:space="preserve">
широкое; </w:t>
            </w:r>
            <w:r>
              <w:br/>
            </w:r>
            <w:r>
              <w:rPr>
                <w:rFonts w:ascii="Times New Roman"/>
                <w:b w:val="false"/>
                <w:i w:val="false"/>
                <w:color w:val="000000"/>
                <w:sz w:val="20"/>
              </w:rPr>
              <w:t xml:space="preserve">
светлое; прямое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w:t>
            </w:r>
          </w:p>
        </w:tc>
      </w:tr>
      <w:tr>
        <w:trPr>
          <w:trHeight w:val="30" w:hRule="atLeast"/>
        </w:trPr>
        <w:tc>
          <w:tcPr>
            <w:tcW w:w="0" w:type="auto"/>
            <w:vMerge/>
            <w:tcBorders>
              <w:top w:val="nil"/>
              <w:left w:val="single" w:color="cfcfcf" w:sz="5"/>
              <w:bottom w:val="single" w:color="cfcfcf" w:sz="5"/>
              <w:right w:val="single" w:color="cfcfcf" w:sz="5"/>
            </w:tcBorders>
          </w:tcP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Практикумы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или </w:t>
            </w:r>
            <w:r>
              <w:br/>
            </w:r>
            <w:r>
              <w:rPr>
                <w:rFonts w:ascii="Times New Roman"/>
                <w:b w:val="false"/>
                <w:i w:val="false"/>
                <w:color w:val="000000"/>
                <w:sz w:val="20"/>
              </w:rPr>
              <w:t xml:space="preserve">
широкое; </w:t>
            </w:r>
            <w:r>
              <w:br/>
            </w:r>
            <w:r>
              <w:rPr>
                <w:rFonts w:ascii="Times New Roman"/>
                <w:b w:val="false"/>
                <w:i w:val="false"/>
                <w:color w:val="000000"/>
                <w:sz w:val="20"/>
              </w:rPr>
              <w:t xml:space="preserve">
светлое; прямое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w:t>
            </w:r>
          </w:p>
        </w:tc>
      </w:tr>
      <w:tr>
        <w:trPr>
          <w:trHeight w:val="3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Учебники </w:t>
            </w:r>
            <w:r>
              <w:br/>
            </w:r>
            <w:r>
              <w:rPr>
                <w:rFonts w:ascii="Times New Roman"/>
                <w:b w:val="false"/>
                <w:i w:val="false"/>
                <w:color w:val="000000"/>
                <w:sz w:val="20"/>
              </w:rPr>
              <w:t xml:space="preserve">
и учебные </w:t>
            </w:r>
            <w:r>
              <w:br/>
            </w:r>
            <w:r>
              <w:rPr>
                <w:rFonts w:ascii="Times New Roman"/>
                <w:b w:val="false"/>
                <w:i w:val="false"/>
                <w:color w:val="000000"/>
                <w:sz w:val="20"/>
              </w:rPr>
              <w:t xml:space="preserve">
пособия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или </w:t>
            </w:r>
            <w:r>
              <w:br/>
            </w:r>
            <w:r>
              <w:rPr>
                <w:rFonts w:ascii="Times New Roman"/>
                <w:b w:val="false"/>
                <w:i w:val="false"/>
                <w:color w:val="000000"/>
                <w:sz w:val="20"/>
              </w:rPr>
              <w:t xml:space="preserve">
широкое; </w:t>
            </w:r>
            <w:r>
              <w:br/>
            </w:r>
            <w:r>
              <w:rPr>
                <w:rFonts w:ascii="Times New Roman"/>
                <w:b w:val="false"/>
                <w:i w:val="false"/>
                <w:color w:val="000000"/>
                <w:sz w:val="20"/>
              </w:rPr>
              <w:t xml:space="preserve">
светлое; прямое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или </w:t>
            </w:r>
            <w:r>
              <w:br/>
            </w:r>
            <w:r>
              <w:rPr>
                <w:rFonts w:ascii="Times New Roman"/>
                <w:b w:val="false"/>
                <w:i w:val="false"/>
                <w:color w:val="000000"/>
                <w:sz w:val="20"/>
              </w:rPr>
              <w:t xml:space="preserve">
широкое; </w:t>
            </w:r>
            <w:r>
              <w:br/>
            </w:r>
            <w:r>
              <w:rPr>
                <w:rFonts w:ascii="Times New Roman"/>
                <w:b w:val="false"/>
                <w:i w:val="false"/>
                <w:color w:val="000000"/>
                <w:sz w:val="20"/>
              </w:rPr>
              <w:t xml:space="preserve">
светлое; прямое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w:t>
            </w:r>
          </w:p>
        </w:tc>
      </w:tr>
      <w:tr>
        <w:trPr>
          <w:trHeight w:val="30" w:hRule="atLeast"/>
        </w:trPr>
        <w:tc>
          <w:tcPr>
            <w:tcW w:w="0" w:type="auto"/>
            <w:vMerge/>
            <w:tcBorders>
              <w:top w:val="nil"/>
              <w:left w:val="single" w:color="cfcfcf" w:sz="5"/>
              <w:bottom w:val="single" w:color="cfcfcf" w:sz="5"/>
              <w:right w:val="single" w:color="cfcfcf" w:sz="5"/>
            </w:tcBorders>
          </w:tcP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Практикумы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или </w:t>
            </w:r>
            <w:r>
              <w:br/>
            </w:r>
            <w:r>
              <w:rPr>
                <w:rFonts w:ascii="Times New Roman"/>
                <w:b w:val="false"/>
                <w:i w:val="false"/>
                <w:color w:val="000000"/>
                <w:sz w:val="20"/>
              </w:rPr>
              <w:t xml:space="preserve">
широкое; </w:t>
            </w:r>
            <w:r>
              <w:br/>
            </w:r>
            <w:r>
              <w:rPr>
                <w:rFonts w:ascii="Times New Roman"/>
                <w:b w:val="false"/>
                <w:i w:val="false"/>
                <w:color w:val="000000"/>
                <w:sz w:val="20"/>
              </w:rPr>
              <w:t xml:space="preserve">
светлое; прямое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или </w:t>
            </w:r>
            <w:r>
              <w:br/>
            </w:r>
            <w:r>
              <w:rPr>
                <w:rFonts w:ascii="Times New Roman"/>
                <w:b w:val="false"/>
                <w:i w:val="false"/>
                <w:color w:val="000000"/>
                <w:sz w:val="20"/>
              </w:rPr>
              <w:t xml:space="preserve">
широкое; </w:t>
            </w:r>
            <w:r>
              <w:br/>
            </w:r>
            <w:r>
              <w:rPr>
                <w:rFonts w:ascii="Times New Roman"/>
                <w:b w:val="false"/>
                <w:i w:val="false"/>
                <w:color w:val="000000"/>
                <w:sz w:val="20"/>
              </w:rPr>
              <w:t xml:space="preserve">
светлое; прямое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w:t>
            </w:r>
          </w:p>
        </w:tc>
      </w:tr>
      <w:tr>
        <w:trPr>
          <w:trHeight w:val="3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Учебники </w:t>
            </w:r>
            <w:r>
              <w:br/>
            </w:r>
            <w:r>
              <w:rPr>
                <w:rFonts w:ascii="Times New Roman"/>
                <w:b w:val="false"/>
                <w:i w:val="false"/>
                <w:color w:val="000000"/>
                <w:sz w:val="20"/>
              </w:rPr>
              <w:t xml:space="preserve">
и учебные </w:t>
            </w:r>
            <w:r>
              <w:br/>
            </w:r>
            <w:r>
              <w:rPr>
                <w:rFonts w:ascii="Times New Roman"/>
                <w:b w:val="false"/>
                <w:i w:val="false"/>
                <w:color w:val="000000"/>
                <w:sz w:val="20"/>
              </w:rPr>
              <w:t xml:space="preserve">
пособия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регл.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или </w:t>
            </w:r>
            <w:r>
              <w:br/>
            </w:r>
            <w:r>
              <w:rPr>
                <w:rFonts w:ascii="Times New Roman"/>
                <w:b w:val="false"/>
                <w:i w:val="false"/>
                <w:color w:val="000000"/>
                <w:sz w:val="20"/>
              </w:rPr>
              <w:t xml:space="preserve">
широкое; </w:t>
            </w:r>
            <w:r>
              <w:br/>
            </w:r>
            <w:r>
              <w:rPr>
                <w:rFonts w:ascii="Times New Roman"/>
                <w:b w:val="false"/>
                <w:i w:val="false"/>
                <w:color w:val="000000"/>
                <w:sz w:val="20"/>
              </w:rPr>
              <w:t xml:space="preserve">
светлое; прямое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или </w:t>
            </w:r>
            <w:r>
              <w:br/>
            </w:r>
            <w:r>
              <w:rPr>
                <w:rFonts w:ascii="Times New Roman"/>
                <w:b w:val="false"/>
                <w:i w:val="false"/>
                <w:color w:val="000000"/>
                <w:sz w:val="20"/>
              </w:rPr>
              <w:t xml:space="preserve">
широкое; </w:t>
            </w:r>
            <w:r>
              <w:br/>
            </w:r>
            <w:r>
              <w:rPr>
                <w:rFonts w:ascii="Times New Roman"/>
                <w:b w:val="false"/>
                <w:i w:val="false"/>
                <w:color w:val="000000"/>
                <w:sz w:val="20"/>
              </w:rPr>
              <w:t xml:space="preserve">
светлое; прямое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или </w:t>
            </w:r>
            <w:r>
              <w:br/>
            </w:r>
            <w:r>
              <w:rPr>
                <w:rFonts w:ascii="Times New Roman"/>
                <w:b w:val="false"/>
                <w:i w:val="false"/>
                <w:color w:val="000000"/>
                <w:sz w:val="20"/>
              </w:rPr>
              <w:t xml:space="preserve">
широкое; </w:t>
            </w:r>
            <w:r>
              <w:br/>
            </w:r>
            <w:r>
              <w:rPr>
                <w:rFonts w:ascii="Times New Roman"/>
                <w:b w:val="false"/>
                <w:i w:val="false"/>
                <w:color w:val="000000"/>
                <w:sz w:val="20"/>
              </w:rPr>
              <w:t xml:space="preserve">
светлое; прямое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w:t>
            </w:r>
          </w:p>
        </w:tc>
      </w:tr>
      <w:tr>
        <w:trPr>
          <w:trHeight w:val="30" w:hRule="atLeast"/>
        </w:trPr>
        <w:tc>
          <w:tcPr>
            <w:tcW w:w="0" w:type="auto"/>
            <w:vMerge/>
            <w:tcBorders>
              <w:top w:val="nil"/>
              <w:left w:val="single" w:color="cfcfcf" w:sz="5"/>
              <w:bottom w:val="single" w:color="cfcfcf" w:sz="5"/>
              <w:right w:val="single" w:color="cfcfcf" w:sz="5"/>
            </w:tcBorders>
          </w:tcP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Практикумы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или </w:t>
            </w:r>
            <w:r>
              <w:br/>
            </w:r>
            <w:r>
              <w:rPr>
                <w:rFonts w:ascii="Times New Roman"/>
                <w:b w:val="false"/>
                <w:i w:val="false"/>
                <w:color w:val="000000"/>
                <w:sz w:val="20"/>
              </w:rPr>
              <w:t xml:space="preserve">
широкое; </w:t>
            </w:r>
            <w:r>
              <w:br/>
            </w:r>
            <w:r>
              <w:rPr>
                <w:rFonts w:ascii="Times New Roman"/>
                <w:b w:val="false"/>
                <w:i w:val="false"/>
                <w:color w:val="000000"/>
                <w:sz w:val="20"/>
              </w:rPr>
              <w:t xml:space="preserve">
светлое; прямое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или </w:t>
            </w:r>
            <w:r>
              <w:br/>
            </w:r>
            <w:r>
              <w:rPr>
                <w:rFonts w:ascii="Times New Roman"/>
                <w:b w:val="false"/>
                <w:i w:val="false"/>
                <w:color w:val="000000"/>
                <w:sz w:val="20"/>
              </w:rPr>
              <w:t xml:space="preserve">
широкое; </w:t>
            </w:r>
            <w:r>
              <w:br/>
            </w:r>
            <w:r>
              <w:rPr>
                <w:rFonts w:ascii="Times New Roman"/>
                <w:b w:val="false"/>
                <w:i w:val="false"/>
                <w:color w:val="000000"/>
                <w:sz w:val="20"/>
              </w:rPr>
              <w:t xml:space="preserve">
светлое; прямое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w:t>
            </w:r>
          </w:p>
        </w:tc>
      </w:tr>
    </w:tbl>
    <w:bookmarkStart w:name="z334" w:id="331"/>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Примечания: </w:t>
      </w:r>
      <w:r>
        <w:br/>
      </w:r>
      <w:r>
        <w:rPr>
          <w:rFonts w:ascii="Times New Roman"/>
          <w:b w:val="false"/>
          <w:i w:val="false"/>
          <w:color w:val="000000"/>
          <w:sz w:val="28"/>
        </w:rPr>
        <w:t xml:space="preserve">
* допускается только в изданиях по языковедению; </w:t>
      </w:r>
      <w:r>
        <w:br/>
      </w:r>
      <w:r>
        <w:rPr>
          <w:rFonts w:ascii="Times New Roman"/>
          <w:b w:val="false"/>
          <w:i w:val="false"/>
          <w:color w:val="000000"/>
          <w:sz w:val="28"/>
        </w:rPr>
        <w:t xml:space="preserve">
** допускается только для дополнительного текста объемом не более 1000 знаков; </w:t>
      </w:r>
      <w:r>
        <w:br/>
      </w:r>
      <w:r>
        <w:rPr>
          <w:rFonts w:ascii="Times New Roman"/>
          <w:b w:val="false"/>
          <w:i w:val="false"/>
          <w:color w:val="000000"/>
          <w:sz w:val="28"/>
        </w:rPr>
        <w:t xml:space="preserve">
      для 5-6 классов, не более 1500 знаков - для 7-9 классов, не более 2000 знаков - для 10-11 классов. </w:t>
      </w:r>
    </w:p>
    <w:bookmarkEnd w:id="331"/>
    <w:bookmarkStart w:name="z335" w:id="332"/>
    <w:p>
      <w:pPr>
        <w:spacing w:after="0"/>
        <w:ind w:left="0"/>
        <w:jc w:val="left"/>
      </w:pPr>
      <w:r>
        <w:rPr>
          <w:rFonts w:ascii="Times New Roman"/>
          <w:b/>
          <w:i w:val="false"/>
          <w:color w:val="000000"/>
        </w:rPr>
        <w:t xml:space="preserve"> 
Требования к шрифтовому оформлению </w:t>
      </w:r>
      <w:r>
        <w:br/>
      </w:r>
      <w:r>
        <w:rPr>
          <w:rFonts w:ascii="Times New Roman"/>
          <w:b/>
          <w:i w:val="false"/>
          <w:color w:val="000000"/>
        </w:rPr>
        <w:t xml:space="preserve">
текста учебных изданий по математическим дисциплинам </w:t>
      </w:r>
      <w:r>
        <w:br/>
      </w:r>
      <w:r>
        <w:rPr>
          <w:rFonts w:ascii="Times New Roman"/>
          <w:b/>
          <w:i w:val="false"/>
          <w:color w:val="000000"/>
        </w:rPr>
        <w:t xml:space="preserve">
для 1-11 классов </w:t>
      </w:r>
    </w:p>
    <w:bookmarkEnd w:id="332"/>
    <w:p>
      <w:pPr>
        <w:spacing w:after="0"/>
        <w:ind w:left="0"/>
        <w:jc w:val="both"/>
      </w:pPr>
      <w:r>
        <w:rPr>
          <w:rFonts w:ascii="Times New Roman"/>
          <w:b w:val="false"/>
          <w:i w:val="false"/>
          <w:color w:val="000000"/>
          <w:sz w:val="28"/>
        </w:rPr>
        <w:t xml:space="preserve">                                                      таблица 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673"/>
        <w:gridCol w:w="1673"/>
        <w:gridCol w:w="2293"/>
        <w:gridCol w:w="5213"/>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Кегль, </w:t>
            </w:r>
            <w:r>
              <w:br/>
            </w:r>
            <w:r>
              <w:rPr>
                <w:rFonts w:ascii="Times New Roman"/>
                <w:b w:val="false"/>
                <w:i w:val="false"/>
                <w:color w:val="000000"/>
                <w:sz w:val="20"/>
              </w:rPr>
              <w:t xml:space="preserve">
пункты, </w:t>
            </w:r>
            <w:r>
              <w:br/>
            </w:r>
            <w:r>
              <w:rPr>
                <w:rFonts w:ascii="Times New Roman"/>
                <w:b w:val="false"/>
                <w:i w:val="false"/>
                <w:color w:val="000000"/>
                <w:sz w:val="20"/>
              </w:rPr>
              <w:t xml:space="preserve">
не менее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интерли- </w:t>
            </w:r>
            <w:r>
              <w:br/>
            </w:r>
            <w:r>
              <w:rPr>
                <w:rFonts w:ascii="Times New Roman"/>
                <w:b w:val="false"/>
                <w:i w:val="false"/>
                <w:color w:val="000000"/>
                <w:sz w:val="20"/>
              </w:rPr>
              <w:t xml:space="preserve">
ньяжа, </w:t>
            </w:r>
            <w:r>
              <w:br/>
            </w:r>
            <w:r>
              <w:rPr>
                <w:rFonts w:ascii="Times New Roman"/>
                <w:b w:val="false"/>
                <w:i w:val="false"/>
                <w:color w:val="000000"/>
                <w:sz w:val="20"/>
              </w:rPr>
              <w:t xml:space="preserve">
пункты, </w:t>
            </w:r>
            <w:r>
              <w:br/>
            </w:r>
            <w:r>
              <w:rPr>
                <w:rFonts w:ascii="Times New Roman"/>
                <w:b w:val="false"/>
                <w:i w:val="false"/>
                <w:color w:val="000000"/>
                <w:sz w:val="20"/>
              </w:rPr>
              <w:t xml:space="preserve">
не менее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Минимальная </w:t>
            </w:r>
            <w:r>
              <w:br/>
            </w:r>
            <w:r>
              <w:rPr>
                <w:rFonts w:ascii="Times New Roman"/>
                <w:b w:val="false"/>
                <w:i w:val="false"/>
                <w:color w:val="000000"/>
                <w:sz w:val="20"/>
              </w:rPr>
              <w:t xml:space="preserve">
длина </w:t>
            </w:r>
            <w:r>
              <w:br/>
            </w:r>
            <w:r>
              <w:rPr>
                <w:rFonts w:ascii="Times New Roman"/>
                <w:b w:val="false"/>
                <w:i w:val="false"/>
                <w:color w:val="000000"/>
                <w:sz w:val="20"/>
              </w:rPr>
              <w:t xml:space="preserve">
строки, мм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шрифта/ </w:t>
            </w:r>
            <w:r>
              <w:br/>
            </w:r>
            <w:r>
              <w:rPr>
                <w:rFonts w:ascii="Times New Roman"/>
                <w:b w:val="false"/>
                <w:i w:val="false"/>
                <w:color w:val="000000"/>
                <w:sz w:val="20"/>
              </w:rPr>
              <w:t xml:space="preserve">
начертание шрифта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рубленых/нормальное или </w:t>
            </w:r>
            <w:r>
              <w:br/>
            </w:r>
            <w:r>
              <w:rPr>
                <w:rFonts w:ascii="Times New Roman"/>
                <w:b w:val="false"/>
                <w:i w:val="false"/>
                <w:color w:val="000000"/>
                <w:sz w:val="20"/>
              </w:rPr>
              <w:t xml:space="preserve">
широкое </w:t>
            </w:r>
            <w:r>
              <w:br/>
            </w:r>
            <w:r>
              <w:rPr>
                <w:rFonts w:ascii="Times New Roman"/>
                <w:b w:val="false"/>
                <w:i w:val="false"/>
                <w:color w:val="000000"/>
                <w:sz w:val="20"/>
              </w:rPr>
              <w:t xml:space="preserve">
светлое; прямое </w:t>
            </w:r>
          </w:p>
        </w:tc>
      </w:tr>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рубленых, новых </w:t>
            </w:r>
            <w:r>
              <w:br/>
            </w:r>
            <w:r>
              <w:rPr>
                <w:rFonts w:ascii="Times New Roman"/>
                <w:b w:val="false"/>
                <w:i w:val="false"/>
                <w:color w:val="000000"/>
                <w:sz w:val="20"/>
              </w:rPr>
              <w:t xml:space="preserve">
малоконтрастных/ </w:t>
            </w:r>
            <w:r>
              <w:br/>
            </w:r>
            <w:r>
              <w:rPr>
                <w:rFonts w:ascii="Times New Roman"/>
                <w:b w:val="false"/>
                <w:i w:val="false"/>
                <w:color w:val="000000"/>
                <w:sz w:val="20"/>
              </w:rPr>
              <w:t xml:space="preserve">
нормальное или широкое </w:t>
            </w:r>
            <w:r>
              <w:br/>
            </w:r>
            <w:r>
              <w:rPr>
                <w:rFonts w:ascii="Times New Roman"/>
                <w:b w:val="false"/>
                <w:i w:val="false"/>
                <w:color w:val="000000"/>
                <w:sz w:val="20"/>
              </w:rPr>
              <w:t xml:space="preserve">
светлое; прямое </w:t>
            </w:r>
          </w:p>
        </w:tc>
      </w:tr>
      <w:tr>
        <w:trPr>
          <w:trHeight w:val="30" w:hRule="atLeast"/>
        </w:trPr>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рубленых/нормальное или </w:t>
            </w:r>
            <w:r>
              <w:br/>
            </w:r>
            <w:r>
              <w:rPr>
                <w:rFonts w:ascii="Times New Roman"/>
                <w:b w:val="false"/>
                <w:i w:val="false"/>
                <w:color w:val="000000"/>
                <w:sz w:val="20"/>
              </w:rPr>
              <w:t xml:space="preserve">
широкое </w:t>
            </w:r>
            <w:r>
              <w:br/>
            </w:r>
            <w:r>
              <w:rPr>
                <w:rFonts w:ascii="Times New Roman"/>
                <w:b w:val="false"/>
                <w:i w:val="false"/>
                <w:color w:val="000000"/>
                <w:sz w:val="20"/>
              </w:rPr>
              <w:t xml:space="preserve">
светлое; прямое </w:t>
            </w:r>
          </w:p>
        </w:tc>
      </w:tr>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регл.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или широкое </w:t>
            </w:r>
            <w:r>
              <w:br/>
            </w:r>
            <w:r>
              <w:rPr>
                <w:rFonts w:ascii="Times New Roman"/>
                <w:b w:val="false"/>
                <w:i w:val="false"/>
                <w:color w:val="000000"/>
                <w:sz w:val="20"/>
              </w:rPr>
              <w:t xml:space="preserve">
светлое; прямое </w:t>
            </w:r>
          </w:p>
        </w:tc>
      </w:tr>
      <w:tr>
        <w:trPr>
          <w:trHeight w:val="30" w:hRule="atLeast"/>
        </w:trPr>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w:t>
            </w:r>
          </w:p>
        </w:tc>
      </w:tr>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или широкое </w:t>
            </w:r>
            <w:r>
              <w:br/>
            </w:r>
            <w:r>
              <w:rPr>
                <w:rFonts w:ascii="Times New Roman"/>
                <w:b w:val="false"/>
                <w:i w:val="false"/>
                <w:color w:val="000000"/>
                <w:sz w:val="20"/>
              </w:rPr>
              <w:t xml:space="preserve">
светлое; прямое </w:t>
            </w:r>
          </w:p>
        </w:tc>
      </w:tr>
      <w:tr>
        <w:trPr>
          <w:trHeight w:val="30" w:hRule="atLeast"/>
        </w:trPr>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w:t>
            </w:r>
          </w:p>
        </w:tc>
      </w:tr>
    </w:tbl>
    <w:p>
      <w:pPr>
        <w:spacing w:after="0"/>
        <w:ind w:left="0"/>
        <w:jc w:val="both"/>
      </w:pPr>
      <w:r>
        <w:rPr>
          <w:rFonts w:ascii="Times New Roman"/>
          <w:b/>
          <w:i w:val="false"/>
          <w:color w:val="000000"/>
          <w:sz w:val="28"/>
        </w:rPr>
        <w:t xml:space="preserve">Примечание: </w:t>
      </w:r>
      <w:r>
        <w:br/>
      </w:r>
      <w:r>
        <w:rPr>
          <w:rFonts w:ascii="Times New Roman"/>
          <w:b w:val="false"/>
          <w:i w:val="false"/>
          <w:color w:val="000000"/>
          <w:sz w:val="28"/>
        </w:rPr>
        <w:t xml:space="preserve">
* допускается только для дополнительного текста </w:t>
      </w:r>
    </w:p>
    <w:bookmarkStart w:name="z336" w:id="333"/>
    <w:p>
      <w:pPr>
        <w:spacing w:after="0"/>
        <w:ind w:left="0"/>
        <w:jc w:val="left"/>
      </w:pPr>
      <w:r>
        <w:rPr>
          <w:rFonts w:ascii="Times New Roman"/>
          <w:b/>
          <w:i w:val="false"/>
          <w:color w:val="000000"/>
        </w:rPr>
        <w:t xml:space="preserve"> 
Требования к шрифтовому оформлению </w:t>
      </w:r>
      <w:r>
        <w:br/>
      </w:r>
      <w:r>
        <w:rPr>
          <w:rFonts w:ascii="Times New Roman"/>
          <w:b/>
          <w:i w:val="false"/>
          <w:color w:val="000000"/>
        </w:rPr>
        <w:t xml:space="preserve">
текста учебных изданий по естественным дисциплинам для 1-11 классов </w:t>
      </w:r>
    </w:p>
    <w:bookmarkEnd w:id="333"/>
    <w:p>
      <w:pPr>
        <w:spacing w:after="0"/>
        <w:ind w:left="0"/>
        <w:jc w:val="both"/>
      </w:pPr>
      <w:r>
        <w:rPr>
          <w:rFonts w:ascii="Times New Roman"/>
          <w:b w:val="false"/>
          <w:i w:val="false"/>
          <w:color w:val="000000"/>
          <w:sz w:val="28"/>
        </w:rPr>
        <w:t xml:space="preserve">                                                      таблица 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693"/>
        <w:gridCol w:w="2413"/>
        <w:gridCol w:w="1533"/>
        <w:gridCol w:w="513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Кегль, </w:t>
            </w:r>
            <w:r>
              <w:br/>
            </w:r>
            <w:r>
              <w:rPr>
                <w:rFonts w:ascii="Times New Roman"/>
                <w:b w:val="false"/>
                <w:i w:val="false"/>
                <w:color w:val="000000"/>
                <w:sz w:val="20"/>
              </w:rPr>
              <w:t xml:space="preserve">
пункты, </w:t>
            </w:r>
            <w:r>
              <w:br/>
            </w:r>
            <w:r>
              <w:rPr>
                <w:rFonts w:ascii="Times New Roman"/>
                <w:b w:val="false"/>
                <w:i w:val="false"/>
                <w:color w:val="000000"/>
                <w:sz w:val="20"/>
              </w:rPr>
              <w:t xml:space="preserve">
не менее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xml:space="preserve">
интер- </w:t>
            </w:r>
            <w:r>
              <w:br/>
            </w:r>
            <w:r>
              <w:rPr>
                <w:rFonts w:ascii="Times New Roman"/>
                <w:b w:val="false"/>
                <w:i w:val="false"/>
                <w:color w:val="000000"/>
                <w:sz w:val="20"/>
              </w:rPr>
              <w:t xml:space="preserve">
линьяжа, </w:t>
            </w:r>
            <w:r>
              <w:br/>
            </w:r>
            <w:r>
              <w:rPr>
                <w:rFonts w:ascii="Times New Roman"/>
                <w:b w:val="false"/>
                <w:i w:val="false"/>
                <w:color w:val="000000"/>
                <w:sz w:val="20"/>
              </w:rPr>
              <w:t xml:space="preserve">
пункты, не менее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 </w:t>
            </w:r>
            <w:r>
              <w:br/>
            </w:r>
            <w:r>
              <w:rPr>
                <w:rFonts w:ascii="Times New Roman"/>
                <w:b w:val="false"/>
                <w:i w:val="false"/>
                <w:color w:val="000000"/>
                <w:sz w:val="20"/>
              </w:rPr>
              <w:t xml:space="preserve">
мальная </w:t>
            </w:r>
            <w:r>
              <w:br/>
            </w:r>
            <w:r>
              <w:rPr>
                <w:rFonts w:ascii="Times New Roman"/>
                <w:b w:val="false"/>
                <w:i w:val="false"/>
                <w:color w:val="000000"/>
                <w:sz w:val="20"/>
              </w:rPr>
              <w:t xml:space="preserve">
длина </w:t>
            </w:r>
            <w:r>
              <w:br/>
            </w:r>
            <w:r>
              <w:rPr>
                <w:rFonts w:ascii="Times New Roman"/>
                <w:b w:val="false"/>
                <w:i w:val="false"/>
                <w:color w:val="000000"/>
                <w:sz w:val="20"/>
              </w:rPr>
              <w:t xml:space="preserve">
строки, </w:t>
            </w:r>
            <w:r>
              <w:br/>
            </w:r>
            <w:r>
              <w:rPr>
                <w:rFonts w:ascii="Times New Roman"/>
                <w:b w:val="false"/>
                <w:i w:val="false"/>
                <w:color w:val="000000"/>
                <w:sz w:val="20"/>
              </w:rPr>
              <w:t xml:space="preserve">
мм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шрифта/ </w:t>
            </w:r>
            <w:r>
              <w:br/>
            </w:r>
            <w:r>
              <w:rPr>
                <w:rFonts w:ascii="Times New Roman"/>
                <w:b w:val="false"/>
                <w:i w:val="false"/>
                <w:color w:val="000000"/>
                <w:sz w:val="20"/>
              </w:rPr>
              <w:t xml:space="preserve">
начертание шрифта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рубленых, новых </w:t>
            </w:r>
            <w:r>
              <w:br/>
            </w:r>
            <w:r>
              <w:rPr>
                <w:rFonts w:ascii="Times New Roman"/>
                <w:b w:val="false"/>
                <w:i w:val="false"/>
                <w:color w:val="000000"/>
                <w:sz w:val="20"/>
              </w:rPr>
              <w:t xml:space="preserve">
малоконтрастных/ </w:t>
            </w:r>
            <w:r>
              <w:br/>
            </w:r>
            <w:r>
              <w:rPr>
                <w:rFonts w:ascii="Times New Roman"/>
                <w:b w:val="false"/>
                <w:i w:val="false"/>
                <w:color w:val="000000"/>
                <w:sz w:val="20"/>
              </w:rPr>
              <w:t xml:space="preserve">
нормальное или широкое </w:t>
            </w:r>
            <w:r>
              <w:br/>
            </w:r>
            <w:r>
              <w:rPr>
                <w:rFonts w:ascii="Times New Roman"/>
                <w:b w:val="false"/>
                <w:i w:val="false"/>
                <w:color w:val="000000"/>
                <w:sz w:val="20"/>
              </w:rPr>
              <w:t xml:space="preserve">
светлое или </w:t>
            </w:r>
            <w:r>
              <w:br/>
            </w:r>
            <w:r>
              <w:rPr>
                <w:rFonts w:ascii="Times New Roman"/>
                <w:b w:val="false"/>
                <w:i w:val="false"/>
                <w:color w:val="000000"/>
                <w:sz w:val="20"/>
              </w:rPr>
              <w:t xml:space="preserve">
полужирное; прямое </w:t>
            </w:r>
          </w:p>
        </w:tc>
      </w:tr>
      <w:tr>
        <w:trPr>
          <w:trHeight w:val="66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0" w:type="auto"/>
            <w:vMerge/>
            <w:tcBorders>
              <w:top w:val="nil"/>
              <w:left w:val="single" w:color="cfcfcf" w:sz="5"/>
              <w:bottom w:val="single" w:color="cfcfcf" w:sz="5"/>
              <w:right w:val="single" w:color="cfcfcf" w:sz="5"/>
            </w:tcBorders>
          </w:tcPr>
          <w:p/>
        </w:tc>
      </w:tr>
      <w:tr>
        <w:trPr>
          <w:trHeight w:val="660"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рубленых, новых </w:t>
            </w:r>
            <w:r>
              <w:br/>
            </w:r>
            <w:r>
              <w:rPr>
                <w:rFonts w:ascii="Times New Roman"/>
                <w:b w:val="false"/>
                <w:i w:val="false"/>
                <w:color w:val="000000"/>
                <w:sz w:val="20"/>
              </w:rPr>
              <w:t xml:space="preserve">
малоконтрастных/ </w:t>
            </w:r>
            <w:r>
              <w:br/>
            </w:r>
            <w:r>
              <w:rPr>
                <w:rFonts w:ascii="Times New Roman"/>
                <w:b w:val="false"/>
                <w:i w:val="false"/>
                <w:color w:val="000000"/>
                <w:sz w:val="20"/>
              </w:rPr>
              <w:t xml:space="preserve">
нормальное или широкое; </w:t>
            </w:r>
            <w:r>
              <w:br/>
            </w:r>
            <w:r>
              <w:rPr>
                <w:rFonts w:ascii="Times New Roman"/>
                <w:b w:val="false"/>
                <w:i w:val="false"/>
                <w:color w:val="000000"/>
                <w:sz w:val="20"/>
              </w:rPr>
              <w:t xml:space="preserve">
светлое или полужирное </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светлое прямое </w:t>
            </w:r>
          </w:p>
        </w:tc>
      </w:tr>
      <w:tr>
        <w:trPr>
          <w:trHeight w:val="30"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светлое прямое </w:t>
            </w:r>
          </w:p>
        </w:tc>
      </w:tr>
      <w:tr>
        <w:trPr>
          <w:trHeight w:val="30"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светлое прямое </w:t>
            </w:r>
          </w:p>
        </w:tc>
      </w:tr>
      <w:tr>
        <w:trPr>
          <w:trHeight w:val="30"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w:t>
            </w:r>
          </w:p>
        </w:tc>
      </w:tr>
    </w:tbl>
    <w:p>
      <w:pPr>
        <w:spacing w:after="0"/>
        <w:ind w:left="0"/>
        <w:jc w:val="both"/>
      </w:pPr>
      <w:r>
        <w:rPr>
          <w:rFonts w:ascii="Times New Roman"/>
          <w:b/>
          <w:i w:val="false"/>
          <w:color w:val="000000"/>
          <w:sz w:val="28"/>
        </w:rPr>
        <w:t xml:space="preserve">Примечания </w:t>
      </w:r>
      <w:r>
        <w:rPr>
          <w:rFonts w:ascii="Times New Roman"/>
          <w:b w:val="false"/>
          <w:i w:val="false"/>
          <w:color w:val="000000"/>
          <w:sz w:val="28"/>
        </w:rPr>
        <w:t xml:space="preserve">: </w:t>
      </w:r>
      <w:r>
        <w:br/>
      </w:r>
      <w:r>
        <w:rPr>
          <w:rFonts w:ascii="Times New Roman"/>
          <w:b w:val="false"/>
          <w:i w:val="false"/>
          <w:color w:val="000000"/>
          <w:sz w:val="28"/>
        </w:rPr>
        <w:t xml:space="preserve">
* допускается для дополнительного текста объемом не более 200 знаков в изданиях для 1-4 классов, </w:t>
      </w:r>
      <w:r>
        <w:br/>
      </w:r>
      <w:r>
        <w:rPr>
          <w:rFonts w:ascii="Times New Roman"/>
          <w:b w:val="false"/>
          <w:i w:val="false"/>
          <w:color w:val="000000"/>
          <w:sz w:val="28"/>
        </w:rPr>
        <w:t xml:space="preserve">
      не более 1000 знаков - в изданиях для 5-6 классов, не более 1500 знаков - в изданиях </w:t>
      </w:r>
      <w:r>
        <w:br/>
      </w:r>
      <w:r>
        <w:rPr>
          <w:rFonts w:ascii="Times New Roman"/>
          <w:b w:val="false"/>
          <w:i w:val="false"/>
          <w:color w:val="000000"/>
          <w:sz w:val="28"/>
        </w:rPr>
        <w:t xml:space="preserve">
      для 7-9 классов, не более 2000 знаков - в изданиях для 10-11 классов </w:t>
      </w:r>
    </w:p>
    <w:bookmarkStart w:name="z337" w:id="334"/>
    <w:p>
      <w:pPr>
        <w:spacing w:after="0"/>
        <w:ind w:left="0"/>
        <w:jc w:val="left"/>
      </w:pPr>
      <w:r>
        <w:rPr>
          <w:rFonts w:ascii="Times New Roman"/>
          <w:b/>
          <w:i w:val="false"/>
          <w:color w:val="000000"/>
        </w:rPr>
        <w:t xml:space="preserve"> 
Требования к оформлению текста в две и более колонок </w:t>
      </w:r>
      <w:r>
        <w:br/>
      </w:r>
      <w:r>
        <w:rPr>
          <w:rFonts w:ascii="Times New Roman"/>
          <w:b/>
          <w:i w:val="false"/>
          <w:color w:val="000000"/>
        </w:rPr>
        <w:t xml:space="preserve">
в учебных изданиях * </w:t>
      </w:r>
    </w:p>
    <w:bookmarkEnd w:id="334"/>
    <w:p>
      <w:pPr>
        <w:spacing w:after="0"/>
        <w:ind w:left="0"/>
        <w:jc w:val="both"/>
      </w:pPr>
      <w:r>
        <w:rPr>
          <w:rFonts w:ascii="Times New Roman"/>
          <w:b w:val="false"/>
          <w:i w:val="false"/>
          <w:color w:val="000000"/>
          <w:sz w:val="28"/>
        </w:rPr>
        <w:t xml:space="preserve">                                                          таблица 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133"/>
        <w:gridCol w:w="2453"/>
        <w:gridCol w:w="1293"/>
        <w:gridCol w:w="1113"/>
        <w:gridCol w:w="2473"/>
        <w:gridCol w:w="1293"/>
        <w:gridCol w:w="1313"/>
      </w:tblGrid>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 </w:t>
            </w:r>
            <w:r>
              <w:br/>
            </w:r>
            <w:r>
              <w:rPr>
                <w:rFonts w:ascii="Times New Roman"/>
                <w:b w:val="false"/>
                <w:i w:val="false"/>
                <w:color w:val="000000"/>
                <w:sz w:val="20"/>
              </w:rPr>
              <w:t xml:space="preserve">
лины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Двух- </w:t>
            </w:r>
            <w:r>
              <w:br/>
            </w:r>
            <w:r>
              <w:rPr>
                <w:rFonts w:ascii="Times New Roman"/>
                <w:b w:val="false"/>
                <w:i w:val="false"/>
                <w:color w:val="000000"/>
                <w:sz w:val="20"/>
              </w:rPr>
              <w:t xml:space="preserve">
колонный </w:t>
            </w:r>
            <w:r>
              <w:br/>
            </w:r>
            <w:r>
              <w:rPr>
                <w:rFonts w:ascii="Times New Roman"/>
                <w:b w:val="false"/>
                <w:i w:val="false"/>
                <w:color w:val="000000"/>
                <w:sz w:val="20"/>
              </w:rPr>
              <w:t xml:space="preserve">
набор </w:t>
            </w:r>
            <w:r>
              <w:br/>
            </w:r>
            <w:r>
              <w:rPr>
                <w:rFonts w:ascii="Times New Roman"/>
                <w:b w:val="false"/>
                <w:i w:val="false"/>
                <w:color w:val="000000"/>
                <w:sz w:val="20"/>
              </w:rPr>
              <w:t xml:space="preserve">
допускается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 </w:t>
            </w:r>
            <w:r>
              <w:br/>
            </w:r>
            <w:r>
              <w:rPr>
                <w:rFonts w:ascii="Times New Roman"/>
                <w:b w:val="false"/>
                <w:i w:val="false"/>
                <w:color w:val="000000"/>
                <w:sz w:val="20"/>
              </w:rPr>
              <w:t xml:space="preserve">
стоя- </w:t>
            </w:r>
            <w:r>
              <w:br/>
            </w:r>
            <w:r>
              <w:rPr>
                <w:rFonts w:ascii="Times New Roman"/>
                <w:b w:val="false"/>
                <w:i w:val="false"/>
                <w:color w:val="000000"/>
                <w:sz w:val="20"/>
              </w:rPr>
              <w:t xml:space="preserve">
ние </w:t>
            </w:r>
            <w:r>
              <w:br/>
            </w:r>
            <w:r>
              <w:rPr>
                <w:rFonts w:ascii="Times New Roman"/>
                <w:b w:val="false"/>
                <w:i w:val="false"/>
                <w:color w:val="000000"/>
                <w:sz w:val="20"/>
              </w:rPr>
              <w:t xml:space="preserve">
между </w:t>
            </w:r>
            <w:r>
              <w:br/>
            </w:r>
            <w:r>
              <w:rPr>
                <w:rFonts w:ascii="Times New Roman"/>
                <w:b w:val="false"/>
                <w:i w:val="false"/>
                <w:color w:val="000000"/>
                <w:sz w:val="20"/>
              </w:rPr>
              <w:t xml:space="preserve">
колон- </w:t>
            </w:r>
            <w:r>
              <w:br/>
            </w:r>
            <w:r>
              <w:rPr>
                <w:rFonts w:ascii="Times New Roman"/>
                <w:b w:val="false"/>
                <w:i w:val="false"/>
                <w:color w:val="000000"/>
                <w:sz w:val="20"/>
              </w:rPr>
              <w:t xml:space="preserve">
ками, </w:t>
            </w:r>
            <w:r>
              <w:br/>
            </w:r>
            <w:r>
              <w:rPr>
                <w:rFonts w:ascii="Times New Roman"/>
                <w:b w:val="false"/>
                <w:i w:val="false"/>
                <w:color w:val="000000"/>
                <w:sz w:val="20"/>
              </w:rPr>
              <w:t xml:space="preserve">
мм, не </w:t>
            </w:r>
            <w:r>
              <w:br/>
            </w:r>
            <w:r>
              <w:rPr>
                <w:rFonts w:ascii="Times New Roman"/>
                <w:b w:val="false"/>
                <w:i w:val="false"/>
                <w:color w:val="000000"/>
                <w:sz w:val="20"/>
              </w:rPr>
              <w:t xml:space="preserve">
менее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Длина </w:t>
            </w:r>
            <w:r>
              <w:br/>
            </w:r>
            <w:r>
              <w:rPr>
                <w:rFonts w:ascii="Times New Roman"/>
                <w:b w:val="false"/>
                <w:i w:val="false"/>
                <w:color w:val="000000"/>
                <w:sz w:val="20"/>
              </w:rPr>
              <w:t xml:space="preserve">
стро- </w:t>
            </w:r>
            <w:r>
              <w:br/>
            </w:r>
            <w:r>
              <w:rPr>
                <w:rFonts w:ascii="Times New Roman"/>
                <w:b w:val="false"/>
                <w:i w:val="false"/>
                <w:color w:val="000000"/>
                <w:sz w:val="20"/>
              </w:rPr>
              <w:t xml:space="preserve">
ки, </w:t>
            </w:r>
            <w:r>
              <w:br/>
            </w:r>
            <w:r>
              <w:rPr>
                <w:rFonts w:ascii="Times New Roman"/>
                <w:b w:val="false"/>
                <w:i w:val="false"/>
                <w:color w:val="000000"/>
                <w:sz w:val="20"/>
              </w:rPr>
              <w:t xml:space="preserve">
мм, </w:t>
            </w:r>
            <w:r>
              <w:br/>
            </w:r>
            <w:r>
              <w:rPr>
                <w:rFonts w:ascii="Times New Roman"/>
                <w:b w:val="false"/>
                <w:i w:val="false"/>
                <w:color w:val="000000"/>
                <w:sz w:val="20"/>
              </w:rPr>
              <w:t xml:space="preserve">
не </w:t>
            </w:r>
            <w:r>
              <w:br/>
            </w:r>
            <w:r>
              <w:rPr>
                <w:rFonts w:ascii="Times New Roman"/>
                <w:b w:val="false"/>
                <w:i w:val="false"/>
                <w:color w:val="000000"/>
                <w:sz w:val="20"/>
              </w:rPr>
              <w:t xml:space="preserve">
менее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Многоколон- </w:t>
            </w:r>
            <w:r>
              <w:br/>
            </w:r>
            <w:r>
              <w:rPr>
                <w:rFonts w:ascii="Times New Roman"/>
                <w:b w:val="false"/>
                <w:i w:val="false"/>
                <w:color w:val="000000"/>
                <w:sz w:val="20"/>
              </w:rPr>
              <w:t xml:space="preserve">
ный набор </w:t>
            </w:r>
            <w:r>
              <w:br/>
            </w:r>
            <w:r>
              <w:rPr>
                <w:rFonts w:ascii="Times New Roman"/>
                <w:b w:val="false"/>
                <w:i w:val="false"/>
                <w:color w:val="000000"/>
                <w:sz w:val="20"/>
              </w:rPr>
              <w:t xml:space="preserve">
допускается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 </w:t>
            </w:r>
            <w:r>
              <w:br/>
            </w:r>
            <w:r>
              <w:rPr>
                <w:rFonts w:ascii="Times New Roman"/>
                <w:b w:val="false"/>
                <w:i w:val="false"/>
                <w:color w:val="000000"/>
                <w:sz w:val="20"/>
              </w:rPr>
              <w:t xml:space="preserve">
стоя- </w:t>
            </w:r>
            <w:r>
              <w:br/>
            </w:r>
            <w:r>
              <w:rPr>
                <w:rFonts w:ascii="Times New Roman"/>
                <w:b w:val="false"/>
                <w:i w:val="false"/>
                <w:color w:val="000000"/>
                <w:sz w:val="20"/>
              </w:rPr>
              <w:t xml:space="preserve">
ние </w:t>
            </w:r>
            <w:r>
              <w:br/>
            </w:r>
            <w:r>
              <w:rPr>
                <w:rFonts w:ascii="Times New Roman"/>
                <w:b w:val="false"/>
                <w:i w:val="false"/>
                <w:color w:val="000000"/>
                <w:sz w:val="20"/>
              </w:rPr>
              <w:t xml:space="preserve">
между </w:t>
            </w:r>
            <w:r>
              <w:br/>
            </w:r>
            <w:r>
              <w:rPr>
                <w:rFonts w:ascii="Times New Roman"/>
                <w:b w:val="false"/>
                <w:i w:val="false"/>
                <w:color w:val="000000"/>
                <w:sz w:val="20"/>
              </w:rPr>
              <w:t xml:space="preserve">
колон- </w:t>
            </w:r>
            <w:r>
              <w:br/>
            </w:r>
            <w:r>
              <w:rPr>
                <w:rFonts w:ascii="Times New Roman"/>
                <w:b w:val="false"/>
                <w:i w:val="false"/>
                <w:color w:val="000000"/>
                <w:sz w:val="20"/>
              </w:rPr>
              <w:t xml:space="preserve">
ками, </w:t>
            </w:r>
            <w:r>
              <w:br/>
            </w:r>
            <w:r>
              <w:rPr>
                <w:rFonts w:ascii="Times New Roman"/>
                <w:b w:val="false"/>
                <w:i w:val="false"/>
                <w:color w:val="000000"/>
                <w:sz w:val="20"/>
              </w:rPr>
              <w:t xml:space="preserve">
мм </w:t>
            </w:r>
            <w:r>
              <w:br/>
            </w:r>
            <w:r>
              <w:rPr>
                <w:rFonts w:ascii="Times New Roman"/>
                <w:b w:val="false"/>
                <w:i w:val="false"/>
                <w:color w:val="000000"/>
                <w:sz w:val="20"/>
              </w:rPr>
              <w:t xml:space="preserve">
не </w:t>
            </w:r>
            <w:r>
              <w:br/>
            </w:r>
            <w:r>
              <w:rPr>
                <w:rFonts w:ascii="Times New Roman"/>
                <w:b w:val="false"/>
                <w:i w:val="false"/>
                <w:color w:val="000000"/>
                <w:sz w:val="20"/>
              </w:rPr>
              <w:t xml:space="preserve">
менее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Длина </w:t>
            </w:r>
            <w:r>
              <w:br/>
            </w:r>
            <w:r>
              <w:rPr>
                <w:rFonts w:ascii="Times New Roman"/>
                <w:b w:val="false"/>
                <w:i w:val="false"/>
                <w:color w:val="000000"/>
                <w:sz w:val="20"/>
              </w:rPr>
              <w:t xml:space="preserve">
стро- </w:t>
            </w:r>
            <w:r>
              <w:br/>
            </w:r>
            <w:r>
              <w:rPr>
                <w:rFonts w:ascii="Times New Roman"/>
                <w:b w:val="false"/>
                <w:i w:val="false"/>
                <w:color w:val="000000"/>
                <w:sz w:val="20"/>
              </w:rPr>
              <w:t xml:space="preserve">
ки, </w:t>
            </w:r>
            <w:r>
              <w:br/>
            </w:r>
            <w:r>
              <w:rPr>
                <w:rFonts w:ascii="Times New Roman"/>
                <w:b w:val="false"/>
                <w:i w:val="false"/>
                <w:color w:val="000000"/>
                <w:sz w:val="20"/>
              </w:rPr>
              <w:t xml:space="preserve">
мм не </w:t>
            </w:r>
            <w:r>
              <w:br/>
            </w:r>
            <w:r>
              <w:rPr>
                <w:rFonts w:ascii="Times New Roman"/>
                <w:b w:val="false"/>
                <w:i w:val="false"/>
                <w:color w:val="000000"/>
                <w:sz w:val="20"/>
              </w:rPr>
              <w:t xml:space="preserve">
менее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Гумани- </w:t>
            </w:r>
            <w:r>
              <w:br/>
            </w:r>
            <w:r>
              <w:rPr>
                <w:rFonts w:ascii="Times New Roman"/>
                <w:b w:val="false"/>
                <w:i w:val="false"/>
                <w:color w:val="000000"/>
                <w:sz w:val="20"/>
              </w:rPr>
              <w:t xml:space="preserve">
тарные </w:t>
            </w:r>
            <w:r>
              <w:br/>
            </w:r>
            <w:r>
              <w:rPr>
                <w:rFonts w:ascii="Times New Roman"/>
                <w:b w:val="false"/>
                <w:i w:val="false"/>
                <w:color w:val="000000"/>
                <w:sz w:val="20"/>
              </w:rPr>
              <w:t xml:space="preserve">
дисцип- </w:t>
            </w:r>
            <w:r>
              <w:br/>
            </w:r>
            <w:r>
              <w:rPr>
                <w:rFonts w:ascii="Times New Roman"/>
                <w:b w:val="false"/>
                <w:i w:val="false"/>
                <w:color w:val="000000"/>
                <w:sz w:val="20"/>
              </w:rPr>
              <w:t xml:space="preserve">
лины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только для </w:t>
            </w:r>
            <w:r>
              <w:br/>
            </w:r>
            <w:r>
              <w:rPr>
                <w:rFonts w:ascii="Times New Roman"/>
                <w:b w:val="false"/>
                <w:i w:val="false"/>
                <w:color w:val="000000"/>
                <w:sz w:val="20"/>
              </w:rPr>
              <w:t xml:space="preserve">
стихов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w:t>
            </w:r>
            <w:r>
              <w:br/>
            </w:r>
            <w:r>
              <w:rPr>
                <w:rFonts w:ascii="Times New Roman"/>
                <w:b w:val="false"/>
                <w:i w:val="false"/>
                <w:color w:val="000000"/>
                <w:sz w:val="20"/>
              </w:rPr>
              <w:t xml:space="preserve">
текстовых </w:t>
            </w:r>
            <w:r>
              <w:br/>
            </w:r>
            <w:r>
              <w:rPr>
                <w:rFonts w:ascii="Times New Roman"/>
                <w:b w:val="false"/>
                <w:i w:val="false"/>
                <w:color w:val="000000"/>
                <w:sz w:val="20"/>
              </w:rPr>
              <w:t xml:space="preserve">
таблиц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r>
      <w:tr>
        <w:trPr>
          <w:trHeight w:val="30" w:hRule="atLeast"/>
        </w:trPr>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только в </w:t>
            </w:r>
            <w:r>
              <w:br/>
            </w:r>
            <w:r>
              <w:rPr>
                <w:rFonts w:ascii="Times New Roman"/>
                <w:b w:val="false"/>
                <w:i w:val="false"/>
                <w:color w:val="000000"/>
                <w:sz w:val="20"/>
              </w:rPr>
              <w:t xml:space="preserve">
изданиях по </w:t>
            </w:r>
            <w:r>
              <w:br/>
            </w:r>
            <w:r>
              <w:rPr>
                <w:rFonts w:ascii="Times New Roman"/>
                <w:b w:val="false"/>
                <w:i w:val="false"/>
                <w:color w:val="000000"/>
                <w:sz w:val="20"/>
              </w:rPr>
              <w:t xml:space="preserve">
языковедению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0" w:type="auto"/>
            <w:vMerge/>
            <w:tcBorders>
              <w:top w:val="nil"/>
              <w:left w:val="single" w:color="cfcfcf" w:sz="5"/>
              <w:bottom w:val="single" w:color="cfcfcf" w:sz="5"/>
              <w:right w:val="single" w:color="cfcfcf" w:sz="5"/>
            </w:tcBorders>
          </w:tcP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w:t>
            </w:r>
            <w:r>
              <w:br/>
            </w:r>
            <w:r>
              <w:rPr>
                <w:rFonts w:ascii="Times New Roman"/>
                <w:b w:val="false"/>
                <w:i w:val="false"/>
                <w:color w:val="000000"/>
                <w:sz w:val="20"/>
              </w:rPr>
              <w:t xml:space="preserve">
основного </w:t>
            </w:r>
            <w:r>
              <w:br/>
            </w:r>
            <w:r>
              <w:rPr>
                <w:rFonts w:ascii="Times New Roman"/>
                <w:b w:val="false"/>
                <w:i w:val="false"/>
                <w:color w:val="000000"/>
                <w:sz w:val="20"/>
              </w:rPr>
              <w:t xml:space="preserve">
текста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0" w:type="auto"/>
            <w:vMerge/>
            <w:tcBorders>
              <w:top w:val="nil"/>
              <w:left w:val="single" w:color="cfcfcf" w:sz="5"/>
              <w:bottom w:val="single" w:color="cfcfcf" w:sz="5"/>
              <w:right w:val="single" w:color="cfcfcf" w:sz="5"/>
            </w:tcBorders>
          </w:tcP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допол- </w:t>
            </w:r>
            <w:r>
              <w:br/>
            </w:r>
            <w:r>
              <w:rPr>
                <w:rFonts w:ascii="Times New Roman"/>
                <w:b w:val="false"/>
                <w:i w:val="false"/>
                <w:color w:val="000000"/>
                <w:sz w:val="20"/>
              </w:rPr>
              <w:t xml:space="preserve">
нительного </w:t>
            </w:r>
            <w:r>
              <w:br/>
            </w:r>
            <w:r>
              <w:rPr>
                <w:rFonts w:ascii="Times New Roman"/>
                <w:b w:val="false"/>
                <w:i w:val="false"/>
                <w:color w:val="000000"/>
                <w:sz w:val="20"/>
              </w:rPr>
              <w:t xml:space="preserve">
текста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словарной </w:t>
            </w:r>
            <w:r>
              <w:br/>
            </w:r>
            <w:r>
              <w:rPr>
                <w:rFonts w:ascii="Times New Roman"/>
                <w:b w:val="false"/>
                <w:i w:val="false"/>
                <w:color w:val="000000"/>
                <w:sz w:val="20"/>
              </w:rPr>
              <w:t xml:space="preserve">
части </w:t>
            </w:r>
            <w:r>
              <w:br/>
            </w:r>
            <w:r>
              <w:rPr>
                <w:rFonts w:ascii="Times New Roman"/>
                <w:b w:val="false"/>
                <w:i w:val="false"/>
                <w:color w:val="000000"/>
                <w:sz w:val="20"/>
              </w:rPr>
              <w:t xml:space="preserve">
изданий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списков </w:t>
            </w:r>
            <w:r>
              <w:br/>
            </w:r>
            <w:r>
              <w:rPr>
                <w:rFonts w:ascii="Times New Roman"/>
                <w:b w:val="false"/>
                <w:i w:val="false"/>
                <w:color w:val="000000"/>
                <w:sz w:val="20"/>
              </w:rPr>
              <w:t xml:space="preserve">
слов, слово- </w:t>
            </w:r>
            <w:r>
              <w:br/>
            </w:r>
            <w:r>
              <w:rPr>
                <w:rFonts w:ascii="Times New Roman"/>
                <w:b w:val="false"/>
                <w:i w:val="false"/>
                <w:color w:val="000000"/>
                <w:sz w:val="20"/>
              </w:rPr>
              <w:t xml:space="preserve">
сочетаний, </w:t>
            </w:r>
            <w:r>
              <w:br/>
            </w:r>
            <w:r>
              <w:rPr>
                <w:rFonts w:ascii="Times New Roman"/>
                <w:b w:val="false"/>
                <w:i w:val="false"/>
                <w:color w:val="000000"/>
                <w:sz w:val="20"/>
              </w:rPr>
              <w:t xml:space="preserve">
хронологи- </w:t>
            </w:r>
            <w:r>
              <w:br/>
            </w:r>
            <w:r>
              <w:rPr>
                <w:rFonts w:ascii="Times New Roman"/>
                <w:b w:val="false"/>
                <w:i w:val="false"/>
                <w:color w:val="000000"/>
                <w:sz w:val="20"/>
              </w:rPr>
              <w:t xml:space="preserve">
ческого </w:t>
            </w:r>
            <w:r>
              <w:br/>
            </w:r>
            <w:r>
              <w:rPr>
                <w:rFonts w:ascii="Times New Roman"/>
                <w:b w:val="false"/>
                <w:i w:val="false"/>
                <w:color w:val="000000"/>
                <w:sz w:val="20"/>
              </w:rPr>
              <w:t xml:space="preserve">
материала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 </w:t>
            </w:r>
            <w:r>
              <w:br/>
            </w:r>
            <w:r>
              <w:rPr>
                <w:rFonts w:ascii="Times New Roman"/>
                <w:b w:val="false"/>
                <w:i w:val="false"/>
                <w:color w:val="000000"/>
                <w:sz w:val="20"/>
              </w:rPr>
              <w:t xml:space="preserve">
тические </w:t>
            </w:r>
            <w:r>
              <w:br/>
            </w:r>
            <w:r>
              <w:rPr>
                <w:rFonts w:ascii="Times New Roman"/>
                <w:b w:val="false"/>
                <w:i w:val="false"/>
                <w:color w:val="000000"/>
                <w:sz w:val="20"/>
              </w:rPr>
              <w:t xml:space="preserve">
дисцип- </w:t>
            </w:r>
            <w:r>
              <w:br/>
            </w:r>
            <w:r>
              <w:rPr>
                <w:rFonts w:ascii="Times New Roman"/>
                <w:b w:val="false"/>
                <w:i w:val="false"/>
                <w:color w:val="000000"/>
                <w:sz w:val="20"/>
              </w:rPr>
              <w:t xml:space="preserve">
лины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столбцов </w:t>
            </w:r>
            <w:r>
              <w:br/>
            </w:r>
            <w:r>
              <w:rPr>
                <w:rFonts w:ascii="Times New Roman"/>
                <w:b w:val="false"/>
                <w:i w:val="false"/>
                <w:color w:val="000000"/>
                <w:sz w:val="20"/>
              </w:rPr>
              <w:t xml:space="preserve">
примеров и </w:t>
            </w:r>
            <w:r>
              <w:br/>
            </w:r>
            <w:r>
              <w:rPr>
                <w:rFonts w:ascii="Times New Roman"/>
                <w:b w:val="false"/>
                <w:i w:val="false"/>
                <w:color w:val="000000"/>
                <w:sz w:val="20"/>
              </w:rPr>
              <w:t xml:space="preserve">
задач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w:t>
            </w:r>
            <w:r>
              <w:br/>
            </w:r>
            <w:r>
              <w:rPr>
                <w:rFonts w:ascii="Times New Roman"/>
                <w:b w:val="false"/>
                <w:i w:val="false"/>
                <w:color w:val="000000"/>
                <w:sz w:val="20"/>
              </w:rPr>
              <w:t xml:space="preserve">
основного </w:t>
            </w:r>
            <w:r>
              <w:br/>
            </w:r>
            <w:r>
              <w:rPr>
                <w:rFonts w:ascii="Times New Roman"/>
                <w:b w:val="false"/>
                <w:i w:val="false"/>
                <w:color w:val="000000"/>
                <w:sz w:val="20"/>
              </w:rPr>
              <w:t xml:space="preserve">
текста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столбцов </w:t>
            </w:r>
            <w:r>
              <w:br/>
            </w:r>
            <w:r>
              <w:rPr>
                <w:rFonts w:ascii="Times New Roman"/>
                <w:b w:val="false"/>
                <w:i w:val="false"/>
                <w:color w:val="000000"/>
                <w:sz w:val="20"/>
              </w:rPr>
              <w:t xml:space="preserve">
примеров и </w:t>
            </w:r>
            <w:r>
              <w:br/>
            </w:r>
            <w:r>
              <w:rPr>
                <w:rFonts w:ascii="Times New Roman"/>
                <w:b w:val="false"/>
                <w:i w:val="false"/>
                <w:color w:val="000000"/>
                <w:sz w:val="20"/>
              </w:rPr>
              <w:t xml:space="preserve">
задач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допол- </w:t>
            </w:r>
            <w:r>
              <w:br/>
            </w:r>
            <w:r>
              <w:rPr>
                <w:rFonts w:ascii="Times New Roman"/>
                <w:b w:val="false"/>
                <w:i w:val="false"/>
                <w:color w:val="000000"/>
                <w:sz w:val="20"/>
              </w:rPr>
              <w:t xml:space="preserve">
нительного </w:t>
            </w:r>
            <w:r>
              <w:br/>
            </w:r>
            <w:r>
              <w:rPr>
                <w:rFonts w:ascii="Times New Roman"/>
                <w:b w:val="false"/>
                <w:i w:val="false"/>
                <w:color w:val="000000"/>
                <w:sz w:val="20"/>
              </w:rPr>
              <w:t xml:space="preserve">
текста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Естест-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дисцип- </w:t>
            </w:r>
            <w:r>
              <w:br/>
            </w:r>
            <w:r>
              <w:rPr>
                <w:rFonts w:ascii="Times New Roman"/>
                <w:b w:val="false"/>
                <w:i w:val="false"/>
                <w:color w:val="000000"/>
                <w:sz w:val="20"/>
              </w:rPr>
              <w:t xml:space="preserve">
лины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текстовых таблиц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r>
      <w:tr>
        <w:trPr>
          <w:trHeight w:val="30" w:hRule="atLeast"/>
        </w:trPr>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только для </w:t>
            </w:r>
            <w:r>
              <w:br/>
            </w:r>
            <w:r>
              <w:rPr>
                <w:rFonts w:ascii="Times New Roman"/>
                <w:b w:val="false"/>
                <w:i w:val="false"/>
                <w:color w:val="000000"/>
                <w:sz w:val="20"/>
              </w:rPr>
              <w:t xml:space="preserve">
дополнитель- </w:t>
            </w:r>
            <w:r>
              <w:br/>
            </w:r>
            <w:r>
              <w:rPr>
                <w:rFonts w:ascii="Times New Roman"/>
                <w:b w:val="false"/>
                <w:i w:val="false"/>
                <w:color w:val="000000"/>
                <w:sz w:val="20"/>
              </w:rPr>
              <w:t xml:space="preserve">
ного текста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0" w:type="auto"/>
            <w:vMerge/>
            <w:tcBorders>
              <w:top w:val="nil"/>
              <w:left w:val="single" w:color="cfcfcf" w:sz="5"/>
              <w:bottom w:val="single" w:color="cfcfcf" w:sz="5"/>
              <w:right w:val="single" w:color="cfcfcf" w:sz="5"/>
            </w:tcBorders>
          </w:tcP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w:t>
            </w:r>
            <w:r>
              <w:br/>
            </w:r>
            <w:r>
              <w:rPr>
                <w:rFonts w:ascii="Times New Roman"/>
                <w:b w:val="false"/>
                <w:i w:val="false"/>
                <w:color w:val="000000"/>
                <w:sz w:val="20"/>
              </w:rPr>
              <w:t xml:space="preserve">
основного </w:t>
            </w:r>
            <w:r>
              <w:br/>
            </w:r>
            <w:r>
              <w:rPr>
                <w:rFonts w:ascii="Times New Roman"/>
                <w:b w:val="false"/>
                <w:i w:val="false"/>
                <w:color w:val="000000"/>
                <w:sz w:val="20"/>
              </w:rPr>
              <w:t xml:space="preserve">
текста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0" w:type="auto"/>
            <w:vMerge/>
            <w:tcBorders>
              <w:top w:val="nil"/>
              <w:left w:val="single" w:color="cfcfcf" w:sz="5"/>
              <w:bottom w:val="single" w:color="cfcfcf" w:sz="5"/>
              <w:right w:val="single" w:color="cfcfcf" w:sz="5"/>
            </w:tcBorders>
          </w:tcP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допол- </w:t>
            </w:r>
            <w:r>
              <w:br/>
            </w:r>
            <w:r>
              <w:rPr>
                <w:rFonts w:ascii="Times New Roman"/>
                <w:b w:val="false"/>
                <w:i w:val="false"/>
                <w:color w:val="000000"/>
                <w:sz w:val="20"/>
              </w:rPr>
              <w:t xml:space="preserve">
нительного </w:t>
            </w:r>
            <w:r>
              <w:br/>
            </w:r>
            <w:r>
              <w:rPr>
                <w:rFonts w:ascii="Times New Roman"/>
                <w:b w:val="false"/>
                <w:i w:val="false"/>
                <w:color w:val="000000"/>
                <w:sz w:val="20"/>
              </w:rPr>
              <w:t xml:space="preserve">
текста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i w:val="false"/>
          <w:color w:val="000000"/>
          <w:sz w:val="28"/>
        </w:rPr>
        <w:t xml:space="preserve">Примечания: </w:t>
      </w:r>
      <w:r>
        <w:br/>
      </w:r>
      <w:r>
        <w:rPr>
          <w:rFonts w:ascii="Times New Roman"/>
          <w:b w:val="false"/>
          <w:i w:val="false"/>
          <w:color w:val="000000"/>
          <w:sz w:val="28"/>
        </w:rPr>
        <w:t xml:space="preserve">
* параметры шрифтового оформления, кроме длины строки, должны соответствовать требованиям таблиц 6.3-6.6 </w:t>
      </w:r>
      <w:r>
        <w:br/>
      </w:r>
      <w:r>
        <w:rPr>
          <w:rFonts w:ascii="Times New Roman"/>
          <w:b w:val="false"/>
          <w:i w:val="false"/>
          <w:color w:val="000000"/>
          <w:sz w:val="28"/>
        </w:rPr>
        <w:t xml:space="preserve">
** при наличии разделительной линии </w:t>
      </w:r>
    </w:p>
    <w:bookmarkStart w:name="z338" w:id="335"/>
    <w:p>
      <w:pPr>
        <w:spacing w:after="0"/>
        <w:ind w:left="0"/>
        <w:jc w:val="left"/>
      </w:pPr>
      <w:r>
        <w:rPr>
          <w:rFonts w:ascii="Times New Roman"/>
          <w:b/>
          <w:i w:val="false"/>
          <w:color w:val="000000"/>
        </w:rPr>
        <w:t xml:space="preserve"> 
Требования </w:t>
      </w:r>
      <w:r>
        <w:br/>
      </w:r>
      <w:r>
        <w:rPr>
          <w:rFonts w:ascii="Times New Roman"/>
          <w:b/>
          <w:i w:val="false"/>
          <w:color w:val="000000"/>
        </w:rPr>
        <w:t xml:space="preserve">
к размеру шрифта наглядных пособий для общеобразовательных школ </w:t>
      </w:r>
    </w:p>
    <w:bookmarkEnd w:id="335"/>
    <w:p>
      <w:pPr>
        <w:spacing w:after="0"/>
        <w:ind w:left="0"/>
        <w:jc w:val="both"/>
      </w:pPr>
      <w:r>
        <w:rPr>
          <w:rFonts w:ascii="Times New Roman"/>
          <w:b w:val="false"/>
          <w:i w:val="false"/>
          <w:color w:val="000000"/>
          <w:sz w:val="28"/>
        </w:rPr>
        <w:t xml:space="preserve">                                                      таблица 8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4533"/>
        <w:gridCol w:w="397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Возрастная </w:t>
            </w:r>
            <w:r>
              <w:br/>
            </w:r>
            <w:r>
              <w:rPr>
                <w:rFonts w:ascii="Times New Roman"/>
                <w:b w:val="false"/>
                <w:i w:val="false"/>
                <w:color w:val="000000"/>
                <w:sz w:val="20"/>
              </w:rPr>
              <w:t xml:space="preserve">
Группа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Расстояние наблюдения </w:t>
            </w:r>
            <w:r>
              <w:br/>
            </w:r>
            <w:r>
              <w:rPr>
                <w:rFonts w:ascii="Times New Roman"/>
                <w:b w:val="false"/>
                <w:i w:val="false"/>
                <w:color w:val="000000"/>
                <w:sz w:val="20"/>
              </w:rPr>
              <w:t xml:space="preserve">
(см), не более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шрифта </w:t>
            </w:r>
            <w:r>
              <w:br/>
            </w:r>
            <w:r>
              <w:rPr>
                <w:rFonts w:ascii="Times New Roman"/>
                <w:b w:val="false"/>
                <w:i w:val="false"/>
                <w:color w:val="000000"/>
                <w:sz w:val="20"/>
              </w:rPr>
              <w:t xml:space="preserve">
(пункты), не менее </w:t>
            </w:r>
          </w:p>
        </w:tc>
      </w:tr>
      <w:tr>
        <w:trPr>
          <w:trHeight w:val="30" w:hRule="atLeast"/>
        </w:trPr>
        <w:tc>
          <w:tcPr>
            <w:tcW w:w="3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Дошкольный возраст </w:t>
            </w:r>
            <w:r>
              <w:br/>
            </w:r>
            <w:r>
              <w:rPr>
                <w:rFonts w:ascii="Times New Roman"/>
                <w:b w:val="false"/>
                <w:i w:val="false"/>
                <w:color w:val="000000"/>
                <w:sz w:val="20"/>
              </w:rPr>
              <w:t xml:space="preserve">
(5-6 лет)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30" w:hRule="atLeast"/>
        </w:trPr>
        <w:tc>
          <w:tcPr>
            <w:tcW w:w="3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1-й класс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r>
      <w:tr>
        <w:trPr>
          <w:trHeight w:val="30" w:hRule="atLeast"/>
        </w:trPr>
        <w:tc>
          <w:tcPr>
            <w:tcW w:w="3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2-й класс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3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3-4-й классы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3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5-6-й классы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30" w:hRule="atLeast"/>
        </w:trPr>
        <w:tc>
          <w:tcPr>
            <w:tcW w:w="3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7-11-й классы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bookmarkStart w:name="z339" w:id="336"/>
    <w:p>
      <w:pPr>
        <w:spacing w:after="0"/>
        <w:ind w:left="0"/>
        <w:jc w:val="left"/>
      </w:pPr>
      <w:r>
        <w:rPr>
          <w:rFonts w:ascii="Times New Roman"/>
          <w:b/>
          <w:i w:val="false"/>
          <w:color w:val="000000"/>
        </w:rPr>
        <w:t xml:space="preserve"> 
4. Требования безопасности книжных и журнальных изданий </w:t>
      </w:r>
    </w:p>
    <w:bookmarkEnd w:id="336"/>
    <w:bookmarkStart w:name="z340" w:id="337"/>
    <w:p>
      <w:pPr>
        <w:spacing w:after="0"/>
        <w:ind w:left="0"/>
        <w:jc w:val="both"/>
      </w:pPr>
      <w:r>
        <w:rPr>
          <w:rFonts w:ascii="Times New Roman"/>
          <w:b w:val="false"/>
          <w:i w:val="false"/>
          <w:color w:val="000000"/>
          <w:sz w:val="28"/>
        </w:rPr>
        <w:t xml:space="preserve">
      1. В изданиях литературно-художественных и научно-популярных для текста не следует применять цветные краски и выворотку шрифта. </w:t>
      </w:r>
    </w:p>
    <w:bookmarkEnd w:id="337"/>
    <w:bookmarkStart w:name="z341" w:id="338"/>
    <w:p>
      <w:pPr>
        <w:spacing w:after="0"/>
        <w:ind w:left="0"/>
        <w:jc w:val="both"/>
      </w:pPr>
      <w:r>
        <w:rPr>
          <w:rFonts w:ascii="Times New Roman"/>
          <w:b w:val="false"/>
          <w:i w:val="false"/>
          <w:color w:val="000000"/>
          <w:sz w:val="28"/>
        </w:rPr>
        <w:t xml:space="preserve">
      2. В изданиях справочных и для досуга при печати цветными красками на цветном фоне кегль шрифта должен быть не менее 20 пунктов, объем текста не более 200 знаков. </w:t>
      </w:r>
    </w:p>
    <w:bookmarkEnd w:id="338"/>
    <w:bookmarkStart w:name="z342" w:id="339"/>
    <w:p>
      <w:pPr>
        <w:spacing w:after="0"/>
        <w:ind w:left="0"/>
        <w:jc w:val="both"/>
      </w:pPr>
      <w:r>
        <w:rPr>
          <w:rFonts w:ascii="Times New Roman"/>
          <w:b w:val="false"/>
          <w:i w:val="false"/>
          <w:color w:val="000000"/>
          <w:sz w:val="28"/>
        </w:rPr>
        <w:t xml:space="preserve">
      3. В раскрасках минимальный габаритный размер элементов рисунка должен быть не менее 5 мм. </w:t>
      </w:r>
      <w:r>
        <w:br/>
      </w:r>
      <w:r>
        <w:rPr>
          <w:rFonts w:ascii="Times New Roman"/>
          <w:b w:val="false"/>
          <w:i w:val="false"/>
          <w:color w:val="000000"/>
          <w:sz w:val="28"/>
        </w:rPr>
        <w:t xml:space="preserve">
      4. Параметры шрифтового оформления книжных и журнальных изданий в зависимости от вида издания, объема текста единовременного прочтения и читательского адреса установлены в таблицах 6.9-6.14. </w:t>
      </w:r>
    </w:p>
    <w:bookmarkEnd w:id="339"/>
    <w:bookmarkStart w:name="z343" w:id="340"/>
    <w:p>
      <w:pPr>
        <w:spacing w:after="0"/>
        <w:ind w:left="0"/>
        <w:jc w:val="both"/>
      </w:pPr>
      <w:r>
        <w:rPr>
          <w:rFonts w:ascii="Times New Roman"/>
          <w:b w:val="false"/>
          <w:i w:val="false"/>
          <w:color w:val="000000"/>
          <w:sz w:val="28"/>
        </w:rPr>
        <w:t xml:space="preserve">
      5. Параметры шрифтового оформления текстовой части комбинированных изданий (изданий, включающих наряду с текстом игрушки, канцелярские принадлежности, CD-диски) должны соответствовать требованиям, установленным в таблицах 9-14. </w:t>
      </w:r>
      <w:r>
        <w:br/>
      </w:r>
      <w:r>
        <w:rPr>
          <w:rFonts w:ascii="Times New Roman"/>
          <w:b w:val="false"/>
          <w:i w:val="false"/>
          <w:color w:val="000000"/>
          <w:sz w:val="28"/>
        </w:rPr>
        <w:t xml:space="preserve">
      Химическая и биологическая безопасность комбинированных изданий должна соответствовать требованиям, установленным в приложении 2 настоящего Технического регламента таблицы 14, 15, 16. </w:t>
      </w:r>
    </w:p>
    <w:bookmarkEnd w:id="340"/>
    <w:bookmarkStart w:name="z344" w:id="341"/>
    <w:p>
      <w:pPr>
        <w:spacing w:after="0"/>
        <w:ind w:left="0"/>
        <w:jc w:val="left"/>
      </w:pPr>
      <w:r>
        <w:rPr>
          <w:rFonts w:ascii="Times New Roman"/>
          <w:b/>
          <w:i w:val="false"/>
          <w:color w:val="000000"/>
        </w:rPr>
        <w:t xml:space="preserve"> 
5. Требования безопасности электронных учебных изданий; </w:t>
      </w:r>
      <w:r>
        <w:br/>
      </w:r>
      <w:r>
        <w:rPr>
          <w:rFonts w:ascii="Times New Roman"/>
          <w:b/>
          <w:i w:val="false"/>
          <w:color w:val="000000"/>
        </w:rPr>
        <w:t xml:space="preserve">
школьно-письменных принадлежностей </w:t>
      </w:r>
    </w:p>
    <w:bookmarkEnd w:id="341"/>
    <w:bookmarkStart w:name="z345" w:id="342"/>
    <w:p>
      <w:pPr>
        <w:spacing w:after="0"/>
        <w:ind w:left="0"/>
        <w:jc w:val="both"/>
      </w:pPr>
      <w:r>
        <w:rPr>
          <w:rFonts w:ascii="Times New Roman"/>
          <w:b w:val="false"/>
          <w:i w:val="false"/>
          <w:color w:val="000000"/>
          <w:sz w:val="28"/>
        </w:rPr>
        <w:t xml:space="preserve">
      1. Стандартным средством отображения следует считать монитор с электронно-лучевой трубкой с диагональю 15 или 17 дюймов. </w:t>
      </w:r>
    </w:p>
    <w:bookmarkEnd w:id="342"/>
    <w:bookmarkStart w:name="z346" w:id="343"/>
    <w:p>
      <w:pPr>
        <w:spacing w:after="0"/>
        <w:ind w:left="0"/>
        <w:jc w:val="both"/>
      </w:pPr>
      <w:r>
        <w:rPr>
          <w:rFonts w:ascii="Times New Roman"/>
          <w:b w:val="false"/>
          <w:i w:val="false"/>
          <w:color w:val="000000"/>
          <w:sz w:val="28"/>
        </w:rPr>
        <w:t xml:space="preserve">
      2. Не допускается применение текстовых электронных изданий в качестве учебных пособий развивающего обучения для подготовки детей к школе. </w:t>
      </w:r>
    </w:p>
    <w:bookmarkEnd w:id="343"/>
    <w:bookmarkStart w:name="z347" w:id="344"/>
    <w:p>
      <w:pPr>
        <w:spacing w:after="0"/>
        <w:ind w:left="0"/>
        <w:jc w:val="both"/>
      </w:pPr>
      <w:r>
        <w:rPr>
          <w:rFonts w:ascii="Times New Roman"/>
          <w:b w:val="false"/>
          <w:i w:val="false"/>
          <w:color w:val="000000"/>
          <w:sz w:val="28"/>
        </w:rPr>
        <w:t xml:space="preserve">
      3. Для текстовой и/или знаковой информации в электронном издании не допускается применять: </w:t>
      </w:r>
      <w:r>
        <w:br/>
      </w:r>
      <w:r>
        <w:rPr>
          <w:rFonts w:ascii="Times New Roman"/>
          <w:b w:val="false"/>
          <w:i w:val="false"/>
          <w:color w:val="000000"/>
          <w:sz w:val="28"/>
        </w:rPr>
        <w:t xml:space="preserve">
      узкое и/или курсивное начертание гарнитуры шрифта; </w:t>
      </w:r>
      <w:r>
        <w:br/>
      </w:r>
      <w:r>
        <w:rPr>
          <w:rFonts w:ascii="Times New Roman"/>
          <w:b w:val="false"/>
          <w:i w:val="false"/>
          <w:color w:val="000000"/>
          <w:sz w:val="28"/>
        </w:rPr>
        <w:t xml:space="preserve">
      более четырех цветов различных длин волн на одной электронной странице; </w:t>
      </w:r>
      <w:r>
        <w:br/>
      </w:r>
      <w:r>
        <w:rPr>
          <w:rFonts w:ascii="Times New Roman"/>
          <w:b w:val="false"/>
          <w:i w:val="false"/>
          <w:color w:val="000000"/>
          <w:sz w:val="28"/>
        </w:rPr>
        <w:t xml:space="preserve">
      красный фон; </w:t>
      </w:r>
      <w:r>
        <w:br/>
      </w:r>
      <w:r>
        <w:rPr>
          <w:rFonts w:ascii="Times New Roman"/>
          <w:b w:val="false"/>
          <w:i w:val="false"/>
          <w:color w:val="000000"/>
          <w:sz w:val="28"/>
        </w:rPr>
        <w:t xml:space="preserve">
      "движущиеся" строки по горизонтали и вертикали. </w:t>
      </w:r>
    </w:p>
    <w:bookmarkEnd w:id="344"/>
    <w:bookmarkStart w:name="z348" w:id="345"/>
    <w:p>
      <w:pPr>
        <w:spacing w:after="0"/>
        <w:ind w:left="0"/>
        <w:jc w:val="both"/>
      </w:pPr>
      <w:r>
        <w:rPr>
          <w:rFonts w:ascii="Times New Roman"/>
          <w:b w:val="false"/>
          <w:i w:val="false"/>
          <w:color w:val="000000"/>
          <w:sz w:val="28"/>
        </w:rPr>
        <w:t xml:space="preserve">
      4. В рамках электронного издания допускается применение только одной гарнитуры шрифта различных начертаний, кроме узкого и курсивного. </w:t>
      </w:r>
    </w:p>
    <w:bookmarkEnd w:id="345"/>
    <w:bookmarkStart w:name="z349" w:id="346"/>
    <w:p>
      <w:pPr>
        <w:spacing w:after="0"/>
        <w:ind w:left="0"/>
        <w:jc w:val="both"/>
      </w:pPr>
      <w:r>
        <w:rPr>
          <w:rFonts w:ascii="Times New Roman"/>
          <w:b w:val="false"/>
          <w:i w:val="false"/>
          <w:color w:val="000000"/>
          <w:sz w:val="28"/>
        </w:rPr>
        <w:t xml:space="preserve">
      5. Требования к шрифтовому оформлению электронных страниц и их яркостным характеристикам в зависимости от читательского адреса и объема текста единовременного прочтения установлены в таблице 15. </w:t>
      </w:r>
    </w:p>
    <w:bookmarkEnd w:id="346"/>
    <w:bookmarkStart w:name="z350" w:id="347"/>
    <w:p>
      <w:pPr>
        <w:spacing w:after="0"/>
        <w:ind w:left="0"/>
        <w:jc w:val="left"/>
      </w:pPr>
      <w:r>
        <w:rPr>
          <w:rFonts w:ascii="Times New Roman"/>
          <w:b/>
          <w:i w:val="false"/>
          <w:color w:val="000000"/>
        </w:rPr>
        <w:t xml:space="preserve"> 
6. Требования безопасности школьно-письменных принадлежностей </w:t>
      </w:r>
    </w:p>
    <w:bookmarkEnd w:id="347"/>
    <w:bookmarkStart w:name="z351" w:id="348"/>
    <w:p>
      <w:pPr>
        <w:spacing w:after="0"/>
        <w:ind w:left="0"/>
        <w:jc w:val="both"/>
      </w:pPr>
      <w:r>
        <w:rPr>
          <w:rFonts w:ascii="Times New Roman"/>
          <w:b w:val="false"/>
          <w:i w:val="false"/>
          <w:color w:val="000000"/>
          <w:sz w:val="28"/>
        </w:rPr>
        <w:t xml:space="preserve">
      1. Показатели химической безопасности школьно-письменных принадлежностей должны соответствовать требованиям, установленным в приложении 2 настоящего Технического регламента, таблицы 15, 16. </w:t>
      </w:r>
    </w:p>
    <w:bookmarkEnd w:id="348"/>
    <w:bookmarkStart w:name="z352" w:id="349"/>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(Исключен постановлением Правительства РК от 16.01.2009 </w:t>
      </w:r>
      <w:r>
        <w:br/>
      </w:r>
      <w:r>
        <w:rPr>
          <w:rFonts w:ascii="Times New Roman"/>
          <w:b w:val="false"/>
          <w:i w:val="false"/>
          <w:color w:val="000000"/>
          <w:sz w:val="28"/>
        </w:rPr>
        <w:t>
</w:t>
      </w:r>
      <w:r>
        <w:rPr>
          <w:rFonts w:ascii="Times New Roman"/>
          <w:b w:val="false"/>
          <w:i w:val="false"/>
          <w:color w:val="000000"/>
          <w:sz w:val="28"/>
        </w:rPr>
        <w:t xml:space="preserve">N 13 </w:t>
      </w:r>
      <w:r>
        <w:rPr>
          <w:rFonts w:ascii="Times New Roman"/>
          <w:b w:val="false"/>
          <w:i w:val="false"/>
          <w:color w:val="ff0000"/>
          <w:sz w:val="28"/>
        </w:rPr>
        <w:t xml:space="preserve">). </w:t>
      </w:r>
    </w:p>
    <w:bookmarkEnd w:id="349"/>
    <w:bookmarkStart w:name="z353" w:id="350"/>
    <w:p>
      <w:pPr>
        <w:spacing w:after="0"/>
        <w:ind w:left="0"/>
        <w:jc w:val="left"/>
      </w:pPr>
      <w:r>
        <w:rPr>
          <w:rFonts w:ascii="Times New Roman"/>
          <w:b/>
          <w:i w:val="false"/>
          <w:color w:val="000000"/>
        </w:rPr>
        <w:t xml:space="preserve"> 
Требования к шрифтовому оформлению текста в изданиях </w:t>
      </w:r>
      <w:r>
        <w:br/>
      </w:r>
      <w:r>
        <w:rPr>
          <w:rFonts w:ascii="Times New Roman"/>
          <w:b/>
          <w:i w:val="false"/>
          <w:color w:val="000000"/>
        </w:rPr>
        <w:t xml:space="preserve">
книжных и журнальных для детей старшего дошкольного возраста </w:t>
      </w:r>
      <w:r>
        <w:br/>
      </w:r>
      <w:r>
        <w:rPr>
          <w:rFonts w:ascii="Times New Roman"/>
          <w:b/>
          <w:i w:val="false"/>
          <w:color w:val="000000"/>
        </w:rPr>
        <w:t xml:space="preserve">
(4-6 лет) </w:t>
      </w:r>
    </w:p>
    <w:bookmarkEnd w:id="350"/>
    <w:p>
      <w:pPr>
        <w:spacing w:after="0"/>
        <w:ind w:left="0"/>
        <w:jc w:val="both"/>
      </w:pPr>
      <w:r>
        <w:rPr>
          <w:rFonts w:ascii="Times New Roman"/>
          <w:b w:val="false"/>
          <w:i w:val="false"/>
          <w:color w:val="000000"/>
          <w:sz w:val="28"/>
        </w:rPr>
        <w:t xml:space="preserve">                                               таблица 9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2653"/>
        <w:gridCol w:w="2333"/>
        <w:gridCol w:w="3973"/>
      </w:tblGrid>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Кегль </w:t>
            </w:r>
            <w:r>
              <w:br/>
            </w:r>
            <w:r>
              <w:rPr>
                <w:rFonts w:ascii="Times New Roman"/>
                <w:b w:val="false"/>
                <w:i w:val="false"/>
                <w:color w:val="000000"/>
                <w:sz w:val="20"/>
              </w:rPr>
              <w:t xml:space="preserve">
шрифта, </w:t>
            </w:r>
            <w:r>
              <w:br/>
            </w:r>
            <w:r>
              <w:rPr>
                <w:rFonts w:ascii="Times New Roman"/>
                <w:b w:val="false"/>
                <w:i w:val="false"/>
                <w:color w:val="000000"/>
                <w:sz w:val="20"/>
              </w:rPr>
              <w:t xml:space="preserve">
пункты, </w:t>
            </w:r>
            <w:r>
              <w:br/>
            </w:r>
            <w:r>
              <w:rPr>
                <w:rFonts w:ascii="Times New Roman"/>
                <w:b w:val="false"/>
                <w:i w:val="false"/>
                <w:color w:val="000000"/>
                <w:sz w:val="20"/>
              </w:rPr>
              <w:t xml:space="preserve">
не менее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xml:space="preserve">
интерлиньяжа, </w:t>
            </w:r>
            <w:r>
              <w:br/>
            </w:r>
            <w:r>
              <w:rPr>
                <w:rFonts w:ascii="Times New Roman"/>
                <w:b w:val="false"/>
                <w:i w:val="false"/>
                <w:color w:val="000000"/>
                <w:sz w:val="20"/>
              </w:rPr>
              <w:t xml:space="preserve">
пункты, </w:t>
            </w:r>
            <w:r>
              <w:br/>
            </w:r>
            <w:r>
              <w:rPr>
                <w:rFonts w:ascii="Times New Roman"/>
                <w:b w:val="false"/>
                <w:i w:val="false"/>
                <w:color w:val="000000"/>
                <w:sz w:val="20"/>
              </w:rPr>
              <w:t xml:space="preserve">
не менее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Минимальная </w:t>
            </w:r>
            <w:r>
              <w:br/>
            </w:r>
            <w:r>
              <w:rPr>
                <w:rFonts w:ascii="Times New Roman"/>
                <w:b w:val="false"/>
                <w:i w:val="false"/>
                <w:color w:val="000000"/>
                <w:sz w:val="20"/>
              </w:rPr>
              <w:t xml:space="preserve">
длина </w:t>
            </w:r>
            <w:r>
              <w:br/>
            </w:r>
            <w:r>
              <w:rPr>
                <w:rFonts w:ascii="Times New Roman"/>
                <w:b w:val="false"/>
                <w:i w:val="false"/>
                <w:color w:val="000000"/>
                <w:sz w:val="20"/>
              </w:rPr>
              <w:t xml:space="preserve">
строки, мм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шрифта/ </w:t>
            </w:r>
            <w:r>
              <w:br/>
            </w:r>
            <w:r>
              <w:rPr>
                <w:rFonts w:ascii="Times New Roman"/>
                <w:b w:val="false"/>
                <w:i w:val="false"/>
                <w:color w:val="000000"/>
                <w:sz w:val="20"/>
              </w:rPr>
              <w:t xml:space="preserve">
начертание шрифта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 более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рубленых, новых </w:t>
            </w:r>
            <w:r>
              <w:br/>
            </w:r>
            <w:r>
              <w:rPr>
                <w:rFonts w:ascii="Times New Roman"/>
                <w:b w:val="false"/>
                <w:i w:val="false"/>
                <w:color w:val="000000"/>
                <w:sz w:val="20"/>
              </w:rPr>
              <w:t xml:space="preserve">
малоконтрастных/ </w:t>
            </w:r>
            <w:r>
              <w:br/>
            </w:r>
            <w:r>
              <w:rPr>
                <w:rFonts w:ascii="Times New Roman"/>
                <w:b w:val="false"/>
                <w:i w:val="false"/>
                <w:color w:val="000000"/>
                <w:sz w:val="20"/>
              </w:rPr>
              <w:t xml:space="preserve">
нормальное </w:t>
            </w:r>
            <w:r>
              <w:br/>
            </w:r>
            <w:r>
              <w:rPr>
                <w:rFonts w:ascii="Times New Roman"/>
                <w:b w:val="false"/>
                <w:i w:val="false"/>
                <w:color w:val="000000"/>
                <w:sz w:val="20"/>
              </w:rPr>
              <w:t xml:space="preserve">
или широкое светлое </w:t>
            </w:r>
            <w:r>
              <w:br/>
            </w:r>
            <w:r>
              <w:rPr>
                <w:rFonts w:ascii="Times New Roman"/>
                <w:b w:val="false"/>
                <w:i w:val="false"/>
                <w:color w:val="000000"/>
                <w:sz w:val="20"/>
              </w:rPr>
              <w:t xml:space="preserve">
прямое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16, 18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рубленых/нормальное </w:t>
            </w:r>
            <w:r>
              <w:br/>
            </w:r>
            <w:r>
              <w:rPr>
                <w:rFonts w:ascii="Times New Roman"/>
                <w:b w:val="false"/>
                <w:i w:val="false"/>
                <w:color w:val="000000"/>
                <w:sz w:val="20"/>
              </w:rPr>
              <w:t xml:space="preserve">
широкое или </w:t>
            </w:r>
            <w:r>
              <w:br/>
            </w:r>
            <w:r>
              <w:rPr>
                <w:rFonts w:ascii="Times New Roman"/>
                <w:b w:val="false"/>
                <w:i w:val="false"/>
                <w:color w:val="000000"/>
                <w:sz w:val="20"/>
              </w:rPr>
              <w:t xml:space="preserve">
сверхширокое </w:t>
            </w:r>
            <w:r>
              <w:br/>
            </w:r>
            <w:r>
              <w:rPr>
                <w:rFonts w:ascii="Times New Roman"/>
                <w:b w:val="false"/>
                <w:i w:val="false"/>
                <w:color w:val="000000"/>
                <w:sz w:val="20"/>
              </w:rPr>
              <w:t xml:space="preserve">
светлое прямое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i w:val="false"/>
          <w:color w:val="000000"/>
          <w:sz w:val="28"/>
        </w:rPr>
        <w:t xml:space="preserve">Примечание: </w:t>
      </w:r>
      <w:r>
        <w:br/>
      </w:r>
      <w:r>
        <w:rPr>
          <w:rFonts w:ascii="Times New Roman"/>
          <w:b w:val="false"/>
          <w:i w:val="false"/>
          <w:color w:val="000000"/>
          <w:sz w:val="28"/>
        </w:rPr>
        <w:t xml:space="preserve">
* для текста объемом 200 знаков и менее на странице </w:t>
      </w:r>
    </w:p>
    <w:bookmarkStart w:name="z354" w:id="351"/>
    <w:p>
      <w:pPr>
        <w:spacing w:after="0"/>
        <w:ind w:left="0"/>
        <w:jc w:val="left"/>
      </w:pPr>
      <w:r>
        <w:rPr>
          <w:rFonts w:ascii="Times New Roman"/>
          <w:b/>
          <w:i w:val="false"/>
          <w:color w:val="000000"/>
        </w:rPr>
        <w:t xml:space="preserve"> 
Требования к шрифтовому оформлению текста в изданиях </w:t>
      </w:r>
      <w:r>
        <w:br/>
      </w:r>
      <w:r>
        <w:rPr>
          <w:rFonts w:ascii="Times New Roman"/>
          <w:b/>
          <w:i w:val="false"/>
          <w:color w:val="000000"/>
        </w:rPr>
        <w:t xml:space="preserve">
книжных и журнальных для детей младшего школьного возраста </w:t>
      </w:r>
      <w:r>
        <w:br/>
      </w:r>
      <w:r>
        <w:rPr>
          <w:rFonts w:ascii="Times New Roman"/>
          <w:b/>
          <w:i w:val="false"/>
          <w:color w:val="000000"/>
        </w:rPr>
        <w:t xml:space="preserve">
(7-10 лет) </w:t>
      </w:r>
    </w:p>
    <w:bookmarkEnd w:id="351"/>
    <w:p>
      <w:pPr>
        <w:spacing w:after="0"/>
        <w:ind w:left="0"/>
        <w:jc w:val="both"/>
      </w:pPr>
      <w:r>
        <w:rPr>
          <w:rFonts w:ascii="Times New Roman"/>
          <w:b w:val="false"/>
          <w:i w:val="false"/>
          <w:color w:val="000000"/>
          <w:sz w:val="28"/>
        </w:rPr>
        <w:t xml:space="preserve">                                                     таблица 10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2073"/>
        <w:gridCol w:w="1473"/>
        <w:gridCol w:w="1673"/>
        <w:gridCol w:w="1493"/>
        <w:gridCol w:w="3313"/>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издания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текста </w:t>
            </w:r>
            <w:r>
              <w:br/>
            </w:r>
            <w:r>
              <w:rPr>
                <w:rFonts w:ascii="Times New Roman"/>
                <w:b w:val="false"/>
                <w:i w:val="false"/>
                <w:color w:val="000000"/>
                <w:sz w:val="20"/>
              </w:rPr>
              <w:t xml:space="preserve">
единовре- </w:t>
            </w:r>
            <w:r>
              <w:br/>
            </w:r>
            <w:r>
              <w:rPr>
                <w:rFonts w:ascii="Times New Roman"/>
                <w:b w:val="false"/>
                <w:i w:val="false"/>
                <w:color w:val="000000"/>
                <w:sz w:val="20"/>
              </w:rPr>
              <w:t xml:space="preserve">
менного </w:t>
            </w:r>
            <w:r>
              <w:br/>
            </w:r>
            <w:r>
              <w:rPr>
                <w:rFonts w:ascii="Times New Roman"/>
                <w:b w:val="false"/>
                <w:i w:val="false"/>
                <w:color w:val="000000"/>
                <w:sz w:val="20"/>
              </w:rPr>
              <w:t xml:space="preserve">
прочтения, </w:t>
            </w:r>
            <w:r>
              <w:br/>
            </w:r>
            <w:r>
              <w:rPr>
                <w:rFonts w:ascii="Times New Roman"/>
                <w:b w:val="false"/>
                <w:i w:val="false"/>
                <w:color w:val="000000"/>
                <w:sz w:val="20"/>
              </w:rPr>
              <w:t xml:space="preserve">
количество </w:t>
            </w:r>
            <w:r>
              <w:br/>
            </w:r>
            <w:r>
              <w:rPr>
                <w:rFonts w:ascii="Times New Roman"/>
                <w:b w:val="false"/>
                <w:i w:val="false"/>
                <w:color w:val="000000"/>
                <w:sz w:val="20"/>
              </w:rPr>
              <w:t xml:space="preserve">
знаков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Кегль </w:t>
            </w:r>
            <w:r>
              <w:br/>
            </w:r>
            <w:r>
              <w:rPr>
                <w:rFonts w:ascii="Times New Roman"/>
                <w:b w:val="false"/>
                <w:i w:val="false"/>
                <w:color w:val="000000"/>
                <w:sz w:val="20"/>
              </w:rPr>
              <w:t xml:space="preserve">
шрифта, </w:t>
            </w:r>
            <w:r>
              <w:br/>
            </w:r>
            <w:r>
              <w:rPr>
                <w:rFonts w:ascii="Times New Roman"/>
                <w:b w:val="false"/>
                <w:i w:val="false"/>
                <w:color w:val="000000"/>
                <w:sz w:val="20"/>
              </w:rPr>
              <w:t xml:space="preserve">
пункты, </w:t>
            </w:r>
            <w:r>
              <w:br/>
            </w:r>
            <w:r>
              <w:rPr>
                <w:rFonts w:ascii="Times New Roman"/>
                <w:b w:val="false"/>
                <w:i w:val="false"/>
                <w:color w:val="000000"/>
                <w:sz w:val="20"/>
              </w:rPr>
              <w:t xml:space="preserve">
не </w:t>
            </w:r>
            <w:r>
              <w:br/>
            </w:r>
            <w:r>
              <w:rPr>
                <w:rFonts w:ascii="Times New Roman"/>
                <w:b w:val="false"/>
                <w:i w:val="false"/>
                <w:color w:val="000000"/>
                <w:sz w:val="20"/>
              </w:rPr>
              <w:t xml:space="preserve">
менее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Интерли- </w:t>
            </w:r>
            <w:r>
              <w:br/>
            </w:r>
            <w:r>
              <w:rPr>
                <w:rFonts w:ascii="Times New Roman"/>
                <w:b w:val="false"/>
                <w:i w:val="false"/>
                <w:color w:val="000000"/>
                <w:sz w:val="20"/>
              </w:rPr>
              <w:t xml:space="preserve">
ньяжа, </w:t>
            </w:r>
            <w:r>
              <w:br/>
            </w:r>
            <w:r>
              <w:rPr>
                <w:rFonts w:ascii="Times New Roman"/>
                <w:b w:val="false"/>
                <w:i w:val="false"/>
                <w:color w:val="000000"/>
                <w:sz w:val="20"/>
              </w:rPr>
              <w:t xml:space="preserve">
пункты, </w:t>
            </w:r>
            <w:r>
              <w:br/>
            </w:r>
            <w:r>
              <w:rPr>
                <w:rFonts w:ascii="Times New Roman"/>
                <w:b w:val="false"/>
                <w:i w:val="false"/>
                <w:color w:val="000000"/>
                <w:sz w:val="20"/>
              </w:rPr>
              <w:t xml:space="preserve">
не менее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 </w:t>
            </w:r>
            <w:r>
              <w:br/>
            </w:r>
            <w:r>
              <w:rPr>
                <w:rFonts w:ascii="Times New Roman"/>
                <w:b w:val="false"/>
                <w:i w:val="false"/>
                <w:color w:val="000000"/>
                <w:sz w:val="20"/>
              </w:rPr>
              <w:t xml:space="preserve">
мальная </w:t>
            </w:r>
            <w:r>
              <w:br/>
            </w:r>
            <w:r>
              <w:rPr>
                <w:rFonts w:ascii="Times New Roman"/>
                <w:b w:val="false"/>
                <w:i w:val="false"/>
                <w:color w:val="000000"/>
                <w:sz w:val="20"/>
              </w:rPr>
              <w:t xml:space="preserve">
длина </w:t>
            </w:r>
            <w:r>
              <w:br/>
            </w:r>
            <w:r>
              <w:rPr>
                <w:rFonts w:ascii="Times New Roman"/>
                <w:b w:val="false"/>
                <w:i w:val="false"/>
                <w:color w:val="000000"/>
                <w:sz w:val="20"/>
              </w:rPr>
              <w:t xml:space="preserve">
строки, </w:t>
            </w:r>
            <w:r>
              <w:br/>
            </w:r>
            <w:r>
              <w:rPr>
                <w:rFonts w:ascii="Times New Roman"/>
                <w:b w:val="false"/>
                <w:i w:val="false"/>
                <w:color w:val="000000"/>
                <w:sz w:val="20"/>
              </w:rPr>
              <w:t xml:space="preserve">
мм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шрифта/ </w:t>
            </w:r>
            <w:r>
              <w:br/>
            </w:r>
            <w:r>
              <w:rPr>
                <w:rFonts w:ascii="Times New Roman"/>
                <w:b w:val="false"/>
                <w:i w:val="false"/>
                <w:color w:val="000000"/>
                <w:sz w:val="20"/>
              </w:rPr>
              <w:t xml:space="preserve">
начертание </w:t>
            </w:r>
            <w:r>
              <w:br/>
            </w:r>
            <w:r>
              <w:rPr>
                <w:rFonts w:ascii="Times New Roman"/>
                <w:b w:val="false"/>
                <w:i w:val="false"/>
                <w:color w:val="000000"/>
                <w:sz w:val="20"/>
              </w:rPr>
              <w:t xml:space="preserve">
шрифта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Литературно- </w:t>
            </w:r>
            <w:r>
              <w:br/>
            </w:r>
            <w:r>
              <w:rPr>
                <w:rFonts w:ascii="Times New Roman"/>
                <w:b w:val="false"/>
                <w:i w:val="false"/>
                <w:color w:val="000000"/>
                <w:sz w:val="20"/>
              </w:rPr>
              <w:t xml:space="preserve">
художест- </w:t>
            </w:r>
            <w:r>
              <w:br/>
            </w:r>
            <w:r>
              <w:rPr>
                <w:rFonts w:ascii="Times New Roman"/>
                <w:b w:val="false"/>
                <w:i w:val="false"/>
                <w:color w:val="000000"/>
                <w:sz w:val="20"/>
              </w:rPr>
              <w:t xml:space="preserve">
венные;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600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рубленых, новых </w:t>
            </w:r>
            <w:r>
              <w:br/>
            </w:r>
            <w:r>
              <w:rPr>
                <w:rFonts w:ascii="Times New Roman"/>
                <w:b w:val="false"/>
                <w:i w:val="false"/>
                <w:color w:val="000000"/>
                <w:sz w:val="20"/>
              </w:rPr>
              <w:t xml:space="preserve">
малоконтрастных/ </w:t>
            </w:r>
            <w:r>
              <w:br/>
            </w:r>
            <w:r>
              <w:rPr>
                <w:rFonts w:ascii="Times New Roman"/>
                <w:b w:val="false"/>
                <w:i w:val="false"/>
                <w:color w:val="000000"/>
                <w:sz w:val="20"/>
              </w:rPr>
              <w:t xml:space="preserve">
нормальное </w:t>
            </w:r>
            <w:r>
              <w:br/>
            </w:r>
            <w:r>
              <w:rPr>
                <w:rFonts w:ascii="Times New Roman"/>
                <w:b w:val="false"/>
                <w:i w:val="false"/>
                <w:color w:val="000000"/>
                <w:sz w:val="20"/>
              </w:rPr>
              <w:t xml:space="preserve">
или широкое </w:t>
            </w:r>
            <w:r>
              <w:br/>
            </w:r>
            <w:r>
              <w:rPr>
                <w:rFonts w:ascii="Times New Roman"/>
                <w:b w:val="false"/>
                <w:i w:val="false"/>
                <w:color w:val="000000"/>
                <w:sz w:val="20"/>
              </w:rPr>
              <w:t xml:space="preserve">
светлое прямое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 </w:t>
            </w:r>
            <w:r>
              <w:br/>
            </w:r>
            <w:r>
              <w:rPr>
                <w:rFonts w:ascii="Times New Roman"/>
                <w:b w:val="false"/>
                <w:i w:val="false"/>
                <w:color w:val="000000"/>
                <w:sz w:val="20"/>
              </w:rPr>
              <w:t xml:space="preserve">
популярные; </w:t>
            </w: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рубленых/ </w:t>
            </w:r>
            <w:r>
              <w:br/>
            </w:r>
            <w:r>
              <w:rPr>
                <w:rFonts w:ascii="Times New Roman"/>
                <w:b w:val="false"/>
                <w:i w:val="false"/>
                <w:color w:val="000000"/>
                <w:sz w:val="20"/>
              </w:rPr>
              <w:t xml:space="preserve">
нормальное или </w:t>
            </w:r>
            <w:r>
              <w:br/>
            </w:r>
            <w:r>
              <w:rPr>
                <w:rFonts w:ascii="Times New Roman"/>
                <w:b w:val="false"/>
                <w:i w:val="false"/>
                <w:color w:val="000000"/>
                <w:sz w:val="20"/>
              </w:rPr>
              <w:t xml:space="preserve">
широкое светлое </w:t>
            </w:r>
            <w:r>
              <w:br/>
            </w:r>
            <w:r>
              <w:rPr>
                <w:rFonts w:ascii="Times New Roman"/>
                <w:b w:val="false"/>
                <w:i w:val="false"/>
                <w:color w:val="000000"/>
                <w:sz w:val="20"/>
              </w:rPr>
              <w:t xml:space="preserve">
или полужирное </w:t>
            </w:r>
            <w:r>
              <w:br/>
            </w:r>
            <w:r>
              <w:rPr>
                <w:rFonts w:ascii="Times New Roman"/>
                <w:b w:val="false"/>
                <w:i w:val="false"/>
                <w:color w:val="000000"/>
                <w:sz w:val="20"/>
              </w:rPr>
              <w:t xml:space="preserve">
прямое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Развивающего </w:t>
            </w:r>
            <w:r>
              <w:br/>
            </w:r>
            <w:r>
              <w:rPr>
                <w:rFonts w:ascii="Times New Roman"/>
                <w:b w:val="false"/>
                <w:i w:val="false"/>
                <w:color w:val="000000"/>
                <w:sz w:val="20"/>
              </w:rPr>
              <w:t xml:space="preserve">
обучения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w:t>
            </w:r>
            <w:r>
              <w:br/>
            </w:r>
            <w:r>
              <w:rPr>
                <w:rFonts w:ascii="Times New Roman"/>
                <w:b w:val="false"/>
                <w:i w:val="false"/>
                <w:color w:val="000000"/>
                <w:sz w:val="20"/>
              </w:rPr>
              <w:t xml:space="preserve">
600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рубленых/ </w:t>
            </w:r>
            <w:r>
              <w:br/>
            </w:r>
            <w:r>
              <w:rPr>
                <w:rFonts w:ascii="Times New Roman"/>
                <w:b w:val="false"/>
                <w:i w:val="false"/>
                <w:color w:val="000000"/>
                <w:sz w:val="20"/>
              </w:rPr>
              <w:t xml:space="preserve">
нормальное </w:t>
            </w:r>
            <w:r>
              <w:br/>
            </w:r>
            <w:r>
              <w:rPr>
                <w:rFonts w:ascii="Times New Roman"/>
                <w:b w:val="false"/>
                <w:i w:val="false"/>
                <w:color w:val="000000"/>
                <w:sz w:val="20"/>
              </w:rPr>
              <w:t xml:space="preserve">
прямое </w:t>
            </w:r>
          </w:p>
        </w:tc>
      </w:tr>
      <w:tr>
        <w:trPr>
          <w:trHeight w:val="30" w:hRule="atLeast"/>
        </w:trPr>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Справочные и </w:t>
            </w:r>
            <w:r>
              <w:br/>
            </w:r>
            <w:r>
              <w:rPr>
                <w:rFonts w:ascii="Times New Roman"/>
                <w:b w:val="false"/>
                <w:i w:val="false"/>
                <w:color w:val="000000"/>
                <w:sz w:val="20"/>
              </w:rPr>
              <w:t xml:space="preserve">
для досуга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600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рубленых, новых </w:t>
            </w:r>
            <w:r>
              <w:br/>
            </w:r>
            <w:r>
              <w:rPr>
                <w:rFonts w:ascii="Times New Roman"/>
                <w:b w:val="false"/>
                <w:i w:val="false"/>
                <w:color w:val="000000"/>
                <w:sz w:val="20"/>
              </w:rPr>
              <w:t xml:space="preserve">
малоконтрастных/ </w:t>
            </w:r>
            <w:r>
              <w:br/>
            </w:r>
            <w:r>
              <w:rPr>
                <w:rFonts w:ascii="Times New Roman"/>
                <w:b w:val="false"/>
                <w:i w:val="false"/>
                <w:color w:val="000000"/>
                <w:sz w:val="20"/>
              </w:rPr>
              <w:t xml:space="preserve">
нормальное </w:t>
            </w:r>
            <w:r>
              <w:br/>
            </w:r>
            <w:r>
              <w:rPr>
                <w:rFonts w:ascii="Times New Roman"/>
                <w:b w:val="false"/>
                <w:i w:val="false"/>
                <w:color w:val="000000"/>
                <w:sz w:val="20"/>
              </w:rPr>
              <w:t xml:space="preserve">
или широкое </w:t>
            </w:r>
            <w:r>
              <w:br/>
            </w:r>
            <w:r>
              <w:rPr>
                <w:rFonts w:ascii="Times New Roman"/>
                <w:b w:val="false"/>
                <w:i w:val="false"/>
                <w:color w:val="000000"/>
                <w:sz w:val="20"/>
              </w:rPr>
              <w:t xml:space="preserve">
светлое прямое </w:t>
            </w:r>
          </w:p>
        </w:tc>
      </w:tr>
      <w:tr>
        <w:trPr>
          <w:trHeight w:val="1425"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рубленых/ </w:t>
            </w:r>
            <w:r>
              <w:br/>
            </w:r>
            <w:r>
              <w:rPr>
                <w:rFonts w:ascii="Times New Roman"/>
                <w:b w:val="false"/>
                <w:i w:val="false"/>
                <w:color w:val="000000"/>
                <w:sz w:val="20"/>
              </w:rPr>
              <w:t xml:space="preserve">
нормальное или </w:t>
            </w:r>
            <w:r>
              <w:br/>
            </w:r>
            <w:r>
              <w:rPr>
                <w:rFonts w:ascii="Times New Roman"/>
                <w:b w:val="false"/>
                <w:i w:val="false"/>
                <w:color w:val="000000"/>
                <w:sz w:val="20"/>
              </w:rPr>
              <w:t xml:space="preserve">
широкое светлое </w:t>
            </w:r>
            <w:r>
              <w:br/>
            </w:r>
            <w:r>
              <w:rPr>
                <w:rFonts w:ascii="Times New Roman"/>
                <w:b w:val="false"/>
                <w:i w:val="false"/>
                <w:color w:val="000000"/>
                <w:sz w:val="20"/>
              </w:rPr>
              <w:t xml:space="preserve">
или полужирное </w:t>
            </w:r>
            <w:r>
              <w:br/>
            </w:r>
            <w:r>
              <w:rPr>
                <w:rFonts w:ascii="Times New Roman"/>
                <w:b w:val="false"/>
                <w:i w:val="false"/>
                <w:color w:val="000000"/>
                <w:sz w:val="20"/>
              </w:rPr>
              <w:t xml:space="preserve">
прямое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200 </w:t>
            </w:r>
            <w:r>
              <w:br/>
            </w:r>
            <w:r>
              <w:rPr>
                <w:rFonts w:ascii="Times New Roman"/>
                <w:b w:val="false"/>
                <w:i w:val="false"/>
                <w:color w:val="000000"/>
                <w:sz w:val="20"/>
              </w:rPr>
              <w:t xml:space="preserve">
до 600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рубленых/ </w:t>
            </w:r>
            <w:r>
              <w:br/>
            </w:r>
            <w:r>
              <w:rPr>
                <w:rFonts w:ascii="Times New Roman"/>
                <w:b w:val="false"/>
                <w:i w:val="false"/>
                <w:color w:val="000000"/>
                <w:sz w:val="20"/>
              </w:rPr>
              <w:t xml:space="preserve">
нормальное </w:t>
            </w:r>
            <w:r>
              <w:br/>
            </w:r>
            <w:r>
              <w:rPr>
                <w:rFonts w:ascii="Times New Roman"/>
                <w:b w:val="false"/>
                <w:i w:val="false"/>
                <w:color w:val="000000"/>
                <w:sz w:val="20"/>
              </w:rPr>
              <w:t xml:space="preserve">
прямое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w:t>
            </w:r>
            <w:r>
              <w:br/>
            </w:r>
            <w:r>
              <w:rPr>
                <w:rFonts w:ascii="Times New Roman"/>
                <w:b w:val="false"/>
                <w:i w:val="false"/>
                <w:color w:val="000000"/>
                <w:sz w:val="20"/>
              </w:rPr>
              <w:t xml:space="preserve">
200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рубленых/ </w:t>
            </w:r>
            <w:r>
              <w:br/>
            </w:r>
            <w:r>
              <w:rPr>
                <w:rFonts w:ascii="Times New Roman"/>
                <w:b w:val="false"/>
                <w:i w:val="false"/>
                <w:color w:val="000000"/>
                <w:sz w:val="20"/>
              </w:rPr>
              <w:t xml:space="preserve">
нормальное </w:t>
            </w:r>
            <w:r>
              <w:br/>
            </w:r>
            <w:r>
              <w:rPr>
                <w:rFonts w:ascii="Times New Roman"/>
                <w:b w:val="false"/>
                <w:i w:val="false"/>
                <w:color w:val="000000"/>
                <w:sz w:val="20"/>
              </w:rPr>
              <w:t xml:space="preserve">
полужирное </w:t>
            </w:r>
            <w:r>
              <w:br/>
            </w:r>
            <w:r>
              <w:rPr>
                <w:rFonts w:ascii="Times New Roman"/>
                <w:b w:val="false"/>
                <w:i w:val="false"/>
                <w:color w:val="000000"/>
                <w:sz w:val="20"/>
              </w:rPr>
              <w:t xml:space="preserve">
прямое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w:t>
            </w:r>
            <w:r>
              <w:br/>
            </w:r>
            <w:r>
              <w:rPr>
                <w:rFonts w:ascii="Times New Roman"/>
                <w:b w:val="false"/>
                <w:i w:val="false"/>
                <w:color w:val="000000"/>
                <w:sz w:val="20"/>
              </w:rPr>
              <w:t xml:space="preserve">
прямое </w:t>
            </w:r>
          </w:p>
        </w:tc>
      </w:tr>
    </w:tbl>
    <w:p>
      <w:pPr>
        <w:spacing w:after="0"/>
        <w:ind w:left="0"/>
        <w:jc w:val="both"/>
      </w:pPr>
      <w:r>
        <w:rPr>
          <w:rFonts w:ascii="Times New Roman"/>
          <w:b/>
          <w:i w:val="false"/>
          <w:color w:val="000000"/>
          <w:sz w:val="28"/>
        </w:rPr>
        <w:t xml:space="preserve">Примечание: </w:t>
      </w:r>
      <w:r>
        <w:br/>
      </w:r>
      <w:r>
        <w:rPr>
          <w:rFonts w:ascii="Times New Roman"/>
          <w:b w:val="false"/>
          <w:i w:val="false"/>
          <w:color w:val="000000"/>
          <w:sz w:val="28"/>
        </w:rPr>
        <w:t xml:space="preserve">
* допускается для выворотки шрифта и печати текста цветными красками </w:t>
      </w:r>
    </w:p>
    <w:bookmarkStart w:name="z355" w:id="352"/>
    <w:p>
      <w:pPr>
        <w:spacing w:after="0"/>
        <w:ind w:left="0"/>
        <w:jc w:val="left"/>
      </w:pPr>
      <w:r>
        <w:rPr>
          <w:rFonts w:ascii="Times New Roman"/>
          <w:b/>
          <w:i w:val="false"/>
          <w:color w:val="000000"/>
        </w:rPr>
        <w:t xml:space="preserve"> 
Требования к шрифтовому оформлению текста в изданиях </w:t>
      </w:r>
      <w:r>
        <w:br/>
      </w:r>
      <w:r>
        <w:rPr>
          <w:rFonts w:ascii="Times New Roman"/>
          <w:b/>
          <w:i w:val="false"/>
          <w:color w:val="000000"/>
        </w:rPr>
        <w:t xml:space="preserve">
книжных и журнальных для детей среднего школьного возраста </w:t>
      </w:r>
      <w:r>
        <w:br/>
      </w:r>
      <w:r>
        <w:rPr>
          <w:rFonts w:ascii="Times New Roman"/>
          <w:b/>
          <w:i w:val="false"/>
          <w:color w:val="000000"/>
        </w:rPr>
        <w:t xml:space="preserve">
(11-14 лет) </w:t>
      </w:r>
    </w:p>
    <w:bookmarkEnd w:id="352"/>
    <w:p>
      <w:pPr>
        <w:spacing w:after="0"/>
        <w:ind w:left="0"/>
        <w:jc w:val="both"/>
      </w:pPr>
      <w:r>
        <w:rPr>
          <w:rFonts w:ascii="Times New Roman"/>
          <w:b w:val="false"/>
          <w:i w:val="false"/>
          <w:color w:val="000000"/>
          <w:sz w:val="28"/>
        </w:rPr>
        <w:t xml:space="preserve">                                                     таблица 11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2073"/>
        <w:gridCol w:w="1473"/>
        <w:gridCol w:w="1673"/>
        <w:gridCol w:w="1473"/>
        <w:gridCol w:w="3453"/>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издания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текста </w:t>
            </w:r>
            <w:r>
              <w:br/>
            </w:r>
            <w:r>
              <w:rPr>
                <w:rFonts w:ascii="Times New Roman"/>
                <w:b w:val="false"/>
                <w:i w:val="false"/>
                <w:color w:val="000000"/>
                <w:sz w:val="20"/>
              </w:rPr>
              <w:t xml:space="preserve">
единовре- </w:t>
            </w:r>
            <w:r>
              <w:br/>
            </w:r>
            <w:r>
              <w:rPr>
                <w:rFonts w:ascii="Times New Roman"/>
                <w:b w:val="false"/>
                <w:i w:val="false"/>
                <w:color w:val="000000"/>
                <w:sz w:val="20"/>
              </w:rPr>
              <w:t xml:space="preserve">
менного </w:t>
            </w:r>
            <w:r>
              <w:br/>
            </w:r>
            <w:r>
              <w:rPr>
                <w:rFonts w:ascii="Times New Roman"/>
                <w:b w:val="false"/>
                <w:i w:val="false"/>
                <w:color w:val="000000"/>
                <w:sz w:val="20"/>
              </w:rPr>
              <w:t xml:space="preserve">
прочтения, </w:t>
            </w:r>
            <w:r>
              <w:br/>
            </w:r>
            <w:r>
              <w:rPr>
                <w:rFonts w:ascii="Times New Roman"/>
                <w:b w:val="false"/>
                <w:i w:val="false"/>
                <w:color w:val="000000"/>
                <w:sz w:val="20"/>
              </w:rPr>
              <w:t xml:space="preserve">
кол-во </w:t>
            </w:r>
            <w:r>
              <w:br/>
            </w:r>
            <w:r>
              <w:rPr>
                <w:rFonts w:ascii="Times New Roman"/>
                <w:b w:val="false"/>
                <w:i w:val="false"/>
                <w:color w:val="000000"/>
                <w:sz w:val="20"/>
              </w:rPr>
              <w:t xml:space="preserve">
знаков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Кегль </w:t>
            </w:r>
            <w:r>
              <w:br/>
            </w:r>
            <w:r>
              <w:rPr>
                <w:rFonts w:ascii="Times New Roman"/>
                <w:b w:val="false"/>
                <w:i w:val="false"/>
                <w:color w:val="000000"/>
                <w:sz w:val="20"/>
              </w:rPr>
              <w:t xml:space="preserve">
шрифта, </w:t>
            </w:r>
            <w:r>
              <w:br/>
            </w:r>
            <w:r>
              <w:rPr>
                <w:rFonts w:ascii="Times New Roman"/>
                <w:b w:val="false"/>
                <w:i w:val="false"/>
                <w:color w:val="000000"/>
                <w:sz w:val="20"/>
              </w:rPr>
              <w:t xml:space="preserve">
пункты, </w:t>
            </w:r>
            <w:r>
              <w:br/>
            </w:r>
            <w:r>
              <w:rPr>
                <w:rFonts w:ascii="Times New Roman"/>
                <w:b w:val="false"/>
                <w:i w:val="false"/>
                <w:color w:val="000000"/>
                <w:sz w:val="20"/>
              </w:rPr>
              <w:t xml:space="preserve">
не </w:t>
            </w:r>
            <w:r>
              <w:br/>
            </w:r>
            <w:r>
              <w:rPr>
                <w:rFonts w:ascii="Times New Roman"/>
                <w:b w:val="false"/>
                <w:i w:val="false"/>
                <w:color w:val="000000"/>
                <w:sz w:val="20"/>
              </w:rPr>
              <w:t xml:space="preserve">
менее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интер- </w:t>
            </w:r>
            <w:r>
              <w:br/>
            </w:r>
            <w:r>
              <w:rPr>
                <w:rFonts w:ascii="Times New Roman"/>
                <w:b w:val="false"/>
                <w:i w:val="false"/>
                <w:color w:val="000000"/>
                <w:sz w:val="20"/>
              </w:rPr>
              <w:t xml:space="preserve">
линьяжа, </w:t>
            </w:r>
            <w:r>
              <w:br/>
            </w:r>
            <w:r>
              <w:rPr>
                <w:rFonts w:ascii="Times New Roman"/>
                <w:b w:val="false"/>
                <w:i w:val="false"/>
                <w:color w:val="000000"/>
                <w:sz w:val="20"/>
              </w:rPr>
              <w:t xml:space="preserve">
пункты, </w:t>
            </w:r>
            <w:r>
              <w:br/>
            </w:r>
            <w:r>
              <w:rPr>
                <w:rFonts w:ascii="Times New Roman"/>
                <w:b w:val="false"/>
                <w:i w:val="false"/>
                <w:color w:val="000000"/>
                <w:sz w:val="20"/>
              </w:rPr>
              <w:t xml:space="preserve">
Не менее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 </w:t>
            </w:r>
            <w:r>
              <w:br/>
            </w:r>
            <w:r>
              <w:rPr>
                <w:rFonts w:ascii="Times New Roman"/>
                <w:b w:val="false"/>
                <w:i w:val="false"/>
                <w:color w:val="000000"/>
                <w:sz w:val="20"/>
              </w:rPr>
              <w:t xml:space="preserve">
мальная </w:t>
            </w:r>
            <w:r>
              <w:br/>
            </w:r>
            <w:r>
              <w:rPr>
                <w:rFonts w:ascii="Times New Roman"/>
                <w:b w:val="false"/>
                <w:i w:val="false"/>
                <w:color w:val="000000"/>
                <w:sz w:val="20"/>
              </w:rPr>
              <w:t xml:space="preserve">
длина </w:t>
            </w:r>
            <w:r>
              <w:br/>
            </w:r>
            <w:r>
              <w:rPr>
                <w:rFonts w:ascii="Times New Roman"/>
                <w:b w:val="false"/>
                <w:i w:val="false"/>
                <w:color w:val="000000"/>
                <w:sz w:val="20"/>
              </w:rPr>
              <w:t xml:space="preserve">
строки, </w:t>
            </w:r>
            <w:r>
              <w:br/>
            </w:r>
            <w:r>
              <w:rPr>
                <w:rFonts w:ascii="Times New Roman"/>
                <w:b w:val="false"/>
                <w:i w:val="false"/>
                <w:color w:val="000000"/>
                <w:sz w:val="20"/>
              </w:rPr>
              <w:t xml:space="preserve">
мм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шрифта/ </w:t>
            </w:r>
            <w:r>
              <w:br/>
            </w:r>
            <w:r>
              <w:rPr>
                <w:rFonts w:ascii="Times New Roman"/>
                <w:b w:val="false"/>
                <w:i w:val="false"/>
                <w:color w:val="000000"/>
                <w:sz w:val="20"/>
              </w:rPr>
              <w:t xml:space="preserve">
начертание шрифта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Литературно- </w:t>
            </w:r>
            <w:r>
              <w:br/>
            </w:r>
            <w:r>
              <w:rPr>
                <w:rFonts w:ascii="Times New Roman"/>
                <w:b w:val="false"/>
                <w:i w:val="false"/>
                <w:color w:val="000000"/>
                <w:sz w:val="20"/>
              </w:rPr>
              <w:t xml:space="preserve">
художест- </w:t>
            </w:r>
            <w:r>
              <w:br/>
            </w:r>
            <w:r>
              <w:rPr>
                <w:rFonts w:ascii="Times New Roman"/>
                <w:b w:val="false"/>
                <w:i w:val="false"/>
                <w:color w:val="000000"/>
                <w:sz w:val="20"/>
              </w:rPr>
              <w:t xml:space="preserve">
венные;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1500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или </w:t>
            </w:r>
            <w:r>
              <w:br/>
            </w:r>
            <w:r>
              <w:rPr>
                <w:rFonts w:ascii="Times New Roman"/>
                <w:b w:val="false"/>
                <w:i w:val="false"/>
                <w:color w:val="000000"/>
                <w:sz w:val="20"/>
              </w:rPr>
              <w:t xml:space="preserve">
широкое светлое </w:t>
            </w:r>
            <w:r>
              <w:br/>
            </w:r>
            <w:r>
              <w:rPr>
                <w:rFonts w:ascii="Times New Roman"/>
                <w:b w:val="false"/>
                <w:i w:val="false"/>
                <w:color w:val="000000"/>
                <w:sz w:val="20"/>
              </w:rPr>
              <w:t xml:space="preserve">
прямое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 </w:t>
            </w:r>
            <w:r>
              <w:br/>
            </w:r>
            <w:r>
              <w:rPr>
                <w:rFonts w:ascii="Times New Roman"/>
                <w:b w:val="false"/>
                <w:i w:val="false"/>
                <w:color w:val="000000"/>
                <w:sz w:val="20"/>
              </w:rPr>
              <w:t xml:space="preserve">
популярные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w:t>
            </w:r>
            <w:r>
              <w:br/>
            </w:r>
            <w:r>
              <w:rPr>
                <w:rFonts w:ascii="Times New Roman"/>
                <w:b w:val="false"/>
                <w:i w:val="false"/>
                <w:color w:val="000000"/>
                <w:sz w:val="20"/>
              </w:rPr>
              <w:t xml:space="preserve">
1500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или </w:t>
            </w:r>
            <w:r>
              <w:br/>
            </w:r>
            <w:r>
              <w:rPr>
                <w:rFonts w:ascii="Times New Roman"/>
                <w:b w:val="false"/>
                <w:i w:val="false"/>
                <w:color w:val="000000"/>
                <w:sz w:val="20"/>
              </w:rPr>
              <w:t xml:space="preserve">
широкое светлое </w:t>
            </w:r>
            <w:r>
              <w:br/>
            </w:r>
            <w:r>
              <w:rPr>
                <w:rFonts w:ascii="Times New Roman"/>
                <w:b w:val="false"/>
                <w:i w:val="false"/>
                <w:color w:val="000000"/>
                <w:sz w:val="20"/>
              </w:rPr>
              <w:t xml:space="preserve">
или полужирное </w:t>
            </w:r>
            <w:r>
              <w:br/>
            </w:r>
            <w:r>
              <w:rPr>
                <w:rFonts w:ascii="Times New Roman"/>
                <w:b w:val="false"/>
                <w:i w:val="false"/>
                <w:color w:val="000000"/>
                <w:sz w:val="20"/>
              </w:rPr>
              <w:t xml:space="preserve">
прямое или </w:t>
            </w:r>
            <w:r>
              <w:br/>
            </w:r>
            <w:r>
              <w:rPr>
                <w:rFonts w:ascii="Times New Roman"/>
                <w:b w:val="false"/>
                <w:i w:val="false"/>
                <w:color w:val="000000"/>
                <w:sz w:val="20"/>
              </w:rPr>
              <w:t xml:space="preserve">
курсивное </w:t>
            </w:r>
          </w:p>
        </w:tc>
      </w:tr>
      <w:tr>
        <w:trPr>
          <w:trHeight w:val="3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Справочные и </w:t>
            </w:r>
            <w:r>
              <w:br/>
            </w:r>
            <w:r>
              <w:rPr>
                <w:rFonts w:ascii="Times New Roman"/>
                <w:b w:val="false"/>
                <w:i w:val="false"/>
                <w:color w:val="000000"/>
                <w:sz w:val="20"/>
              </w:rPr>
              <w:t xml:space="preserve">
для досуга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1500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или </w:t>
            </w:r>
            <w:r>
              <w:br/>
            </w:r>
            <w:r>
              <w:rPr>
                <w:rFonts w:ascii="Times New Roman"/>
                <w:b w:val="false"/>
                <w:i w:val="false"/>
                <w:color w:val="000000"/>
                <w:sz w:val="20"/>
              </w:rPr>
              <w:t xml:space="preserve">
широкое светлое </w:t>
            </w:r>
            <w:r>
              <w:br/>
            </w:r>
            <w:r>
              <w:rPr>
                <w:rFonts w:ascii="Times New Roman"/>
                <w:b w:val="false"/>
                <w:i w:val="false"/>
                <w:color w:val="000000"/>
                <w:sz w:val="20"/>
              </w:rPr>
              <w:t xml:space="preserve">
прямое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1000 </w:t>
            </w:r>
            <w:r>
              <w:br/>
            </w:r>
            <w:r>
              <w:rPr>
                <w:rFonts w:ascii="Times New Roman"/>
                <w:b w:val="false"/>
                <w:i w:val="false"/>
                <w:color w:val="000000"/>
                <w:sz w:val="20"/>
              </w:rPr>
              <w:t xml:space="preserve">
до 1500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рубленых/ </w:t>
            </w:r>
            <w:r>
              <w:br/>
            </w:r>
            <w:r>
              <w:rPr>
                <w:rFonts w:ascii="Times New Roman"/>
                <w:b w:val="false"/>
                <w:i w:val="false"/>
                <w:color w:val="000000"/>
                <w:sz w:val="20"/>
              </w:rPr>
              <w:t xml:space="preserve">
нормальное </w:t>
            </w:r>
            <w:r>
              <w:br/>
            </w:r>
            <w:r>
              <w:rPr>
                <w:rFonts w:ascii="Times New Roman"/>
                <w:b w:val="false"/>
                <w:i w:val="false"/>
                <w:color w:val="000000"/>
                <w:sz w:val="20"/>
              </w:rPr>
              <w:t xml:space="preserve">
полужирное прямое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регл.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600 </w:t>
            </w:r>
            <w:r>
              <w:br/>
            </w:r>
            <w:r>
              <w:rPr>
                <w:rFonts w:ascii="Times New Roman"/>
                <w:b w:val="false"/>
                <w:i w:val="false"/>
                <w:color w:val="000000"/>
                <w:sz w:val="20"/>
              </w:rPr>
              <w:t xml:space="preserve">
до 1000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прямое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w:t>
            </w:r>
            <w:r>
              <w:br/>
            </w:r>
            <w:r>
              <w:rPr>
                <w:rFonts w:ascii="Times New Roman"/>
                <w:b w:val="false"/>
                <w:i w:val="false"/>
                <w:color w:val="000000"/>
                <w:sz w:val="20"/>
              </w:rPr>
              <w:t xml:space="preserve">
600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регл.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регл.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w:t>
            </w:r>
          </w:p>
        </w:tc>
      </w:tr>
    </w:tbl>
    <w:p>
      <w:pPr>
        <w:spacing w:after="0"/>
        <w:ind w:left="0"/>
        <w:jc w:val="both"/>
      </w:pPr>
      <w:r>
        <w:rPr>
          <w:rFonts w:ascii="Times New Roman"/>
          <w:b/>
          <w:i w:val="false"/>
          <w:color w:val="000000"/>
          <w:sz w:val="28"/>
        </w:rPr>
        <w:t xml:space="preserve">Примечание: </w:t>
      </w:r>
      <w:r>
        <w:br/>
      </w:r>
      <w:r>
        <w:rPr>
          <w:rFonts w:ascii="Times New Roman"/>
          <w:b w:val="false"/>
          <w:i w:val="false"/>
          <w:color w:val="000000"/>
          <w:sz w:val="28"/>
        </w:rPr>
        <w:t xml:space="preserve">
* допускается для выворотки шрифта и печати текста цветными красками </w:t>
      </w:r>
    </w:p>
    <w:bookmarkStart w:name="z356" w:id="353"/>
    <w:p>
      <w:pPr>
        <w:spacing w:after="0"/>
        <w:ind w:left="0"/>
        <w:jc w:val="left"/>
      </w:pPr>
      <w:r>
        <w:rPr>
          <w:rFonts w:ascii="Times New Roman"/>
          <w:b/>
          <w:i w:val="false"/>
          <w:color w:val="000000"/>
        </w:rPr>
        <w:t xml:space="preserve"> 
Требования к шрифтовому оформлению текста в изданиях </w:t>
      </w:r>
      <w:r>
        <w:br/>
      </w:r>
      <w:r>
        <w:rPr>
          <w:rFonts w:ascii="Times New Roman"/>
          <w:b/>
          <w:i w:val="false"/>
          <w:color w:val="000000"/>
        </w:rPr>
        <w:t xml:space="preserve">
книжных и журнальных для детей старшего школьного возраста </w:t>
      </w:r>
      <w:r>
        <w:br/>
      </w:r>
      <w:r>
        <w:rPr>
          <w:rFonts w:ascii="Times New Roman"/>
          <w:b/>
          <w:i w:val="false"/>
          <w:color w:val="000000"/>
        </w:rPr>
        <w:t xml:space="preserve">
(15-17 лет) </w:t>
      </w:r>
    </w:p>
    <w:bookmarkEnd w:id="353"/>
    <w:p>
      <w:pPr>
        <w:spacing w:after="0"/>
        <w:ind w:left="0"/>
        <w:jc w:val="both"/>
      </w:pPr>
      <w:r>
        <w:rPr>
          <w:rFonts w:ascii="Times New Roman"/>
          <w:b w:val="false"/>
          <w:i w:val="false"/>
          <w:color w:val="000000"/>
          <w:sz w:val="28"/>
        </w:rPr>
        <w:t xml:space="preserve">                                                     таблица 12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2053"/>
        <w:gridCol w:w="1473"/>
        <w:gridCol w:w="2673"/>
        <w:gridCol w:w="1453"/>
        <w:gridCol w:w="2253"/>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издания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текста </w:t>
            </w:r>
            <w:r>
              <w:br/>
            </w:r>
            <w:r>
              <w:rPr>
                <w:rFonts w:ascii="Times New Roman"/>
                <w:b w:val="false"/>
                <w:i w:val="false"/>
                <w:color w:val="000000"/>
                <w:sz w:val="20"/>
              </w:rPr>
              <w:t xml:space="preserve">
единовре- </w:t>
            </w:r>
            <w:r>
              <w:br/>
            </w:r>
            <w:r>
              <w:rPr>
                <w:rFonts w:ascii="Times New Roman"/>
                <w:b w:val="false"/>
                <w:i w:val="false"/>
                <w:color w:val="000000"/>
                <w:sz w:val="20"/>
              </w:rPr>
              <w:t xml:space="preserve">
менного </w:t>
            </w:r>
            <w:r>
              <w:br/>
            </w:r>
            <w:r>
              <w:rPr>
                <w:rFonts w:ascii="Times New Roman"/>
                <w:b w:val="false"/>
                <w:i w:val="false"/>
                <w:color w:val="000000"/>
                <w:sz w:val="20"/>
              </w:rPr>
              <w:t xml:space="preserve">
прочтения, </w:t>
            </w:r>
            <w:r>
              <w:br/>
            </w:r>
            <w:r>
              <w:rPr>
                <w:rFonts w:ascii="Times New Roman"/>
                <w:b w:val="false"/>
                <w:i w:val="false"/>
                <w:color w:val="000000"/>
                <w:sz w:val="20"/>
              </w:rPr>
              <w:t xml:space="preserve">
кол-во </w:t>
            </w:r>
            <w:r>
              <w:br/>
            </w:r>
            <w:r>
              <w:rPr>
                <w:rFonts w:ascii="Times New Roman"/>
                <w:b w:val="false"/>
                <w:i w:val="false"/>
                <w:color w:val="000000"/>
                <w:sz w:val="20"/>
              </w:rPr>
              <w:t xml:space="preserve">
знаков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Кегль </w:t>
            </w:r>
            <w:r>
              <w:br/>
            </w:r>
            <w:r>
              <w:rPr>
                <w:rFonts w:ascii="Times New Roman"/>
                <w:b w:val="false"/>
                <w:i w:val="false"/>
                <w:color w:val="000000"/>
                <w:sz w:val="20"/>
              </w:rPr>
              <w:t xml:space="preserve">
шрифта, </w:t>
            </w:r>
            <w:r>
              <w:br/>
            </w:r>
            <w:r>
              <w:rPr>
                <w:rFonts w:ascii="Times New Roman"/>
                <w:b w:val="false"/>
                <w:i w:val="false"/>
                <w:color w:val="000000"/>
                <w:sz w:val="20"/>
              </w:rPr>
              <w:t xml:space="preserve">
пункты, </w:t>
            </w:r>
            <w:r>
              <w:br/>
            </w:r>
            <w:r>
              <w:rPr>
                <w:rFonts w:ascii="Times New Roman"/>
                <w:b w:val="false"/>
                <w:i w:val="false"/>
                <w:color w:val="000000"/>
                <w:sz w:val="20"/>
              </w:rPr>
              <w:t xml:space="preserve">
не </w:t>
            </w:r>
            <w:r>
              <w:br/>
            </w:r>
            <w:r>
              <w:rPr>
                <w:rFonts w:ascii="Times New Roman"/>
                <w:b w:val="false"/>
                <w:i w:val="false"/>
                <w:color w:val="000000"/>
                <w:sz w:val="20"/>
              </w:rPr>
              <w:t xml:space="preserve">
менее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xml:space="preserve">
интерлиньяжа, </w:t>
            </w:r>
            <w:r>
              <w:br/>
            </w:r>
            <w:r>
              <w:rPr>
                <w:rFonts w:ascii="Times New Roman"/>
                <w:b w:val="false"/>
                <w:i w:val="false"/>
                <w:color w:val="000000"/>
                <w:sz w:val="20"/>
              </w:rPr>
              <w:t xml:space="preserve">
пункты, </w:t>
            </w:r>
            <w:r>
              <w:br/>
            </w:r>
            <w:r>
              <w:rPr>
                <w:rFonts w:ascii="Times New Roman"/>
                <w:b w:val="false"/>
                <w:i w:val="false"/>
                <w:color w:val="000000"/>
                <w:sz w:val="20"/>
              </w:rPr>
              <w:t xml:space="preserve">
не менее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 </w:t>
            </w:r>
            <w:r>
              <w:br/>
            </w:r>
            <w:r>
              <w:rPr>
                <w:rFonts w:ascii="Times New Roman"/>
                <w:b w:val="false"/>
                <w:i w:val="false"/>
                <w:color w:val="000000"/>
                <w:sz w:val="20"/>
              </w:rPr>
              <w:t xml:space="preserve">
мальная </w:t>
            </w:r>
            <w:r>
              <w:br/>
            </w:r>
            <w:r>
              <w:rPr>
                <w:rFonts w:ascii="Times New Roman"/>
                <w:b w:val="false"/>
                <w:i w:val="false"/>
                <w:color w:val="000000"/>
                <w:sz w:val="20"/>
              </w:rPr>
              <w:t xml:space="preserve">
длина </w:t>
            </w:r>
            <w:r>
              <w:br/>
            </w:r>
            <w:r>
              <w:rPr>
                <w:rFonts w:ascii="Times New Roman"/>
                <w:b w:val="false"/>
                <w:i w:val="false"/>
                <w:color w:val="000000"/>
                <w:sz w:val="20"/>
              </w:rPr>
              <w:t xml:space="preserve">
строки, </w:t>
            </w:r>
            <w:r>
              <w:br/>
            </w:r>
            <w:r>
              <w:rPr>
                <w:rFonts w:ascii="Times New Roman"/>
                <w:b w:val="false"/>
                <w:i w:val="false"/>
                <w:color w:val="000000"/>
                <w:sz w:val="20"/>
              </w:rPr>
              <w:t xml:space="preserve">
мм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Начертание </w:t>
            </w:r>
            <w:r>
              <w:br/>
            </w:r>
            <w:r>
              <w:rPr>
                <w:rFonts w:ascii="Times New Roman"/>
                <w:b w:val="false"/>
                <w:i w:val="false"/>
                <w:color w:val="000000"/>
                <w:sz w:val="20"/>
              </w:rPr>
              <w:t xml:space="preserve">
шрифта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Литературно- </w:t>
            </w:r>
            <w:r>
              <w:br/>
            </w:r>
            <w:r>
              <w:rPr>
                <w:rFonts w:ascii="Times New Roman"/>
                <w:b w:val="false"/>
                <w:i w:val="false"/>
                <w:color w:val="000000"/>
                <w:sz w:val="20"/>
              </w:rPr>
              <w:t xml:space="preserve">
художест- </w:t>
            </w:r>
            <w:r>
              <w:br/>
            </w:r>
            <w:r>
              <w:rPr>
                <w:rFonts w:ascii="Times New Roman"/>
                <w:b w:val="false"/>
                <w:i w:val="false"/>
                <w:color w:val="000000"/>
                <w:sz w:val="20"/>
              </w:rPr>
              <w:t xml:space="preserve">
венные и </w:t>
            </w:r>
            <w:r>
              <w:br/>
            </w:r>
            <w:r>
              <w:rPr>
                <w:rFonts w:ascii="Times New Roman"/>
                <w:b w:val="false"/>
                <w:i w:val="false"/>
                <w:color w:val="000000"/>
                <w:sz w:val="20"/>
              </w:rPr>
              <w:t xml:space="preserve">
научно- </w:t>
            </w:r>
            <w:r>
              <w:br/>
            </w:r>
            <w:r>
              <w:rPr>
                <w:rFonts w:ascii="Times New Roman"/>
                <w:b w:val="false"/>
                <w:i w:val="false"/>
                <w:color w:val="000000"/>
                <w:sz w:val="20"/>
              </w:rPr>
              <w:t xml:space="preserve">
популярные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2000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w:t>
            </w:r>
            <w:r>
              <w:br/>
            </w:r>
            <w:r>
              <w:rPr>
                <w:rFonts w:ascii="Times New Roman"/>
                <w:b w:val="false"/>
                <w:i w:val="false"/>
                <w:color w:val="000000"/>
                <w:sz w:val="20"/>
              </w:rPr>
              <w:t xml:space="preserve">
или широкое </w:t>
            </w:r>
            <w:r>
              <w:br/>
            </w:r>
            <w:r>
              <w:rPr>
                <w:rFonts w:ascii="Times New Roman"/>
                <w:b w:val="false"/>
                <w:i w:val="false"/>
                <w:color w:val="000000"/>
                <w:sz w:val="20"/>
              </w:rPr>
              <w:t xml:space="preserve">
светлое </w:t>
            </w:r>
            <w:r>
              <w:br/>
            </w:r>
            <w:r>
              <w:rPr>
                <w:rFonts w:ascii="Times New Roman"/>
                <w:b w:val="false"/>
                <w:i w:val="false"/>
                <w:color w:val="000000"/>
                <w:sz w:val="20"/>
              </w:rPr>
              <w:t xml:space="preserve">
прямое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 </w:t>
            </w:r>
            <w:r>
              <w:br/>
            </w:r>
            <w:r>
              <w:rPr>
                <w:rFonts w:ascii="Times New Roman"/>
                <w:b w:val="false"/>
                <w:i w:val="false"/>
                <w:color w:val="000000"/>
                <w:sz w:val="20"/>
              </w:rPr>
              <w:t xml:space="preserve">
увеличения </w:t>
            </w:r>
            <w:r>
              <w:br/>
            </w:r>
            <w:r>
              <w:rPr>
                <w:rFonts w:ascii="Times New Roman"/>
                <w:b w:val="false"/>
                <w:i w:val="false"/>
                <w:color w:val="000000"/>
                <w:sz w:val="20"/>
              </w:rPr>
              <w:t xml:space="preserve">
интерлиньяжа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w:t>
            </w:r>
            <w:r>
              <w:br/>
            </w:r>
            <w:r>
              <w:rPr>
                <w:rFonts w:ascii="Times New Roman"/>
                <w:b w:val="false"/>
                <w:i w:val="false"/>
                <w:color w:val="000000"/>
                <w:sz w:val="20"/>
              </w:rPr>
              <w:t xml:space="preserve">
2000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w:t>
            </w:r>
            <w:r>
              <w:br/>
            </w:r>
            <w:r>
              <w:rPr>
                <w:rFonts w:ascii="Times New Roman"/>
                <w:b w:val="false"/>
                <w:i w:val="false"/>
                <w:color w:val="000000"/>
                <w:sz w:val="20"/>
              </w:rPr>
              <w:t xml:space="preserve">
или широкое </w:t>
            </w:r>
            <w:r>
              <w:br/>
            </w:r>
            <w:r>
              <w:rPr>
                <w:rFonts w:ascii="Times New Roman"/>
                <w:b w:val="false"/>
                <w:i w:val="false"/>
                <w:color w:val="000000"/>
                <w:sz w:val="20"/>
              </w:rPr>
              <w:t xml:space="preserve">
светлое или </w:t>
            </w:r>
            <w:r>
              <w:br/>
            </w:r>
            <w:r>
              <w:rPr>
                <w:rFonts w:ascii="Times New Roman"/>
                <w:b w:val="false"/>
                <w:i w:val="false"/>
                <w:color w:val="000000"/>
                <w:sz w:val="20"/>
              </w:rPr>
              <w:t xml:space="preserve">
полужирное </w:t>
            </w:r>
            <w:r>
              <w:br/>
            </w:r>
            <w:r>
              <w:rPr>
                <w:rFonts w:ascii="Times New Roman"/>
                <w:b w:val="false"/>
                <w:i w:val="false"/>
                <w:color w:val="000000"/>
                <w:sz w:val="20"/>
              </w:rPr>
              <w:t xml:space="preserve">
прямое или </w:t>
            </w:r>
            <w:r>
              <w:br/>
            </w:r>
            <w:r>
              <w:rPr>
                <w:rFonts w:ascii="Times New Roman"/>
                <w:b w:val="false"/>
                <w:i w:val="false"/>
                <w:color w:val="000000"/>
                <w:sz w:val="20"/>
              </w:rPr>
              <w:t xml:space="preserve">
курсивное </w:t>
            </w:r>
          </w:p>
        </w:tc>
      </w:tr>
      <w:tr>
        <w:trPr>
          <w:trHeight w:val="3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Справочные </w:t>
            </w:r>
            <w:r>
              <w:br/>
            </w:r>
            <w:r>
              <w:rPr>
                <w:rFonts w:ascii="Times New Roman"/>
                <w:b w:val="false"/>
                <w:i w:val="false"/>
                <w:color w:val="000000"/>
                <w:sz w:val="20"/>
              </w:rPr>
              <w:t xml:space="preserve">
и для досуга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2000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w:t>
            </w:r>
            <w:r>
              <w:br/>
            </w:r>
            <w:r>
              <w:rPr>
                <w:rFonts w:ascii="Times New Roman"/>
                <w:b w:val="false"/>
                <w:i w:val="false"/>
                <w:color w:val="000000"/>
                <w:sz w:val="20"/>
              </w:rPr>
              <w:t xml:space="preserve">
или широкое </w:t>
            </w:r>
            <w:r>
              <w:br/>
            </w:r>
            <w:r>
              <w:rPr>
                <w:rFonts w:ascii="Times New Roman"/>
                <w:b w:val="false"/>
                <w:i w:val="false"/>
                <w:color w:val="000000"/>
                <w:sz w:val="20"/>
              </w:rPr>
              <w:t xml:space="preserve">
светлое </w:t>
            </w:r>
            <w:r>
              <w:br/>
            </w:r>
            <w:r>
              <w:rPr>
                <w:rFonts w:ascii="Times New Roman"/>
                <w:b w:val="false"/>
                <w:i w:val="false"/>
                <w:color w:val="000000"/>
                <w:sz w:val="20"/>
              </w:rPr>
              <w:t xml:space="preserve">
прямое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 </w:t>
            </w:r>
            <w:r>
              <w:br/>
            </w:r>
            <w:r>
              <w:rPr>
                <w:rFonts w:ascii="Times New Roman"/>
                <w:b w:val="false"/>
                <w:i w:val="false"/>
                <w:color w:val="000000"/>
                <w:sz w:val="20"/>
              </w:rPr>
              <w:t xml:space="preserve">
увеличения </w:t>
            </w:r>
            <w:r>
              <w:br/>
            </w:r>
            <w:r>
              <w:rPr>
                <w:rFonts w:ascii="Times New Roman"/>
                <w:b w:val="false"/>
                <w:i w:val="false"/>
                <w:color w:val="000000"/>
                <w:sz w:val="20"/>
              </w:rPr>
              <w:t xml:space="preserve">
интерлиньяжа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1000 </w:t>
            </w:r>
            <w:r>
              <w:br/>
            </w:r>
            <w:r>
              <w:rPr>
                <w:rFonts w:ascii="Times New Roman"/>
                <w:b w:val="false"/>
                <w:i w:val="false"/>
                <w:color w:val="000000"/>
                <w:sz w:val="20"/>
              </w:rPr>
              <w:t xml:space="preserve">
до 2000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w:t>
            </w:r>
            <w:r>
              <w:br/>
            </w:r>
            <w:r>
              <w:rPr>
                <w:rFonts w:ascii="Times New Roman"/>
                <w:b w:val="false"/>
                <w:i w:val="false"/>
                <w:color w:val="000000"/>
                <w:sz w:val="20"/>
              </w:rPr>
              <w:t xml:space="preserve">
полужирное </w:t>
            </w:r>
            <w:r>
              <w:br/>
            </w:r>
            <w:r>
              <w:rPr>
                <w:rFonts w:ascii="Times New Roman"/>
                <w:b w:val="false"/>
                <w:i w:val="false"/>
                <w:color w:val="000000"/>
                <w:sz w:val="20"/>
              </w:rPr>
              <w:t xml:space="preserve">
прямое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w:t>
            </w:r>
            <w:r>
              <w:br/>
            </w:r>
            <w:r>
              <w:rPr>
                <w:rFonts w:ascii="Times New Roman"/>
                <w:b w:val="false"/>
                <w:i w:val="false"/>
                <w:color w:val="000000"/>
                <w:sz w:val="20"/>
              </w:rPr>
              <w:t xml:space="preserve">
прямое </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600 </w:t>
            </w:r>
            <w:r>
              <w:br/>
            </w:r>
            <w:r>
              <w:rPr>
                <w:rFonts w:ascii="Times New Roman"/>
                <w:b w:val="false"/>
                <w:i w:val="false"/>
                <w:color w:val="000000"/>
                <w:sz w:val="20"/>
              </w:rPr>
              <w:t xml:space="preserve">
до 1000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регл.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регл.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w:t>
            </w:r>
            <w:r>
              <w:br/>
            </w:r>
            <w:r>
              <w:rPr>
                <w:rFonts w:ascii="Times New Roman"/>
                <w:b w:val="false"/>
                <w:i w:val="false"/>
                <w:color w:val="000000"/>
                <w:sz w:val="20"/>
              </w:rPr>
              <w:t xml:space="preserve">
прямое </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w:t>
            </w:r>
            <w:r>
              <w:br/>
            </w:r>
            <w:r>
              <w:rPr>
                <w:rFonts w:ascii="Times New Roman"/>
                <w:b w:val="false"/>
                <w:i w:val="false"/>
                <w:color w:val="000000"/>
                <w:sz w:val="20"/>
              </w:rPr>
              <w:t xml:space="preserve">
600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регл.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регл.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w:t>
            </w:r>
          </w:p>
        </w:tc>
      </w:tr>
    </w:tbl>
    <w:p>
      <w:pPr>
        <w:spacing w:after="0"/>
        <w:ind w:left="0"/>
        <w:jc w:val="both"/>
      </w:pPr>
      <w:r>
        <w:rPr>
          <w:rFonts w:ascii="Times New Roman"/>
          <w:b/>
          <w:i w:val="false"/>
          <w:color w:val="000000"/>
          <w:sz w:val="28"/>
        </w:rPr>
        <w:t xml:space="preserve">Примечание: </w:t>
      </w:r>
      <w:r>
        <w:br/>
      </w:r>
      <w:r>
        <w:rPr>
          <w:rFonts w:ascii="Times New Roman"/>
          <w:b w:val="false"/>
          <w:i w:val="false"/>
          <w:color w:val="000000"/>
          <w:sz w:val="28"/>
        </w:rPr>
        <w:t xml:space="preserve">
* допускается для выворотки шрифта </w:t>
      </w:r>
    </w:p>
    <w:bookmarkStart w:name="z357" w:id="354"/>
    <w:p>
      <w:pPr>
        <w:spacing w:after="0"/>
        <w:ind w:left="0"/>
        <w:jc w:val="left"/>
      </w:pPr>
      <w:r>
        <w:rPr>
          <w:rFonts w:ascii="Times New Roman"/>
          <w:b/>
          <w:i w:val="false"/>
          <w:color w:val="000000"/>
        </w:rPr>
        <w:t xml:space="preserve"> 
Требования к оформлению текста при двух- и трехколонном наборе </w:t>
      </w:r>
      <w:r>
        <w:br/>
      </w:r>
      <w:r>
        <w:rPr>
          <w:rFonts w:ascii="Times New Roman"/>
          <w:b/>
          <w:i w:val="false"/>
          <w:color w:val="000000"/>
        </w:rPr>
        <w:t xml:space="preserve">
в изданиях книжных и журнальных * </w:t>
      </w:r>
    </w:p>
    <w:bookmarkEnd w:id="354"/>
    <w:p>
      <w:pPr>
        <w:spacing w:after="0"/>
        <w:ind w:left="0"/>
        <w:jc w:val="both"/>
      </w:pPr>
      <w:r>
        <w:rPr>
          <w:rFonts w:ascii="Times New Roman"/>
          <w:b w:val="false"/>
          <w:i w:val="false"/>
          <w:color w:val="000000"/>
          <w:sz w:val="28"/>
        </w:rPr>
        <w:t xml:space="preserve">                                                     таблица 13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513"/>
        <w:gridCol w:w="2313"/>
        <w:gridCol w:w="2573"/>
        <w:gridCol w:w="251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Возрастная </w:t>
            </w:r>
            <w:r>
              <w:br/>
            </w:r>
            <w:r>
              <w:rPr>
                <w:rFonts w:ascii="Times New Roman"/>
                <w:b w:val="false"/>
                <w:i w:val="false"/>
                <w:color w:val="000000"/>
                <w:sz w:val="20"/>
              </w:rPr>
              <w:t xml:space="preserve">
группа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Двухколонный </w:t>
            </w:r>
            <w:r>
              <w:br/>
            </w:r>
            <w:r>
              <w:rPr>
                <w:rFonts w:ascii="Times New Roman"/>
                <w:b w:val="false"/>
                <w:i w:val="false"/>
                <w:color w:val="000000"/>
                <w:sz w:val="20"/>
              </w:rPr>
              <w:t xml:space="preserve">
набор </w:t>
            </w:r>
            <w:r>
              <w:br/>
            </w:r>
            <w:r>
              <w:rPr>
                <w:rFonts w:ascii="Times New Roman"/>
                <w:b w:val="false"/>
                <w:i w:val="false"/>
                <w:color w:val="000000"/>
                <w:sz w:val="20"/>
              </w:rPr>
              <w:t xml:space="preserve">
допускается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Расстояние </w:t>
            </w:r>
            <w:r>
              <w:br/>
            </w:r>
            <w:r>
              <w:rPr>
                <w:rFonts w:ascii="Times New Roman"/>
                <w:b w:val="false"/>
                <w:i w:val="false"/>
                <w:color w:val="000000"/>
                <w:sz w:val="20"/>
              </w:rPr>
              <w:t xml:space="preserve">
между </w:t>
            </w:r>
            <w:r>
              <w:br/>
            </w:r>
            <w:r>
              <w:rPr>
                <w:rFonts w:ascii="Times New Roman"/>
                <w:b w:val="false"/>
                <w:i w:val="false"/>
                <w:color w:val="000000"/>
                <w:sz w:val="20"/>
              </w:rPr>
              <w:t xml:space="preserve">
колонками, </w:t>
            </w:r>
            <w:r>
              <w:br/>
            </w:r>
            <w:r>
              <w:rPr>
                <w:rFonts w:ascii="Times New Roman"/>
                <w:b w:val="false"/>
                <w:i w:val="false"/>
                <w:color w:val="000000"/>
                <w:sz w:val="20"/>
              </w:rPr>
              <w:t xml:space="preserve">
мм, </w:t>
            </w:r>
            <w:r>
              <w:br/>
            </w:r>
            <w:r>
              <w:rPr>
                <w:rFonts w:ascii="Times New Roman"/>
                <w:b w:val="false"/>
                <w:i w:val="false"/>
                <w:color w:val="000000"/>
                <w:sz w:val="20"/>
              </w:rPr>
              <w:t xml:space="preserve">
не менее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Трехколонный </w:t>
            </w:r>
            <w:r>
              <w:br/>
            </w:r>
            <w:r>
              <w:rPr>
                <w:rFonts w:ascii="Times New Roman"/>
                <w:b w:val="false"/>
                <w:i w:val="false"/>
                <w:color w:val="000000"/>
                <w:sz w:val="20"/>
              </w:rPr>
              <w:t xml:space="preserve">
набор </w:t>
            </w:r>
            <w:r>
              <w:br/>
            </w:r>
            <w:r>
              <w:rPr>
                <w:rFonts w:ascii="Times New Roman"/>
                <w:b w:val="false"/>
                <w:i w:val="false"/>
                <w:color w:val="000000"/>
                <w:sz w:val="20"/>
              </w:rPr>
              <w:t xml:space="preserve">
допускается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Расстояние </w:t>
            </w:r>
            <w:r>
              <w:br/>
            </w:r>
            <w:r>
              <w:rPr>
                <w:rFonts w:ascii="Times New Roman"/>
                <w:b w:val="false"/>
                <w:i w:val="false"/>
                <w:color w:val="000000"/>
                <w:sz w:val="20"/>
              </w:rPr>
              <w:t xml:space="preserve">
между </w:t>
            </w:r>
            <w:r>
              <w:br/>
            </w:r>
            <w:r>
              <w:rPr>
                <w:rFonts w:ascii="Times New Roman"/>
                <w:b w:val="false"/>
                <w:i w:val="false"/>
                <w:color w:val="000000"/>
                <w:sz w:val="20"/>
              </w:rPr>
              <w:t xml:space="preserve">
колонками, </w:t>
            </w:r>
            <w:r>
              <w:br/>
            </w:r>
            <w:r>
              <w:rPr>
                <w:rFonts w:ascii="Times New Roman"/>
                <w:b w:val="false"/>
                <w:i w:val="false"/>
                <w:color w:val="000000"/>
                <w:sz w:val="20"/>
              </w:rPr>
              <w:t xml:space="preserve">
мм, не менее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Дошкольный </w:t>
            </w:r>
            <w:r>
              <w:br/>
            </w:r>
            <w:r>
              <w:rPr>
                <w:rFonts w:ascii="Times New Roman"/>
                <w:b w:val="false"/>
                <w:i w:val="false"/>
                <w:color w:val="000000"/>
                <w:sz w:val="20"/>
              </w:rPr>
              <w:t xml:space="preserve">
возраст </w:t>
            </w:r>
            <w:r>
              <w:br/>
            </w:r>
            <w:r>
              <w:rPr>
                <w:rFonts w:ascii="Times New Roman"/>
                <w:b w:val="false"/>
                <w:i w:val="false"/>
                <w:color w:val="000000"/>
                <w:sz w:val="20"/>
              </w:rPr>
              <w:t xml:space="preserve">
(4-6 лет)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стихов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Младший </w:t>
            </w:r>
            <w:r>
              <w:br/>
            </w:r>
            <w:r>
              <w:rPr>
                <w:rFonts w:ascii="Times New Roman"/>
                <w:b w:val="false"/>
                <w:i w:val="false"/>
                <w:color w:val="000000"/>
                <w:sz w:val="20"/>
              </w:rPr>
              <w:t xml:space="preserve">
школьный </w:t>
            </w:r>
            <w:r>
              <w:br/>
            </w:r>
            <w:r>
              <w:rPr>
                <w:rFonts w:ascii="Times New Roman"/>
                <w:b w:val="false"/>
                <w:i w:val="false"/>
                <w:color w:val="000000"/>
                <w:sz w:val="20"/>
              </w:rPr>
              <w:t xml:space="preserve">
возраст </w:t>
            </w:r>
            <w:r>
              <w:br/>
            </w:r>
            <w:r>
              <w:rPr>
                <w:rFonts w:ascii="Times New Roman"/>
                <w:b w:val="false"/>
                <w:i w:val="false"/>
                <w:color w:val="000000"/>
                <w:sz w:val="20"/>
              </w:rPr>
              <w:t xml:space="preserve">
(7-10 лет)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стихов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научно- </w:t>
            </w:r>
            <w:r>
              <w:br/>
            </w:r>
            <w:r>
              <w:rPr>
                <w:rFonts w:ascii="Times New Roman"/>
                <w:b w:val="false"/>
                <w:i w:val="false"/>
                <w:color w:val="000000"/>
                <w:sz w:val="20"/>
              </w:rPr>
              <w:t xml:space="preserve">
популярных </w:t>
            </w:r>
            <w:r>
              <w:br/>
            </w:r>
            <w:r>
              <w:rPr>
                <w:rFonts w:ascii="Times New Roman"/>
                <w:b w:val="false"/>
                <w:i w:val="false"/>
                <w:color w:val="000000"/>
                <w:sz w:val="20"/>
              </w:rPr>
              <w:t xml:space="preserve">
изданиях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изданиях </w:t>
            </w:r>
            <w:r>
              <w:br/>
            </w:r>
            <w:r>
              <w:rPr>
                <w:rFonts w:ascii="Times New Roman"/>
                <w:b w:val="false"/>
                <w:i w:val="false"/>
                <w:color w:val="000000"/>
                <w:sz w:val="20"/>
              </w:rPr>
              <w:t xml:space="preserve">
справочных </w:t>
            </w:r>
            <w:r>
              <w:br/>
            </w:r>
            <w:r>
              <w:rPr>
                <w:rFonts w:ascii="Times New Roman"/>
                <w:b w:val="false"/>
                <w:i w:val="false"/>
                <w:color w:val="000000"/>
                <w:sz w:val="20"/>
              </w:rPr>
              <w:t xml:space="preserve">
и для досуга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w:t>
            </w:r>
            <w:r>
              <w:br/>
            </w:r>
            <w:r>
              <w:rPr>
                <w:rFonts w:ascii="Times New Roman"/>
                <w:b w:val="false"/>
                <w:i w:val="false"/>
                <w:color w:val="000000"/>
                <w:sz w:val="20"/>
              </w:rPr>
              <w:t xml:space="preserve">
школьный </w:t>
            </w:r>
            <w:r>
              <w:br/>
            </w:r>
            <w:r>
              <w:rPr>
                <w:rFonts w:ascii="Times New Roman"/>
                <w:b w:val="false"/>
                <w:i w:val="false"/>
                <w:color w:val="000000"/>
                <w:sz w:val="20"/>
              </w:rPr>
              <w:t xml:space="preserve">
возраст </w:t>
            </w:r>
            <w:r>
              <w:br/>
            </w:r>
            <w:r>
              <w:rPr>
                <w:rFonts w:ascii="Times New Roman"/>
                <w:b w:val="false"/>
                <w:i w:val="false"/>
                <w:color w:val="000000"/>
                <w:sz w:val="20"/>
              </w:rPr>
              <w:t xml:space="preserve">
(11-14 лет)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стихов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изданиях </w:t>
            </w:r>
            <w:r>
              <w:br/>
            </w:r>
            <w:r>
              <w:rPr>
                <w:rFonts w:ascii="Times New Roman"/>
                <w:b w:val="false"/>
                <w:i w:val="false"/>
                <w:color w:val="000000"/>
                <w:sz w:val="20"/>
              </w:rPr>
              <w:t xml:space="preserve">
научно- </w:t>
            </w:r>
            <w:r>
              <w:br/>
            </w:r>
            <w:r>
              <w:rPr>
                <w:rFonts w:ascii="Times New Roman"/>
                <w:b w:val="false"/>
                <w:i w:val="false"/>
                <w:color w:val="000000"/>
                <w:sz w:val="20"/>
              </w:rPr>
              <w:t xml:space="preserve">
популярных, </w:t>
            </w:r>
            <w:r>
              <w:br/>
            </w:r>
            <w:r>
              <w:rPr>
                <w:rFonts w:ascii="Times New Roman"/>
                <w:b w:val="false"/>
                <w:i w:val="false"/>
                <w:color w:val="000000"/>
                <w:sz w:val="20"/>
              </w:rPr>
              <w:t xml:space="preserve">
справочных </w:t>
            </w:r>
            <w:r>
              <w:br/>
            </w:r>
            <w:r>
              <w:rPr>
                <w:rFonts w:ascii="Times New Roman"/>
                <w:b w:val="false"/>
                <w:i w:val="false"/>
                <w:color w:val="000000"/>
                <w:sz w:val="20"/>
              </w:rPr>
              <w:t xml:space="preserve">
и для досуга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изданиях </w:t>
            </w:r>
            <w:r>
              <w:br/>
            </w:r>
            <w:r>
              <w:rPr>
                <w:rFonts w:ascii="Times New Roman"/>
                <w:b w:val="false"/>
                <w:i w:val="false"/>
                <w:color w:val="000000"/>
                <w:sz w:val="20"/>
              </w:rPr>
              <w:t xml:space="preserve">
справочных </w:t>
            </w:r>
            <w:r>
              <w:br/>
            </w:r>
            <w:r>
              <w:rPr>
                <w:rFonts w:ascii="Times New Roman"/>
                <w:b w:val="false"/>
                <w:i w:val="false"/>
                <w:color w:val="000000"/>
                <w:sz w:val="20"/>
              </w:rPr>
              <w:t xml:space="preserve">
и для досуга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Старший </w:t>
            </w:r>
            <w:r>
              <w:br/>
            </w:r>
            <w:r>
              <w:rPr>
                <w:rFonts w:ascii="Times New Roman"/>
                <w:b w:val="false"/>
                <w:i w:val="false"/>
                <w:color w:val="000000"/>
                <w:sz w:val="20"/>
              </w:rPr>
              <w:t xml:space="preserve">
школьный </w:t>
            </w:r>
            <w:r>
              <w:br/>
            </w:r>
            <w:r>
              <w:rPr>
                <w:rFonts w:ascii="Times New Roman"/>
                <w:b w:val="false"/>
                <w:i w:val="false"/>
                <w:color w:val="000000"/>
                <w:sz w:val="20"/>
              </w:rPr>
              <w:t xml:space="preserve">
возраст </w:t>
            </w:r>
            <w:r>
              <w:br/>
            </w:r>
            <w:r>
              <w:rPr>
                <w:rFonts w:ascii="Times New Roman"/>
                <w:b w:val="false"/>
                <w:i w:val="false"/>
                <w:color w:val="000000"/>
                <w:sz w:val="20"/>
              </w:rPr>
              <w:t xml:space="preserve">
(15-17 лет)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 всех </w:t>
            </w:r>
            <w:r>
              <w:br/>
            </w:r>
            <w:r>
              <w:rPr>
                <w:rFonts w:ascii="Times New Roman"/>
                <w:b w:val="false"/>
                <w:i w:val="false"/>
                <w:color w:val="000000"/>
                <w:sz w:val="20"/>
              </w:rPr>
              <w:t xml:space="preserve">
видах </w:t>
            </w:r>
            <w:r>
              <w:br/>
            </w:r>
            <w:r>
              <w:rPr>
                <w:rFonts w:ascii="Times New Roman"/>
                <w:b w:val="false"/>
                <w:i w:val="false"/>
                <w:color w:val="000000"/>
                <w:sz w:val="20"/>
              </w:rPr>
              <w:t xml:space="preserve">
изданий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изданиях </w:t>
            </w:r>
            <w:r>
              <w:br/>
            </w:r>
            <w:r>
              <w:rPr>
                <w:rFonts w:ascii="Times New Roman"/>
                <w:b w:val="false"/>
                <w:i w:val="false"/>
                <w:color w:val="000000"/>
                <w:sz w:val="20"/>
              </w:rPr>
              <w:t xml:space="preserve">
справочных </w:t>
            </w:r>
            <w:r>
              <w:br/>
            </w:r>
            <w:r>
              <w:rPr>
                <w:rFonts w:ascii="Times New Roman"/>
                <w:b w:val="false"/>
                <w:i w:val="false"/>
                <w:color w:val="000000"/>
                <w:sz w:val="20"/>
              </w:rPr>
              <w:t xml:space="preserve">
и для досуга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i w:val="false"/>
          <w:color w:val="000000"/>
          <w:sz w:val="28"/>
        </w:rPr>
        <w:t xml:space="preserve">Примечания: </w:t>
      </w:r>
      <w:r>
        <w:br/>
      </w:r>
      <w:r>
        <w:rPr>
          <w:rFonts w:ascii="Times New Roman"/>
          <w:b w:val="false"/>
          <w:i w:val="false"/>
          <w:color w:val="000000"/>
          <w:sz w:val="28"/>
        </w:rPr>
        <w:t xml:space="preserve">
* параметры шрифтового оформления должны соответствовать требованиям, изложенным в таблицах 8, 9, 10, 11, 12 и 13 </w:t>
      </w:r>
      <w:r>
        <w:br/>
      </w:r>
      <w:r>
        <w:rPr>
          <w:rFonts w:ascii="Times New Roman"/>
          <w:b w:val="false"/>
          <w:i w:val="false"/>
          <w:color w:val="000000"/>
          <w:sz w:val="28"/>
        </w:rPr>
        <w:t xml:space="preserve">
** при наличии разделительной линии </w:t>
      </w:r>
    </w:p>
    <w:bookmarkStart w:name="z358" w:id="355"/>
    <w:p>
      <w:pPr>
        <w:spacing w:after="0"/>
        <w:ind w:left="0"/>
        <w:jc w:val="left"/>
      </w:pPr>
      <w:r>
        <w:rPr>
          <w:rFonts w:ascii="Times New Roman"/>
          <w:b/>
          <w:i w:val="false"/>
          <w:color w:val="000000"/>
        </w:rPr>
        <w:t xml:space="preserve"> 
Требования к шрифтовому оформлению </w:t>
      </w:r>
      <w:r>
        <w:br/>
      </w:r>
      <w:r>
        <w:rPr>
          <w:rFonts w:ascii="Times New Roman"/>
          <w:b/>
          <w:i w:val="false"/>
          <w:color w:val="000000"/>
        </w:rPr>
        <w:t xml:space="preserve">
текстов в изданиях книжных и журнальных </w:t>
      </w:r>
      <w:r>
        <w:br/>
      </w:r>
      <w:r>
        <w:rPr>
          <w:rFonts w:ascii="Times New Roman"/>
          <w:b/>
          <w:i w:val="false"/>
          <w:color w:val="000000"/>
        </w:rPr>
        <w:t xml:space="preserve">
при печати на цветном, сером фоне, многокрасочных иллюстрациях </w:t>
      </w:r>
    </w:p>
    <w:bookmarkEnd w:id="355"/>
    <w:p>
      <w:pPr>
        <w:spacing w:after="0"/>
        <w:ind w:left="0"/>
        <w:jc w:val="both"/>
      </w:pPr>
      <w:r>
        <w:rPr>
          <w:rFonts w:ascii="Times New Roman"/>
          <w:b w:val="false"/>
          <w:i w:val="false"/>
          <w:color w:val="000000"/>
          <w:sz w:val="28"/>
        </w:rPr>
        <w:t xml:space="preserve">                                                     таблица 14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093"/>
        <w:gridCol w:w="1453"/>
        <w:gridCol w:w="1693"/>
        <w:gridCol w:w="1773"/>
        <w:gridCol w:w="287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Возрастная </w:t>
            </w:r>
            <w:r>
              <w:br/>
            </w:r>
            <w:r>
              <w:rPr>
                <w:rFonts w:ascii="Times New Roman"/>
                <w:b w:val="false"/>
                <w:i w:val="false"/>
                <w:color w:val="000000"/>
                <w:sz w:val="20"/>
              </w:rPr>
              <w:t xml:space="preserve">
группа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текста </w:t>
            </w:r>
            <w:r>
              <w:br/>
            </w:r>
            <w:r>
              <w:rPr>
                <w:rFonts w:ascii="Times New Roman"/>
                <w:b w:val="false"/>
                <w:i w:val="false"/>
                <w:color w:val="000000"/>
                <w:sz w:val="20"/>
              </w:rPr>
              <w:t xml:space="preserve">
единовре- </w:t>
            </w:r>
            <w:r>
              <w:br/>
            </w:r>
            <w:r>
              <w:rPr>
                <w:rFonts w:ascii="Times New Roman"/>
                <w:b w:val="false"/>
                <w:i w:val="false"/>
                <w:color w:val="000000"/>
                <w:sz w:val="20"/>
              </w:rPr>
              <w:t xml:space="preserve">
менного </w:t>
            </w:r>
            <w:r>
              <w:br/>
            </w:r>
            <w:r>
              <w:rPr>
                <w:rFonts w:ascii="Times New Roman"/>
                <w:b w:val="false"/>
                <w:i w:val="false"/>
                <w:color w:val="000000"/>
                <w:sz w:val="20"/>
              </w:rPr>
              <w:t xml:space="preserve">
прочтения, </w:t>
            </w:r>
            <w:r>
              <w:br/>
            </w:r>
            <w:r>
              <w:rPr>
                <w:rFonts w:ascii="Times New Roman"/>
                <w:b w:val="false"/>
                <w:i w:val="false"/>
                <w:color w:val="000000"/>
                <w:sz w:val="20"/>
              </w:rPr>
              <w:t xml:space="preserve">
количество </w:t>
            </w:r>
            <w:r>
              <w:br/>
            </w:r>
            <w:r>
              <w:rPr>
                <w:rFonts w:ascii="Times New Roman"/>
                <w:b w:val="false"/>
                <w:i w:val="false"/>
                <w:color w:val="000000"/>
                <w:sz w:val="20"/>
              </w:rPr>
              <w:t xml:space="preserve">
знаков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Кегль </w:t>
            </w:r>
            <w:r>
              <w:br/>
            </w:r>
            <w:r>
              <w:rPr>
                <w:rFonts w:ascii="Times New Roman"/>
                <w:b w:val="false"/>
                <w:i w:val="false"/>
                <w:color w:val="000000"/>
                <w:sz w:val="20"/>
              </w:rPr>
              <w:t xml:space="preserve">
шрифта, </w:t>
            </w:r>
            <w:r>
              <w:br/>
            </w:r>
            <w:r>
              <w:rPr>
                <w:rFonts w:ascii="Times New Roman"/>
                <w:b w:val="false"/>
                <w:i w:val="false"/>
                <w:color w:val="000000"/>
                <w:sz w:val="20"/>
              </w:rPr>
              <w:t xml:space="preserve">
пункты, </w:t>
            </w:r>
            <w:r>
              <w:br/>
            </w:r>
            <w:r>
              <w:rPr>
                <w:rFonts w:ascii="Times New Roman"/>
                <w:b w:val="false"/>
                <w:i w:val="false"/>
                <w:color w:val="000000"/>
                <w:sz w:val="20"/>
              </w:rPr>
              <w:t xml:space="preserve">
не </w:t>
            </w:r>
            <w:r>
              <w:br/>
            </w:r>
            <w:r>
              <w:rPr>
                <w:rFonts w:ascii="Times New Roman"/>
                <w:b w:val="false"/>
                <w:i w:val="false"/>
                <w:color w:val="000000"/>
                <w:sz w:val="20"/>
              </w:rPr>
              <w:t xml:space="preserve">
менее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интерли- </w:t>
            </w:r>
            <w:r>
              <w:br/>
            </w:r>
            <w:r>
              <w:rPr>
                <w:rFonts w:ascii="Times New Roman"/>
                <w:b w:val="false"/>
                <w:i w:val="false"/>
                <w:color w:val="000000"/>
                <w:sz w:val="20"/>
              </w:rPr>
              <w:t xml:space="preserve">
ньяжа, </w:t>
            </w:r>
            <w:r>
              <w:br/>
            </w:r>
            <w:r>
              <w:rPr>
                <w:rFonts w:ascii="Times New Roman"/>
                <w:b w:val="false"/>
                <w:i w:val="false"/>
                <w:color w:val="000000"/>
                <w:sz w:val="20"/>
              </w:rPr>
              <w:t xml:space="preserve">
пункты, </w:t>
            </w:r>
            <w:r>
              <w:br/>
            </w:r>
            <w:r>
              <w:rPr>
                <w:rFonts w:ascii="Times New Roman"/>
                <w:b w:val="false"/>
                <w:i w:val="false"/>
                <w:color w:val="000000"/>
                <w:sz w:val="20"/>
              </w:rPr>
              <w:t xml:space="preserve">
не менее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 </w:t>
            </w:r>
            <w:r>
              <w:br/>
            </w:r>
            <w:r>
              <w:rPr>
                <w:rFonts w:ascii="Times New Roman"/>
                <w:b w:val="false"/>
                <w:i w:val="false"/>
                <w:color w:val="000000"/>
                <w:sz w:val="20"/>
              </w:rPr>
              <w:t xml:space="preserve">
мальная </w:t>
            </w:r>
            <w:r>
              <w:br/>
            </w:r>
            <w:r>
              <w:rPr>
                <w:rFonts w:ascii="Times New Roman"/>
                <w:b w:val="false"/>
                <w:i w:val="false"/>
                <w:color w:val="000000"/>
                <w:sz w:val="20"/>
              </w:rPr>
              <w:t xml:space="preserve">
длина </w:t>
            </w:r>
            <w:r>
              <w:br/>
            </w:r>
            <w:r>
              <w:rPr>
                <w:rFonts w:ascii="Times New Roman"/>
                <w:b w:val="false"/>
                <w:i w:val="false"/>
                <w:color w:val="000000"/>
                <w:sz w:val="20"/>
              </w:rPr>
              <w:t xml:space="preserve">
строки, </w:t>
            </w:r>
            <w:r>
              <w:br/>
            </w:r>
            <w:r>
              <w:rPr>
                <w:rFonts w:ascii="Times New Roman"/>
                <w:b w:val="false"/>
                <w:i w:val="false"/>
                <w:color w:val="000000"/>
                <w:sz w:val="20"/>
              </w:rPr>
              <w:t xml:space="preserve">
мм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шрифта/ </w:t>
            </w:r>
            <w:r>
              <w:br/>
            </w:r>
            <w:r>
              <w:rPr>
                <w:rFonts w:ascii="Times New Roman"/>
                <w:b w:val="false"/>
                <w:i w:val="false"/>
                <w:color w:val="000000"/>
                <w:sz w:val="20"/>
              </w:rPr>
              <w:t xml:space="preserve">
начертание </w:t>
            </w:r>
            <w:r>
              <w:br/>
            </w:r>
            <w:r>
              <w:rPr>
                <w:rFonts w:ascii="Times New Roman"/>
                <w:b w:val="false"/>
                <w:i w:val="false"/>
                <w:color w:val="000000"/>
                <w:sz w:val="20"/>
              </w:rPr>
              <w:t xml:space="preserve">
шрифта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Дошкольный </w:t>
            </w:r>
            <w:r>
              <w:br/>
            </w:r>
            <w:r>
              <w:rPr>
                <w:rFonts w:ascii="Times New Roman"/>
                <w:b w:val="false"/>
                <w:i w:val="false"/>
                <w:color w:val="000000"/>
                <w:sz w:val="20"/>
              </w:rPr>
              <w:t xml:space="preserve">
возраст </w:t>
            </w:r>
            <w:r>
              <w:br/>
            </w:r>
            <w:r>
              <w:rPr>
                <w:rFonts w:ascii="Times New Roman"/>
                <w:b w:val="false"/>
                <w:i w:val="false"/>
                <w:color w:val="000000"/>
                <w:sz w:val="20"/>
              </w:rPr>
              <w:t xml:space="preserve">
(4-6 лет)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и </w:t>
            </w:r>
            <w:r>
              <w:br/>
            </w:r>
            <w:r>
              <w:rPr>
                <w:rFonts w:ascii="Times New Roman"/>
                <w:b w:val="false"/>
                <w:i w:val="false"/>
                <w:color w:val="000000"/>
                <w:sz w:val="20"/>
              </w:rPr>
              <w:t xml:space="preserve">
более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рубленых/ </w:t>
            </w:r>
            <w:r>
              <w:br/>
            </w:r>
            <w:r>
              <w:rPr>
                <w:rFonts w:ascii="Times New Roman"/>
                <w:b w:val="false"/>
                <w:i w:val="false"/>
                <w:color w:val="000000"/>
                <w:sz w:val="20"/>
              </w:rPr>
              <w:t xml:space="preserve">
нормальное </w:t>
            </w:r>
            <w:r>
              <w:br/>
            </w:r>
            <w:r>
              <w:rPr>
                <w:rFonts w:ascii="Times New Roman"/>
                <w:b w:val="false"/>
                <w:i w:val="false"/>
                <w:color w:val="000000"/>
                <w:sz w:val="20"/>
              </w:rPr>
              <w:t xml:space="preserve">
или широкое </w:t>
            </w:r>
            <w:r>
              <w:br/>
            </w:r>
            <w:r>
              <w:rPr>
                <w:rFonts w:ascii="Times New Roman"/>
                <w:b w:val="false"/>
                <w:i w:val="false"/>
                <w:color w:val="000000"/>
                <w:sz w:val="20"/>
              </w:rPr>
              <w:t xml:space="preserve">
полужирное </w:t>
            </w:r>
            <w:r>
              <w:br/>
            </w:r>
            <w:r>
              <w:rPr>
                <w:rFonts w:ascii="Times New Roman"/>
                <w:b w:val="false"/>
                <w:i w:val="false"/>
                <w:color w:val="000000"/>
                <w:sz w:val="20"/>
              </w:rPr>
              <w:t xml:space="preserve">
прямое </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w:t>
            </w:r>
            <w:r>
              <w:br/>
            </w:r>
            <w:r>
              <w:rPr>
                <w:rFonts w:ascii="Times New Roman"/>
                <w:b w:val="false"/>
                <w:i w:val="false"/>
                <w:color w:val="000000"/>
                <w:sz w:val="20"/>
              </w:rPr>
              <w:t xml:space="preserve">
200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регл. </w:t>
            </w:r>
          </w:p>
        </w:tc>
        <w:tc>
          <w:tcPr>
            <w:tcW w:w="0" w:type="auto"/>
            <w:vMerge/>
            <w:tcBorders>
              <w:top w:val="nil"/>
              <w:left w:val="single" w:color="cfcfcf" w:sz="5"/>
              <w:bottom w:val="single" w:color="cfcfcf" w:sz="5"/>
              <w:right w:val="single" w:color="cfcfcf" w:sz="5"/>
            </w:tcBorders>
          </w:tcP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Младший </w:t>
            </w:r>
            <w:r>
              <w:br/>
            </w:r>
            <w:r>
              <w:rPr>
                <w:rFonts w:ascii="Times New Roman"/>
                <w:b w:val="false"/>
                <w:i w:val="false"/>
                <w:color w:val="000000"/>
                <w:sz w:val="20"/>
              </w:rPr>
              <w:t xml:space="preserve">
школьный </w:t>
            </w:r>
            <w:r>
              <w:br/>
            </w:r>
            <w:r>
              <w:rPr>
                <w:rFonts w:ascii="Times New Roman"/>
                <w:b w:val="false"/>
                <w:i w:val="false"/>
                <w:color w:val="000000"/>
                <w:sz w:val="20"/>
              </w:rPr>
              <w:t xml:space="preserve">
возраст </w:t>
            </w:r>
            <w:r>
              <w:br/>
            </w:r>
            <w:r>
              <w:rPr>
                <w:rFonts w:ascii="Times New Roman"/>
                <w:b w:val="false"/>
                <w:i w:val="false"/>
                <w:color w:val="000000"/>
                <w:sz w:val="20"/>
              </w:rPr>
              <w:t xml:space="preserve">
(7-10 лет)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и </w:t>
            </w:r>
            <w:r>
              <w:br/>
            </w:r>
            <w:r>
              <w:rPr>
                <w:rFonts w:ascii="Times New Roman"/>
                <w:b w:val="false"/>
                <w:i w:val="false"/>
                <w:color w:val="000000"/>
                <w:sz w:val="20"/>
              </w:rPr>
              <w:t xml:space="preserve">
более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рубленых/ </w:t>
            </w:r>
            <w:r>
              <w:br/>
            </w:r>
            <w:r>
              <w:rPr>
                <w:rFonts w:ascii="Times New Roman"/>
                <w:b w:val="false"/>
                <w:i w:val="false"/>
                <w:color w:val="000000"/>
                <w:sz w:val="20"/>
              </w:rPr>
              <w:t xml:space="preserve">
нормальное </w:t>
            </w:r>
            <w:r>
              <w:br/>
            </w:r>
            <w:r>
              <w:rPr>
                <w:rFonts w:ascii="Times New Roman"/>
                <w:b w:val="false"/>
                <w:i w:val="false"/>
                <w:color w:val="000000"/>
                <w:sz w:val="20"/>
              </w:rPr>
              <w:t xml:space="preserve">
или широкое </w:t>
            </w:r>
            <w:r>
              <w:br/>
            </w:r>
            <w:r>
              <w:rPr>
                <w:rFonts w:ascii="Times New Roman"/>
                <w:b w:val="false"/>
                <w:i w:val="false"/>
                <w:color w:val="000000"/>
                <w:sz w:val="20"/>
              </w:rPr>
              <w:t xml:space="preserve">
полужирное </w:t>
            </w:r>
            <w:r>
              <w:br/>
            </w:r>
            <w:r>
              <w:rPr>
                <w:rFonts w:ascii="Times New Roman"/>
                <w:b w:val="false"/>
                <w:i w:val="false"/>
                <w:color w:val="000000"/>
                <w:sz w:val="20"/>
              </w:rPr>
              <w:t xml:space="preserve">
прямое </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200 </w:t>
            </w:r>
            <w:r>
              <w:br/>
            </w:r>
            <w:r>
              <w:rPr>
                <w:rFonts w:ascii="Times New Roman"/>
                <w:b w:val="false"/>
                <w:i w:val="false"/>
                <w:color w:val="000000"/>
                <w:sz w:val="20"/>
              </w:rPr>
              <w:t xml:space="preserve">
до 600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w:t>
            </w:r>
            <w:r>
              <w:br/>
            </w:r>
            <w:r>
              <w:rPr>
                <w:rFonts w:ascii="Times New Roman"/>
                <w:b w:val="false"/>
                <w:i w:val="false"/>
                <w:color w:val="000000"/>
                <w:sz w:val="20"/>
              </w:rPr>
              <w:t xml:space="preserve">
200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0" w:type="auto"/>
            <w:vMerge/>
            <w:tcBorders>
              <w:top w:val="nil"/>
              <w:left w:val="single" w:color="cfcfcf" w:sz="5"/>
              <w:bottom w:val="single" w:color="cfcfcf" w:sz="5"/>
              <w:right w:val="single" w:color="cfcfcf" w:sz="5"/>
            </w:tcBorders>
          </w:tcP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w:t>
            </w:r>
            <w:r>
              <w:br/>
            </w:r>
            <w:r>
              <w:rPr>
                <w:rFonts w:ascii="Times New Roman"/>
                <w:b w:val="false"/>
                <w:i w:val="false"/>
                <w:color w:val="000000"/>
                <w:sz w:val="20"/>
              </w:rPr>
              <w:t xml:space="preserve">
школьный </w:t>
            </w:r>
            <w:r>
              <w:br/>
            </w:r>
            <w:r>
              <w:rPr>
                <w:rFonts w:ascii="Times New Roman"/>
                <w:b w:val="false"/>
                <w:i w:val="false"/>
                <w:color w:val="000000"/>
                <w:sz w:val="20"/>
              </w:rPr>
              <w:t xml:space="preserve">
возраст </w:t>
            </w:r>
            <w:r>
              <w:br/>
            </w:r>
            <w:r>
              <w:rPr>
                <w:rFonts w:ascii="Times New Roman"/>
                <w:b w:val="false"/>
                <w:i w:val="false"/>
                <w:color w:val="000000"/>
                <w:sz w:val="20"/>
              </w:rPr>
              <w:t xml:space="preserve">
(11-14 лет)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и </w:t>
            </w:r>
            <w:r>
              <w:br/>
            </w:r>
            <w:r>
              <w:rPr>
                <w:rFonts w:ascii="Times New Roman"/>
                <w:b w:val="false"/>
                <w:i w:val="false"/>
                <w:color w:val="000000"/>
                <w:sz w:val="20"/>
              </w:rPr>
              <w:t xml:space="preserve">
более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w:t>
            </w:r>
            <w:r>
              <w:br/>
            </w:r>
            <w:r>
              <w:rPr>
                <w:rFonts w:ascii="Times New Roman"/>
                <w:b w:val="false"/>
                <w:i w:val="false"/>
                <w:color w:val="000000"/>
                <w:sz w:val="20"/>
              </w:rPr>
              <w:t xml:space="preserve">
или широкое </w:t>
            </w:r>
            <w:r>
              <w:br/>
            </w:r>
            <w:r>
              <w:rPr>
                <w:rFonts w:ascii="Times New Roman"/>
                <w:b w:val="false"/>
                <w:i w:val="false"/>
                <w:color w:val="000000"/>
                <w:sz w:val="20"/>
              </w:rPr>
              <w:t xml:space="preserve">
светлое прямое </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1000 </w:t>
            </w:r>
            <w:r>
              <w:br/>
            </w:r>
            <w:r>
              <w:rPr>
                <w:rFonts w:ascii="Times New Roman"/>
                <w:b w:val="false"/>
                <w:i w:val="false"/>
                <w:color w:val="000000"/>
                <w:sz w:val="20"/>
              </w:rPr>
              <w:t xml:space="preserve">
до 15000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w:t>
            </w:r>
            <w:r>
              <w:br/>
            </w:r>
            <w:r>
              <w:rPr>
                <w:rFonts w:ascii="Times New Roman"/>
                <w:b w:val="false"/>
                <w:i w:val="false"/>
                <w:color w:val="000000"/>
                <w:sz w:val="20"/>
              </w:rPr>
              <w:t xml:space="preserve">
светлое или </w:t>
            </w:r>
            <w:r>
              <w:br/>
            </w:r>
            <w:r>
              <w:rPr>
                <w:rFonts w:ascii="Times New Roman"/>
                <w:b w:val="false"/>
                <w:i w:val="false"/>
                <w:color w:val="000000"/>
                <w:sz w:val="20"/>
              </w:rPr>
              <w:t xml:space="preserve">
полужирное </w:t>
            </w:r>
            <w:r>
              <w:br/>
            </w:r>
            <w:r>
              <w:rPr>
                <w:rFonts w:ascii="Times New Roman"/>
                <w:b w:val="false"/>
                <w:i w:val="false"/>
                <w:color w:val="000000"/>
                <w:sz w:val="20"/>
              </w:rPr>
              <w:t xml:space="preserve">
прямое </w:t>
            </w:r>
          </w:p>
        </w:tc>
      </w:tr>
      <w:tr>
        <w:trPr>
          <w:trHeight w:val="75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1000 </w:t>
            </w:r>
            <w:r>
              <w:br/>
            </w:r>
            <w:r>
              <w:rPr>
                <w:rFonts w:ascii="Times New Roman"/>
                <w:b w:val="false"/>
                <w:i w:val="false"/>
                <w:color w:val="000000"/>
                <w:sz w:val="20"/>
              </w:rPr>
              <w:t xml:space="preserve">
до 15000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w:t>
            </w:r>
            <w:r>
              <w:br/>
            </w:r>
            <w:r>
              <w:rPr>
                <w:rFonts w:ascii="Times New Roman"/>
                <w:b w:val="false"/>
                <w:i w:val="false"/>
                <w:color w:val="000000"/>
                <w:sz w:val="20"/>
              </w:rPr>
              <w:t xml:space="preserve">
полужирное </w:t>
            </w:r>
            <w:r>
              <w:br/>
            </w:r>
            <w:r>
              <w:rPr>
                <w:rFonts w:ascii="Times New Roman"/>
                <w:b w:val="false"/>
                <w:i w:val="false"/>
                <w:color w:val="000000"/>
                <w:sz w:val="20"/>
              </w:rPr>
              <w:t xml:space="preserve">
прямое </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600 </w:t>
            </w:r>
            <w:r>
              <w:br/>
            </w:r>
            <w:r>
              <w:rPr>
                <w:rFonts w:ascii="Times New Roman"/>
                <w:b w:val="false"/>
                <w:i w:val="false"/>
                <w:color w:val="000000"/>
                <w:sz w:val="20"/>
              </w:rPr>
              <w:t xml:space="preserve">
до 1000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регл.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w:t>
            </w:r>
            <w:r>
              <w:br/>
            </w:r>
            <w:r>
              <w:rPr>
                <w:rFonts w:ascii="Times New Roman"/>
                <w:b w:val="false"/>
                <w:i w:val="false"/>
                <w:color w:val="000000"/>
                <w:sz w:val="20"/>
              </w:rPr>
              <w:t xml:space="preserve">
полужирное </w:t>
            </w:r>
            <w:r>
              <w:br/>
            </w:r>
            <w:r>
              <w:rPr>
                <w:rFonts w:ascii="Times New Roman"/>
                <w:b w:val="false"/>
                <w:i w:val="false"/>
                <w:color w:val="000000"/>
                <w:sz w:val="20"/>
              </w:rPr>
              <w:t xml:space="preserve">
прямое </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w:t>
            </w:r>
            <w:r>
              <w:br/>
            </w:r>
            <w:r>
              <w:rPr>
                <w:rFonts w:ascii="Times New Roman"/>
                <w:b w:val="false"/>
                <w:i w:val="false"/>
                <w:color w:val="000000"/>
                <w:sz w:val="20"/>
              </w:rPr>
              <w:t xml:space="preserve">
600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регл.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регл.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w:t>
            </w:r>
            <w:r>
              <w:br/>
            </w:r>
            <w:r>
              <w:rPr>
                <w:rFonts w:ascii="Times New Roman"/>
                <w:b w:val="false"/>
                <w:i w:val="false"/>
                <w:color w:val="000000"/>
                <w:sz w:val="20"/>
              </w:rPr>
              <w:t xml:space="preserve">
полужирное </w:t>
            </w: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Старший </w:t>
            </w:r>
            <w:r>
              <w:br/>
            </w:r>
            <w:r>
              <w:rPr>
                <w:rFonts w:ascii="Times New Roman"/>
                <w:b w:val="false"/>
                <w:i w:val="false"/>
                <w:color w:val="000000"/>
                <w:sz w:val="20"/>
              </w:rPr>
              <w:t xml:space="preserve">
школьный </w:t>
            </w:r>
            <w:r>
              <w:br/>
            </w:r>
            <w:r>
              <w:rPr>
                <w:rFonts w:ascii="Times New Roman"/>
                <w:b w:val="false"/>
                <w:i w:val="false"/>
                <w:color w:val="000000"/>
                <w:sz w:val="20"/>
              </w:rPr>
              <w:t xml:space="preserve">
возраст </w:t>
            </w:r>
            <w:r>
              <w:br/>
            </w:r>
            <w:r>
              <w:rPr>
                <w:rFonts w:ascii="Times New Roman"/>
                <w:b w:val="false"/>
                <w:i w:val="false"/>
                <w:color w:val="000000"/>
                <w:sz w:val="20"/>
              </w:rPr>
              <w:t xml:space="preserve">
(15-17 лет)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и </w:t>
            </w:r>
            <w:r>
              <w:br/>
            </w:r>
            <w:r>
              <w:rPr>
                <w:rFonts w:ascii="Times New Roman"/>
                <w:b w:val="false"/>
                <w:i w:val="false"/>
                <w:color w:val="000000"/>
                <w:sz w:val="20"/>
              </w:rPr>
              <w:t xml:space="preserve">
более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w:t>
            </w:r>
            <w:r>
              <w:br/>
            </w:r>
            <w:r>
              <w:rPr>
                <w:rFonts w:ascii="Times New Roman"/>
                <w:b w:val="false"/>
                <w:i w:val="false"/>
                <w:color w:val="000000"/>
                <w:sz w:val="20"/>
              </w:rPr>
              <w:t xml:space="preserve">
или широкое </w:t>
            </w:r>
            <w:r>
              <w:br/>
            </w:r>
            <w:r>
              <w:rPr>
                <w:rFonts w:ascii="Times New Roman"/>
                <w:b w:val="false"/>
                <w:i w:val="false"/>
                <w:color w:val="000000"/>
                <w:sz w:val="20"/>
              </w:rPr>
              <w:t xml:space="preserve">
светлое прямое </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1000 </w:t>
            </w:r>
            <w:r>
              <w:br/>
            </w:r>
            <w:r>
              <w:rPr>
                <w:rFonts w:ascii="Times New Roman"/>
                <w:b w:val="false"/>
                <w:i w:val="false"/>
                <w:color w:val="000000"/>
                <w:sz w:val="20"/>
              </w:rPr>
              <w:t xml:space="preserve">
до 2000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w:t>
            </w:r>
            <w:r>
              <w:br/>
            </w:r>
            <w:r>
              <w:rPr>
                <w:rFonts w:ascii="Times New Roman"/>
                <w:b w:val="false"/>
                <w:i w:val="false"/>
                <w:color w:val="000000"/>
                <w:sz w:val="20"/>
              </w:rPr>
              <w:t xml:space="preserve">
полужирное </w:t>
            </w:r>
            <w:r>
              <w:br/>
            </w:r>
            <w:r>
              <w:rPr>
                <w:rFonts w:ascii="Times New Roman"/>
                <w:b w:val="false"/>
                <w:i w:val="false"/>
                <w:color w:val="000000"/>
                <w:sz w:val="20"/>
              </w:rPr>
              <w:t xml:space="preserve">
прямое </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600 </w:t>
            </w:r>
            <w:r>
              <w:br/>
            </w:r>
            <w:r>
              <w:rPr>
                <w:rFonts w:ascii="Times New Roman"/>
                <w:b w:val="false"/>
                <w:i w:val="false"/>
                <w:color w:val="000000"/>
                <w:sz w:val="20"/>
              </w:rPr>
              <w:t xml:space="preserve">
до 1000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регл.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регл.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w:t>
            </w:r>
            <w:r>
              <w:br/>
            </w:r>
            <w:r>
              <w:rPr>
                <w:rFonts w:ascii="Times New Roman"/>
                <w:b w:val="false"/>
                <w:i w:val="false"/>
                <w:color w:val="000000"/>
                <w:sz w:val="20"/>
              </w:rPr>
              <w:t xml:space="preserve">
полужирное </w:t>
            </w:r>
            <w:r>
              <w:br/>
            </w:r>
            <w:r>
              <w:rPr>
                <w:rFonts w:ascii="Times New Roman"/>
                <w:b w:val="false"/>
                <w:i w:val="false"/>
                <w:color w:val="000000"/>
                <w:sz w:val="20"/>
              </w:rPr>
              <w:t xml:space="preserve">
прямое </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w:t>
            </w:r>
            <w:r>
              <w:br/>
            </w:r>
            <w:r>
              <w:rPr>
                <w:rFonts w:ascii="Times New Roman"/>
                <w:b w:val="false"/>
                <w:i w:val="false"/>
                <w:color w:val="000000"/>
                <w:sz w:val="20"/>
              </w:rPr>
              <w:t xml:space="preserve">
600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регл.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регл.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w:t>
            </w:r>
            <w:r>
              <w:br/>
            </w:r>
            <w:r>
              <w:rPr>
                <w:rFonts w:ascii="Times New Roman"/>
                <w:b w:val="false"/>
                <w:i w:val="false"/>
                <w:color w:val="000000"/>
                <w:sz w:val="20"/>
              </w:rPr>
              <w:t xml:space="preserve">
полужирное </w:t>
            </w:r>
          </w:p>
        </w:tc>
      </w:tr>
    </w:tbl>
    <w:bookmarkStart w:name="z359" w:id="356"/>
    <w:p>
      <w:pPr>
        <w:spacing w:after="0"/>
        <w:ind w:left="0"/>
        <w:jc w:val="left"/>
      </w:pPr>
      <w:r>
        <w:rPr>
          <w:rFonts w:ascii="Times New Roman"/>
          <w:b/>
          <w:i w:val="false"/>
          <w:color w:val="000000"/>
        </w:rPr>
        <w:t xml:space="preserve"> 
Требования к оформлению электронных учебных изданий </w:t>
      </w:r>
    </w:p>
    <w:bookmarkEnd w:id="356"/>
    <w:p>
      <w:pPr>
        <w:spacing w:after="0"/>
        <w:ind w:left="0"/>
        <w:jc w:val="both"/>
      </w:pPr>
      <w:r>
        <w:rPr>
          <w:rFonts w:ascii="Times New Roman"/>
          <w:b w:val="false"/>
          <w:i w:val="false"/>
          <w:color w:val="000000"/>
          <w:sz w:val="28"/>
        </w:rPr>
        <w:t xml:space="preserve">                                                     таблица 15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1500"/>
        <w:gridCol w:w="1439"/>
        <w:gridCol w:w="1244"/>
        <w:gridCol w:w="1943"/>
        <w:gridCol w:w="1343"/>
        <w:gridCol w:w="1854"/>
        <w:gridCol w:w="2670"/>
      </w:tblGrid>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 </w:t>
            </w:r>
            <w:r>
              <w:br/>
            </w:r>
            <w:r>
              <w:rPr>
                <w:rFonts w:ascii="Times New Roman"/>
                <w:b w:val="false"/>
                <w:i w:val="false"/>
                <w:color w:val="000000"/>
                <w:sz w:val="20"/>
              </w:rPr>
              <w:t xml:space="preserve">
сы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текста </w:t>
            </w:r>
            <w:r>
              <w:br/>
            </w:r>
            <w:r>
              <w:rPr>
                <w:rFonts w:ascii="Times New Roman"/>
                <w:b w:val="false"/>
                <w:i w:val="false"/>
                <w:color w:val="000000"/>
                <w:sz w:val="20"/>
              </w:rPr>
              <w:t xml:space="preserve">
едино- </w:t>
            </w:r>
            <w:r>
              <w:br/>
            </w:r>
            <w:r>
              <w:rPr>
                <w:rFonts w:ascii="Times New Roman"/>
                <w:b w:val="false"/>
                <w:i w:val="false"/>
                <w:color w:val="000000"/>
                <w:sz w:val="20"/>
              </w:rPr>
              <w:t xml:space="preserve">
времен-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проч- </w:t>
            </w:r>
            <w:r>
              <w:br/>
            </w:r>
            <w:r>
              <w:rPr>
                <w:rFonts w:ascii="Times New Roman"/>
                <w:b w:val="false"/>
                <w:i w:val="false"/>
                <w:color w:val="000000"/>
                <w:sz w:val="20"/>
              </w:rPr>
              <w:t xml:space="preserve">
тения, </w:t>
            </w:r>
            <w:r>
              <w:br/>
            </w:r>
            <w:r>
              <w:rPr>
                <w:rFonts w:ascii="Times New Roman"/>
                <w:b w:val="false"/>
                <w:i w:val="false"/>
                <w:color w:val="000000"/>
                <w:sz w:val="20"/>
              </w:rPr>
              <w:t xml:space="preserve">
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знаков, </w:t>
            </w:r>
            <w:r>
              <w:br/>
            </w:r>
            <w:r>
              <w:rPr>
                <w:rFonts w:ascii="Times New Roman"/>
                <w:b w:val="false"/>
                <w:i w:val="false"/>
                <w:color w:val="000000"/>
                <w:sz w:val="20"/>
              </w:rPr>
              <w:t xml:space="preserve">
не </w:t>
            </w:r>
            <w:r>
              <w:br/>
            </w:r>
            <w:r>
              <w:rPr>
                <w:rFonts w:ascii="Times New Roman"/>
                <w:b w:val="false"/>
                <w:i w:val="false"/>
                <w:color w:val="000000"/>
                <w:sz w:val="20"/>
              </w:rPr>
              <w:t xml:space="preserve">
более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Кегль </w:t>
            </w:r>
            <w:r>
              <w:br/>
            </w:r>
            <w:r>
              <w:rPr>
                <w:rFonts w:ascii="Times New Roman"/>
                <w:b w:val="false"/>
                <w:i w:val="false"/>
                <w:color w:val="000000"/>
                <w:sz w:val="20"/>
              </w:rPr>
              <w:t xml:space="preserve">
шрифта, </w:t>
            </w:r>
            <w:r>
              <w:br/>
            </w:r>
            <w:r>
              <w:rPr>
                <w:rFonts w:ascii="Times New Roman"/>
                <w:b w:val="false"/>
                <w:i w:val="false"/>
                <w:color w:val="000000"/>
                <w:sz w:val="20"/>
              </w:rPr>
              <w:t xml:space="preserve">
пункты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Высота </w:t>
            </w:r>
            <w:r>
              <w:br/>
            </w:r>
            <w:r>
              <w:rPr>
                <w:rFonts w:ascii="Times New Roman"/>
                <w:b w:val="false"/>
                <w:i w:val="false"/>
                <w:color w:val="000000"/>
                <w:sz w:val="20"/>
              </w:rPr>
              <w:t xml:space="preserve">
про- </w:t>
            </w:r>
            <w:r>
              <w:br/>
            </w:r>
            <w:r>
              <w:rPr>
                <w:rFonts w:ascii="Times New Roman"/>
                <w:b w:val="false"/>
                <w:i w:val="false"/>
                <w:color w:val="000000"/>
                <w:sz w:val="20"/>
              </w:rPr>
              <w:t xml:space="preserve">
писной </w:t>
            </w:r>
            <w:r>
              <w:br/>
            </w:r>
            <w:r>
              <w:rPr>
                <w:rFonts w:ascii="Times New Roman"/>
                <w:b w:val="false"/>
                <w:i w:val="false"/>
                <w:color w:val="000000"/>
                <w:sz w:val="20"/>
              </w:rPr>
              <w:t xml:space="preserve">
буквы, </w:t>
            </w:r>
            <w:r>
              <w:br/>
            </w:r>
            <w:r>
              <w:rPr>
                <w:rFonts w:ascii="Times New Roman"/>
                <w:b w:val="false"/>
                <w:i w:val="false"/>
                <w:color w:val="000000"/>
                <w:sz w:val="20"/>
              </w:rPr>
              <w:t xml:space="preserve">
мм не </w:t>
            </w:r>
            <w:r>
              <w:br/>
            </w:r>
            <w:r>
              <w:rPr>
                <w:rFonts w:ascii="Times New Roman"/>
                <w:b w:val="false"/>
                <w:i w:val="false"/>
                <w:color w:val="000000"/>
                <w:sz w:val="20"/>
              </w:rPr>
              <w:t xml:space="preserve">
менее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w:t>
            </w:r>
            <w:r>
              <w:br/>
            </w:r>
            <w:r>
              <w:rPr>
                <w:rFonts w:ascii="Times New Roman"/>
                <w:b w:val="false"/>
                <w:i w:val="false"/>
                <w:color w:val="000000"/>
                <w:sz w:val="20"/>
              </w:rPr>
              <w:t xml:space="preserve">
шрифтов </w:t>
            </w:r>
            <w:r>
              <w:br/>
            </w:r>
            <w:r>
              <w:rPr>
                <w:rFonts w:ascii="Times New Roman"/>
                <w:b w:val="false"/>
                <w:i w:val="false"/>
                <w:color w:val="000000"/>
                <w:sz w:val="20"/>
              </w:rPr>
              <w:t xml:space="preserve">
(примеры </w:t>
            </w:r>
            <w:r>
              <w:br/>
            </w:r>
            <w:r>
              <w:rPr>
                <w:rFonts w:ascii="Times New Roman"/>
                <w:b w:val="false"/>
                <w:i w:val="false"/>
                <w:color w:val="000000"/>
                <w:sz w:val="20"/>
              </w:rPr>
              <w:t xml:space="preserve">
гарнитур)*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Длина </w:t>
            </w:r>
            <w:r>
              <w:br/>
            </w:r>
            <w:r>
              <w:rPr>
                <w:rFonts w:ascii="Times New Roman"/>
                <w:b w:val="false"/>
                <w:i w:val="false"/>
                <w:color w:val="000000"/>
                <w:sz w:val="20"/>
              </w:rPr>
              <w:t xml:space="preserve">
строки, </w:t>
            </w:r>
            <w:r>
              <w:br/>
            </w:r>
            <w:r>
              <w:rPr>
                <w:rFonts w:ascii="Times New Roman"/>
                <w:b w:val="false"/>
                <w:i w:val="false"/>
                <w:color w:val="000000"/>
                <w:sz w:val="20"/>
              </w:rPr>
              <w:t xml:space="preserve">
мм, не </w:t>
            </w:r>
            <w:r>
              <w:br/>
            </w:r>
            <w:r>
              <w:rPr>
                <w:rFonts w:ascii="Times New Roman"/>
                <w:b w:val="false"/>
                <w:i w:val="false"/>
                <w:color w:val="000000"/>
                <w:sz w:val="20"/>
              </w:rPr>
              <w:t xml:space="preserve">
менее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r>
              <w:br/>
            </w:r>
            <w:r>
              <w:rPr>
                <w:rFonts w:ascii="Times New Roman"/>
                <w:b w:val="false"/>
                <w:i w:val="false"/>
                <w:color w:val="000000"/>
                <w:sz w:val="20"/>
              </w:rPr>
              <w:t xml:space="preserve">
текстовой </w:t>
            </w:r>
            <w:r>
              <w:br/>
            </w:r>
            <w:r>
              <w:rPr>
                <w:rFonts w:ascii="Times New Roman"/>
                <w:b w:val="false"/>
                <w:i w:val="false"/>
                <w:color w:val="000000"/>
                <w:sz w:val="20"/>
              </w:rPr>
              <w:t xml:space="preserve">
и/или </w:t>
            </w:r>
            <w:r>
              <w:br/>
            </w:r>
            <w:r>
              <w:rPr>
                <w:rFonts w:ascii="Times New Roman"/>
                <w:b w:val="false"/>
                <w:i w:val="false"/>
                <w:color w:val="000000"/>
                <w:sz w:val="20"/>
              </w:rPr>
              <w:t xml:space="preserve">
знаковой </w:t>
            </w:r>
            <w:r>
              <w:br/>
            </w:r>
            <w:r>
              <w:rPr>
                <w:rFonts w:ascii="Times New Roman"/>
                <w:b w:val="false"/>
                <w:i w:val="false"/>
                <w:color w:val="000000"/>
                <w:sz w:val="20"/>
              </w:rPr>
              <w:t xml:space="preserve">
инфор- </w:t>
            </w:r>
            <w:r>
              <w:br/>
            </w:r>
            <w:r>
              <w:rPr>
                <w:rFonts w:ascii="Times New Roman"/>
                <w:b w:val="false"/>
                <w:i w:val="false"/>
                <w:color w:val="000000"/>
                <w:sz w:val="20"/>
              </w:rPr>
              <w:t xml:space="preserve">
мации </w:t>
            </w:r>
            <w:r>
              <w:br/>
            </w:r>
            <w:r>
              <w:rPr>
                <w:rFonts w:ascii="Times New Roman"/>
                <w:b w:val="false"/>
                <w:i w:val="false"/>
                <w:color w:val="000000"/>
                <w:sz w:val="20"/>
              </w:rPr>
              <w:t xml:space="preserve">
от общей </w:t>
            </w:r>
            <w:r>
              <w:br/>
            </w:r>
            <w:r>
              <w:rPr>
                <w:rFonts w:ascii="Times New Roman"/>
                <w:b w:val="false"/>
                <w:i w:val="false"/>
                <w:color w:val="000000"/>
                <w:sz w:val="20"/>
              </w:rPr>
              <w:t xml:space="preserve">
площади </w:t>
            </w:r>
            <w:r>
              <w:br/>
            </w:r>
            <w:r>
              <w:rPr>
                <w:rFonts w:ascii="Times New Roman"/>
                <w:b w:val="false"/>
                <w:i w:val="false"/>
                <w:color w:val="000000"/>
                <w:sz w:val="20"/>
              </w:rPr>
              <w:t xml:space="preserve">
электрон- </w:t>
            </w:r>
            <w:r>
              <w:br/>
            </w:r>
            <w:r>
              <w:rPr>
                <w:rFonts w:ascii="Times New Roman"/>
                <w:b w:val="false"/>
                <w:i w:val="false"/>
                <w:color w:val="000000"/>
                <w:sz w:val="20"/>
              </w:rPr>
              <w:t xml:space="preserve">
ной </w:t>
            </w:r>
            <w:r>
              <w:br/>
            </w:r>
            <w:r>
              <w:rPr>
                <w:rFonts w:ascii="Times New Roman"/>
                <w:b w:val="false"/>
                <w:i w:val="false"/>
                <w:color w:val="000000"/>
                <w:sz w:val="20"/>
              </w:rPr>
              <w:t xml:space="preserve">
страницы, </w:t>
            </w:r>
            <w:r>
              <w:br/>
            </w:r>
            <w:r>
              <w:rPr>
                <w:rFonts w:ascii="Times New Roman"/>
                <w:b w:val="false"/>
                <w:i w:val="false"/>
                <w:color w:val="000000"/>
                <w:sz w:val="20"/>
              </w:rPr>
              <w:t xml:space="preserve">
не более, </w:t>
            </w:r>
            <w:r>
              <w:br/>
            </w:r>
            <w:r>
              <w:rPr>
                <w:rFonts w:ascii="Times New Roman"/>
                <w:b w:val="false"/>
                <w:i w:val="false"/>
                <w:color w:val="000000"/>
                <w:sz w:val="20"/>
              </w:rPr>
              <w:t xml:space="preserve">
в %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Яркостные </w:t>
            </w:r>
            <w:r>
              <w:br/>
            </w:r>
            <w:r>
              <w:rPr>
                <w:rFonts w:ascii="Times New Roman"/>
                <w:b w:val="false"/>
                <w:i w:val="false"/>
                <w:color w:val="000000"/>
                <w:sz w:val="20"/>
              </w:rPr>
              <w:t xml:space="preserve">
характерис- </w:t>
            </w:r>
            <w:r>
              <w:br/>
            </w:r>
            <w:r>
              <w:rPr>
                <w:rFonts w:ascii="Times New Roman"/>
                <w:b w:val="false"/>
                <w:i w:val="false"/>
                <w:color w:val="000000"/>
                <w:sz w:val="20"/>
              </w:rPr>
              <w:t xml:space="preserve">
тики </w:t>
            </w:r>
            <w:r>
              <w:br/>
            </w:r>
            <w:r>
              <w:rPr>
                <w:rFonts w:ascii="Times New Roman"/>
                <w:b w:val="false"/>
                <w:i w:val="false"/>
                <w:color w:val="000000"/>
                <w:sz w:val="20"/>
              </w:rPr>
              <w:t xml:space="preserve">
электронных </w:t>
            </w:r>
            <w:r>
              <w:br/>
            </w:r>
            <w:r>
              <w:rPr>
                <w:rFonts w:ascii="Times New Roman"/>
                <w:b w:val="false"/>
                <w:i w:val="false"/>
                <w:color w:val="000000"/>
                <w:sz w:val="20"/>
              </w:rPr>
              <w:t xml:space="preserve">
страниц </w:t>
            </w:r>
          </w:p>
        </w:tc>
      </w:tr>
      <w:tr>
        <w:trPr>
          <w:trHeight w:val="3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рубленые </w:t>
            </w:r>
            <w:r>
              <w:br/>
            </w:r>
            <w:r>
              <w:rPr>
                <w:rFonts w:ascii="Times New Roman"/>
                <w:b w:val="false"/>
                <w:i w:val="false"/>
                <w:color w:val="000000"/>
                <w:sz w:val="20"/>
              </w:rPr>
              <w:t xml:space="preserve">
(Arial, </w:t>
            </w:r>
            <w:r>
              <w:br/>
            </w:r>
            <w:r>
              <w:rPr>
                <w:rFonts w:ascii="Times New Roman"/>
                <w:b w:val="false"/>
                <w:i w:val="false"/>
                <w:color w:val="000000"/>
                <w:sz w:val="20"/>
              </w:rPr>
              <w:t xml:space="preserve">
Verdana, </w:t>
            </w:r>
            <w:r>
              <w:br/>
            </w:r>
            <w:r>
              <w:rPr>
                <w:rFonts w:ascii="Times New Roman"/>
                <w:b w:val="false"/>
                <w:i w:val="false"/>
                <w:color w:val="000000"/>
                <w:sz w:val="20"/>
              </w:rPr>
              <w:t xml:space="preserve">
Helvetica </w:t>
            </w:r>
            <w:r>
              <w:br/>
            </w:r>
            <w:r>
              <w:rPr>
                <w:rFonts w:ascii="Times New Roman"/>
                <w:b w:val="false"/>
                <w:i w:val="false"/>
                <w:color w:val="000000"/>
                <w:sz w:val="20"/>
              </w:rPr>
              <w:t xml:space="preserve">
и т.п.) </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 </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всех </w:t>
            </w:r>
            <w:r>
              <w:br/>
            </w:r>
            <w:r>
              <w:rPr>
                <w:rFonts w:ascii="Times New Roman"/>
                <w:b w:val="false"/>
                <w:i w:val="false"/>
                <w:color w:val="000000"/>
                <w:sz w:val="20"/>
              </w:rPr>
              <w:t xml:space="preserve">
возрастных </w:t>
            </w:r>
            <w:r>
              <w:br/>
            </w:r>
            <w:r>
              <w:rPr>
                <w:rFonts w:ascii="Times New Roman"/>
                <w:b w:val="false"/>
                <w:i w:val="false"/>
                <w:color w:val="000000"/>
                <w:sz w:val="20"/>
              </w:rPr>
              <w:t xml:space="preserve">
групп: </w:t>
            </w:r>
          </w:p>
          <w:p>
            <w:pPr>
              <w:spacing w:after="20"/>
              <w:ind w:left="20"/>
              <w:jc w:val="both"/>
            </w:pPr>
            <w:r>
              <w:rPr>
                <w:rFonts w:ascii="Times New Roman"/>
                <w:b w:val="false"/>
                <w:i w:val="false"/>
                <w:color w:val="000000"/>
                <w:sz w:val="20"/>
              </w:rPr>
              <w:t xml:space="preserve">- яркость </w:t>
            </w:r>
            <w:r>
              <w:br/>
            </w:r>
            <w:r>
              <w:rPr>
                <w:rFonts w:ascii="Times New Roman"/>
                <w:b w:val="false"/>
                <w:i w:val="false"/>
                <w:color w:val="000000"/>
                <w:sz w:val="20"/>
              </w:rPr>
              <w:t xml:space="preserve">
экрана - </w:t>
            </w:r>
            <w:r>
              <w:br/>
            </w:r>
            <w:r>
              <w:rPr>
                <w:rFonts w:ascii="Times New Roman"/>
                <w:b w:val="false"/>
                <w:i w:val="false"/>
                <w:color w:val="000000"/>
                <w:sz w:val="20"/>
              </w:rPr>
              <w:t xml:space="preserve">
35-120 кд/м </w:t>
            </w:r>
            <w:r>
              <w:rPr>
                <w:rFonts w:ascii="Times New Roman"/>
                <w:b w:val="false"/>
                <w:i w:val="false"/>
                <w:color w:val="000000"/>
                <w:vertAlign w:val="superscript"/>
              </w:rPr>
              <w:t xml:space="preserve">2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суммарная </w:t>
            </w:r>
            <w:r>
              <w:br/>
            </w:r>
            <w:r>
              <w:rPr>
                <w:rFonts w:ascii="Times New Roman"/>
                <w:b w:val="false"/>
                <w:i w:val="false"/>
                <w:color w:val="000000"/>
                <w:sz w:val="20"/>
              </w:rPr>
              <w:t xml:space="preserve">
(отрицатель- </w:t>
            </w:r>
            <w:r>
              <w:br/>
            </w:r>
            <w:r>
              <w:rPr>
                <w:rFonts w:ascii="Times New Roman"/>
                <w:b w:val="false"/>
                <w:i w:val="false"/>
                <w:color w:val="000000"/>
                <w:sz w:val="20"/>
              </w:rPr>
              <w:t xml:space="preserve">
ная </w:t>
            </w:r>
            <w:r>
              <w:br/>
            </w:r>
            <w:r>
              <w:rPr>
                <w:rFonts w:ascii="Times New Roman"/>
                <w:b w:val="false"/>
                <w:i w:val="false"/>
                <w:color w:val="000000"/>
                <w:sz w:val="20"/>
              </w:rPr>
              <w:t xml:space="preserve">
- и положи- </w:t>
            </w:r>
            <w:r>
              <w:br/>
            </w:r>
            <w:r>
              <w:rPr>
                <w:rFonts w:ascii="Times New Roman"/>
                <w:b w:val="false"/>
                <w:i w:val="false"/>
                <w:color w:val="000000"/>
                <w:sz w:val="20"/>
              </w:rPr>
              <w:t xml:space="preserve">
тельная) </w:t>
            </w:r>
            <w:r>
              <w:br/>
            </w:r>
            <w:r>
              <w:rPr>
                <w:rFonts w:ascii="Times New Roman"/>
                <w:b w:val="false"/>
                <w:i w:val="false"/>
                <w:color w:val="000000"/>
                <w:sz w:val="20"/>
              </w:rPr>
              <w:t xml:space="preserve">
неравномер-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распределения </w:t>
            </w:r>
            <w:r>
              <w:br/>
            </w:r>
            <w:r>
              <w:rPr>
                <w:rFonts w:ascii="Times New Roman"/>
                <w:b w:val="false"/>
                <w:i w:val="false"/>
                <w:color w:val="000000"/>
                <w:sz w:val="20"/>
              </w:rPr>
              <w:t xml:space="preserve">
яркости по </w:t>
            </w:r>
            <w:r>
              <w:br/>
            </w:r>
            <w:r>
              <w:rPr>
                <w:rFonts w:ascii="Times New Roman"/>
                <w:b w:val="false"/>
                <w:i w:val="false"/>
                <w:color w:val="000000"/>
                <w:sz w:val="20"/>
              </w:rPr>
              <w:t xml:space="preserve">
экрану - не </w:t>
            </w:r>
            <w:r>
              <w:br/>
            </w:r>
            <w:r>
              <w:rPr>
                <w:rFonts w:ascii="Times New Roman"/>
                <w:b w:val="false"/>
                <w:i w:val="false"/>
                <w:color w:val="000000"/>
                <w:sz w:val="20"/>
              </w:rPr>
              <w:t xml:space="preserve">
более 40 %. </w:t>
            </w:r>
          </w:p>
        </w:tc>
      </w:tr>
      <w:tr>
        <w:trPr>
          <w:trHeight w:val="30" w:hRule="atLeast"/>
        </w:trPr>
        <w:tc>
          <w:tcPr>
            <w:tcW w:w="0" w:type="auto"/>
            <w:vMerge/>
            <w:tcBorders>
              <w:top w:val="nil"/>
              <w:left w:val="single" w:color="cfcfcf" w:sz="5"/>
              <w:bottom w:val="single" w:color="cfcfcf" w:sz="5"/>
              <w:right w:val="single" w:color="cfcfcf" w:sz="5"/>
            </w:tcBorders>
          </w:tcP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рубленые </w:t>
            </w:r>
            <w:r>
              <w:br/>
            </w:r>
            <w:r>
              <w:rPr>
                <w:rFonts w:ascii="Times New Roman"/>
                <w:b w:val="false"/>
                <w:i w:val="false"/>
                <w:color w:val="000000"/>
                <w:sz w:val="20"/>
              </w:rPr>
              <w:t xml:space="preserve">
или с </w:t>
            </w:r>
            <w:r>
              <w:br/>
            </w:r>
            <w:r>
              <w:rPr>
                <w:rFonts w:ascii="Times New Roman"/>
                <w:b w:val="false"/>
                <w:i w:val="false"/>
                <w:color w:val="000000"/>
                <w:sz w:val="20"/>
              </w:rPr>
              <w:t xml:space="preserve">
засечками </w:t>
            </w:r>
            <w:r>
              <w:br/>
            </w:r>
            <w:r>
              <w:rPr>
                <w:rFonts w:ascii="Times New Roman"/>
                <w:b w:val="false"/>
                <w:i w:val="false"/>
                <w:color w:val="000000"/>
                <w:sz w:val="20"/>
              </w:rPr>
              <w:t xml:space="preserve">
(Georgia, </w:t>
            </w:r>
            <w:r>
              <w:br/>
            </w:r>
            <w:r>
              <w:rPr>
                <w:rFonts w:ascii="Times New Roman"/>
                <w:b w:val="false"/>
                <w:i w:val="false"/>
                <w:color w:val="000000"/>
                <w:sz w:val="20"/>
              </w:rPr>
              <w:t xml:space="preserve">
Times </w:t>
            </w:r>
            <w:r>
              <w:br/>
            </w:r>
            <w:r>
              <w:rPr>
                <w:rFonts w:ascii="Times New Roman"/>
                <w:b w:val="false"/>
                <w:i w:val="false"/>
                <w:color w:val="000000"/>
                <w:sz w:val="20"/>
              </w:rPr>
              <w:t xml:space="preserve">
New Roman </w:t>
            </w:r>
            <w:r>
              <w:br/>
            </w:r>
            <w:r>
              <w:rPr>
                <w:rFonts w:ascii="Times New Roman"/>
                <w:b w:val="false"/>
                <w:i w:val="false"/>
                <w:color w:val="000000"/>
                <w:sz w:val="20"/>
              </w:rPr>
              <w:t xml:space="preserve">
и др.) </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рубленые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рубленые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рубленые </w:t>
            </w:r>
            <w:r>
              <w:br/>
            </w:r>
            <w:r>
              <w:rPr>
                <w:rFonts w:ascii="Times New Roman"/>
                <w:b w:val="false"/>
                <w:i w:val="false"/>
                <w:color w:val="000000"/>
                <w:sz w:val="20"/>
              </w:rPr>
              <w:t xml:space="preserve">
или с </w:t>
            </w:r>
            <w:r>
              <w:br/>
            </w:r>
            <w:r>
              <w:rPr>
                <w:rFonts w:ascii="Times New Roman"/>
                <w:b w:val="false"/>
                <w:i w:val="false"/>
                <w:color w:val="000000"/>
                <w:sz w:val="20"/>
              </w:rPr>
              <w:t xml:space="preserve">
засечками </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рубленые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рубленые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i w:val="false"/>
          <w:color w:val="000000"/>
          <w:sz w:val="28"/>
        </w:rPr>
        <w:t xml:space="preserve">Примечание </w:t>
      </w:r>
      <w:r>
        <w:br/>
      </w:r>
      <w:r>
        <w:rPr>
          <w:rFonts w:ascii="Times New Roman"/>
          <w:b w:val="false"/>
          <w:i w:val="false"/>
          <w:color w:val="000000"/>
          <w:sz w:val="28"/>
        </w:rPr>
        <w:t xml:space="preserve">
* не допускается применение узкого или курсивного начертания гарнитуры шрифта </w:t>
      </w:r>
    </w:p>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xml:space="preserve">
"Требования к безопасности </w:t>
      </w:r>
      <w:r>
        <w:br/>
      </w:r>
      <w:r>
        <w:rPr>
          <w:rFonts w:ascii="Times New Roman"/>
          <w:b w:val="false"/>
          <w:i w:val="false"/>
          <w:color w:val="000000"/>
          <w:sz w:val="28"/>
        </w:rPr>
        <w:t xml:space="preserve">
продукции и изделий,   </w:t>
      </w:r>
      <w:r>
        <w:br/>
      </w:r>
      <w:r>
        <w:rPr>
          <w:rFonts w:ascii="Times New Roman"/>
          <w:b w:val="false"/>
          <w:i w:val="false"/>
          <w:color w:val="000000"/>
          <w:sz w:val="28"/>
        </w:rPr>
        <w:t xml:space="preserve">
предназначенных для детей" </w:t>
      </w:r>
    </w:p>
    <w:bookmarkStart w:name="z360" w:id="357"/>
    <w:p>
      <w:pPr>
        <w:spacing w:after="0"/>
        <w:ind w:left="0"/>
        <w:jc w:val="left"/>
      </w:pPr>
      <w:r>
        <w:rPr>
          <w:rFonts w:ascii="Times New Roman"/>
          <w:b/>
          <w:i w:val="false"/>
          <w:color w:val="000000"/>
        </w:rPr>
        <w:t xml:space="preserve"> 
Схемы обязательного подтверждения соответствия продукции </w:t>
      </w:r>
      <w:r>
        <w:br/>
      </w:r>
      <w:r>
        <w:rPr>
          <w:rFonts w:ascii="Times New Roman"/>
          <w:b/>
          <w:i w:val="false"/>
          <w:color w:val="000000"/>
        </w:rPr>
        <w:t xml:space="preserve">
требованиям Технического регламента </w:t>
      </w:r>
    </w:p>
    <w:bookmarkEnd w:id="357"/>
    <w:p>
      <w:pPr>
        <w:spacing w:after="0"/>
        <w:ind w:left="0"/>
        <w:jc w:val="both"/>
      </w:pPr>
      <w:r>
        <w:rPr>
          <w:rFonts w:ascii="Times New Roman"/>
          <w:b w:val="false"/>
          <w:i w:val="false"/>
          <w:color w:val="ff0000"/>
          <w:sz w:val="28"/>
        </w:rPr>
        <w:t xml:space="preserve">(Исключено постановлением Правительства РК от 16.01.2009 </w:t>
      </w:r>
      <w:r>
        <w:rPr>
          <w:rFonts w:ascii="Times New Roman"/>
          <w:b w:val="false"/>
          <w:i w:val="false"/>
          <w:color w:val="ff0000"/>
          <w:sz w:val="28"/>
        </w:rPr>
        <w:t xml:space="preserve">N 13 </w:t>
      </w:r>
      <w:r>
        <w:rPr>
          <w:rFonts w:ascii="Times New Roman"/>
          <w:b w:val="false"/>
          <w:i w:val="false"/>
          <w:color w:val="ff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