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39d9" w14:textId="65a3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2008 года областными бюджетами, бюджетами городов Астаны и Алматы на обеспечение закладки и выращивания многолетних насаждений плодовых культур и винограда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2008 года N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развития </w:t>
      </w:r>
      <w:r>
        <w:rPr>
          <w:rFonts w:ascii="Times New Roman"/>
          <w:b w:val="false"/>
          <w:i w:val="false"/>
          <w:color w:val="000000"/>
          <w:sz w:val="28"/>
        </w:rPr>
        <w:t>
 агропромышленного комплекса и сельских территорий" от 6 декабря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</w:t>
      </w:r>
      <w:r>
        <w:rPr>
          <w:rFonts w:ascii="Times New Roman"/>
          <w:b w:val="false"/>
          <w:i w:val="false"/>
          <w:color w:val="000000"/>
          <w:sz w:val="28"/>
        </w:rPr>
        <w:t>
 на 2008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2008 года областными бюджетами, бюджетами городов Астаны и Алматы на обеспечение закладки и выращивания многолетних насаждений плодовых культур и винограда.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2008 года N 173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2008 года областными бюджетами, бюджетами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городов Астаны и Алматы на обеспечение закладки и выращивания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многолетних насаждений плодовых культур и винограда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2008 года областными бюджетами, бюджетами городов Астаны и Алматы на обеспечение закладки и выращивания многолетних насаждений плодовых культур и винограда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 и определяют порядок использования областными бюджетами, бюджетами городов Астаны и Алматы целевых текущих трансфертов, выделенных за счет средств республиканского бюджета 2008 года по подпрограмме 106 "Целевые текущие трансферты областным бюджетам, бюджетам городов Астаны и Алматы на обеспечение закладки и выращивания многолетних насаждений плодовых культур и винограда" бюджетной программы 009 "Целевые текущие трансферты областным бюджетам, бюджетам городов Астаны и Алматы на развитие сельского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на обеспечение закладки и выращивания многолетних насаждений плодовых культур и винограда (далее - бюджетные субсидии) предназначаются для частичного возмещения отечественным сельскохозяйственным товаропроизводителям (далее - СХТП) стоимости затрат 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закладку многолетних насаждений плодовых культур и винограда (промышленных садов интенсивного типа) сортов, включенных в Государственный реестр селекционных достижений, допущенных к использованию в Республике Казахстан или признанных перспективными, произведенную осенью 2007 года и (или) весной 2008 года, и их выращивание в 2008 году;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выращивание (уход) многолетних насаждений плодовых культур и винограда первого года роста, закладка которых была произведена осенью 2006 года и (или) весной 2007 года за счет средств республиканского бюджета, выделенных в 2007 году по подпрограмме 106 "Целевые текущие трансферты областным бюджетам, бюджетам городов Астаны и Алматы на обеспечение закладки и выращивания многолетних насаждений плодовых культур и винограда" бюджетной программы 009 "Целевые текущие трансферты областным бюджетам, бюджетам городов Астаны и Алматы на развитие сельского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сельского хозяйства Республики Казахстан (далее - Минсельхоз) производит перечисление целевых текущих трансфертов областным бюджетам, бюджетам городов Астаны и Алматы в соответствии с планами финансирования по обязательствам и платежам.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СХТП, получившим бюджетные субсидии на закладку и выращивание многолетних насаждений плодовых культур и винограда, предоставляются бюджетные субсидии на их выращивание в последующие годы до наступления момента плодоношения, но не более четырех лет, при условии выделения на эти цели средств из республиканского бюджета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Бюджетная субсидия устанавливается в размере до 40 % от стоимости закладки и выращивания многолетних насаждений плодовых культур и винограда, не превышающей размер затрат на 1 гектар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получения бюджетных субсидий на частичное возмещение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затрат на закладку и выращивание многолетних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насаждений плодовых культур и винограда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Решением акима района (города областного значения) для рассмотрения заявок СХТП и составления актов закладки и актов обследования многолетних насаждений плодовых культур и винограда создается межведомственная комиссия (далее - МВК) в составе представителей местного исполнительного органа района (города областного значения), районной (городской) территориальной инспекции Комитета государственной инспекции в агропромышленном комплексе Минсельхоза, районного (городского) управления статистики, научных и общественных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МВК является отдел сельского хозяйства акимата района (города областного значения) (далее - отдел сельского хозяйства).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СХТП для получения бюджетных субсидий, указанных в подпункте 1) пункта 2 настоящих Правил, в срок до 1 мая текущего года представляют в МВК заявку, состоящую из следующих документов: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идентификационного документа на земельный участок;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государственной регистрации юридического лица;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налогоплательщика и статистической карточки;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документа, удостоверяющего сортовые и посевные качества посадочного материала, использованного для закладки насаждений;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договора купли-продажи и договора финансового лизинга посадочного материала, использованного для закладки насаждений;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документов, подтверждающих право СХТП на получение бюджетной субсидии в приоритетном порядке, предусмотренных в пункте 12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СХТП, получившие бюджетные субсидии в предшествующем году, для получения бюджетных субсидий, указанных в подпункте 2) пункта 2 настоящих Правил, в срок до 1 мая текущего года представляют в МВК заявку, состоящую из следующих документов: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акта закладки многолетних насаждений плодовых культур и винограда, составленного в предшествующем году;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документа, свидетельствующего о получении бюджетных субсидий в предшествующем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МВК: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проверяет полноту и достоверность представленных заявок, с выездом на место составляет акт закладки многолетних насаждений плодовых культур и винограда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 и акт обследования многолетних насаждений плодовых культур и винограда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15 мая текущего года формирует перечень СХТП, претендующих на получение бюджетных субсидий (далее - перечень) в пределах выделенных средств и представляет его вместе с заявками на утверждение акиму района (города областного значения).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Утвержденный акимом района (города областного значения) перечень, заявки, акт закладки по каждому СХТП, акт обследования по каждому СХТП в течение трех рабочих дней направляются отделом сельского хозяйства в департамент сельского хозяйства области, являющийся рабочим органом по рассмотрению заявок СХТП в области (далее - департамент сельского хозяйства).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 несет ответственность за достоверность документов, представленных в департамент сельского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сельского хозяйства после получения представленных Отделом сельского хозяйства заявок СХТП рассматривает их в течение пятнадцати рабочих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сумма заявок превышает сумму выделенных бюджетных средств, то площади, подлежащие бюджетному субсидированию, распределяются пропорционально между СХТП в зависимости от заявленных размеров площадей. При этом: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предпочтение отдается тем СХТП, у кого больше площадь закладки;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минимальная субсидируемая из бюджета площадь закладки и выращивания многолетних насаждений плодовых культур и винограда у одного СХТП после пропорционального распределения должна быть не менее одного гектара.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сельского хозяйства после рассмотрения заявки СХТП в течение трех рабочих дней: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перечень СХТП по области на получение бюджетных субсидий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 и представляет его на утверждение акиму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СХТП, представившим заявки, письменное уведомление о принятом решении, в случае отрицательного решения - с указанием причины отклонения заявки;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подтверждающих документов, представленных СХТП, формирует ведомость на выплату бюджетных субсидий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сельского хозяйства в течение трех рабочих дней представляет в территориальное подразделение казначейства Министерства финансов Республики Казахстан реестр счетов к оплате и счета к оплате в двух экземплярах.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сельского хозяйства несет ответственность за достоверность документов, представленных для выплаты бюджетных субсидий.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СХТП, получившие бюджетные субсидии, представляют в департамент сельского хозяйства отчет о целевом и эффективном использовании полученных бюджетных субсидий за отчетный период по форме, утвержденной Минсельхозом.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Департаменты сельского хозяйства ежеквартально, не позднее 5-го числа месяца, следующего за отчетным, и не позднее 25 декабря соответствующего года представляют в Минсельхоз отчет об объемах выплаченных бюджетных субсидий и площадях закладки и выращивания многолетних насаждений в разрезе культур и сортов.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Ответственность за эффективное, целевое и своевременное использование бюджетных средств несут Минсельхоз и местные исполнительные органы областей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Департаменты сельского хозяйства обеспечивают широкое освещение в средствах массовой информации порядка получения бюджетных субсидий с указанием сроков приема документов от СХТП, места подачи заявок СХТП и других необходимых сведений.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областными бюджетами, бюджетами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обеспечение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закладки и выращивания многолетних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насаждений плодовых культур и винограда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Размеры затрат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1 га закладки и выращивания многолетних насаждений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плодовых культур и винограда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на закладку осенью 2007 года и (или) весной 2008 года и выращивание в 2008 году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933"/>
        <w:gridCol w:w="2533"/>
        <w:gridCol w:w="3153"/>
        <w:gridCol w:w="2613"/>
      </w:tblGrid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1063653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425461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Подпункт 1) с изменениями, внесенными постановлением Правительства РК от 13.05.2008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на выращивание (уход) многолетних насаждений первого года роста, заложенных осенью 2006 года и (или) весной 2007 года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973"/>
        <w:gridCol w:w="2333"/>
        <w:gridCol w:w="3133"/>
        <w:gridCol w:w="283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 1 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года роста)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роста), тенге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 культуры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813627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Подпункт 2) с изменениями, внесенными постановлением Правительства РК от 13.05.2008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областными бюджетами, бюджетами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обеспечение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закладки и выращивания многолетних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насаждений плодовых культур и винограда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МВК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получение бюджетных субсидий на обеспечение закладки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выращивания многолетних насаждений плодовых культур и винограда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___________________________, действующий на основании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(сельхозтоваропроизводитель)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учредительного документа)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заявляет о выделении бюджетных субсидий на закладку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выращивание многолетних насаждений плодовых культур/винограда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 на площади ___________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прилагаются копии: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 о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идентификационного документа на земельный участок;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налогоплательщика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статистической карты;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сортовые и посевные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посадочного материала, использованного для закладки насаждений;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договора купли-продажи посадочного материала, использованного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закладки насаждений;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документы, подтверждающие право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бюджетной субсидии в приоритетном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 банковские реквизиты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сельхозтоваропроизводителя: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подпись,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областными бюджетами, бюджетами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обеспечение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закладки и выращивания многолетних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насаждений плодовых культур и винограда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получение бюджетной субсидий на обеспечение выращивания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многолетних насаждений плодовых культур и винограда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___________________________, действующий на основании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(сельхозтоваропроизводитель)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учредительного документа)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заявляет о выделении бюджетной субсидий на выращивание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плодовых культур/винограда (нужное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 1 года роста, заложенных осенью 2006 года и (или)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весной 2007 года на площади ___________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прилагаются копии: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акта закладки многолетних насаждений плодовых культур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винограда, составленного в предшествующем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свидетельствующего о получении бюджетных субсидий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предшествующем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 банковские реквизиты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сельхозтоваропроизводителя: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подпись,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областными бюджетами, бюджетами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обеспечение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закладки и выращивания многолетних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насаждений плодовых культур и винограда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закладки многолетних насаждений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плодовых культур и винограда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"___"___________ 2008 года N__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члены межведомственной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района (города областного значения) ____________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комиссия),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комиссии 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комиссии: представителя районного (городского)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(отдела) сельского хозяйства, ______________________,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районной (городской) территориальной инспекции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агропромышленном комплексе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Казахстан, 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районного (городского) управления статистики 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____________________________________________, представителя научной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Министерства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____________________________________________________,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общественной организации 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сельхозтоваропроизводителя)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сельхозтоваропроизводителя)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осуществлена закладка многолетних насаждений: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на площади _______ 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(название культуры, сорта, схема закладки)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на площади _______ 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(название культуры, сорта, схема закладки)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на площади _______ 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(название культуры, сорта, схема закладки)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районного (городского)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(отдела) сельского хозяйства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районной (городской)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инспекции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АПК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(городского) управления статистики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научной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 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сельхозтоваропроизводитель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(подпись,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областными бюджетами, бюджетами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обеспечение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закладки и выращивания многолетних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насаждений плодовых культур и винограда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обследования многолетних насаждений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плодовых культур и винограда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"___"___________ 2008 года N__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члены межведомственной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_____________района (города областного значения) __________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комиссия),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комиссии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комиссии: представителя районного (городского)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(отдела) сельского хозяйства,_______________________,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районной (городской) территориальной инспекции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агропромышленном комплексе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Казахстан, 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районного (городского) управления статистики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____________________________________________, представителя научной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Министерства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____________________________________________________,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общественной организации 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сельхозтоваропроизводителя)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сельхозтоваропроизводителя)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выращивание многолетних насаждений 1 года роста,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заложенных в 200__ году: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на площади _______ 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(название культуры, сорта, схема закладки)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на площади _______ 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(название культуры, сорта, схема закладки)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на площади _______ 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(название культуры, сорта, схема закладки)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районного (городского)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(отдела) сельского хозяйства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районной (городской)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инспекции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агропромышленном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комплексе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районного (городского)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статистики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научной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 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сельхозтоваропроизводитель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(подпись,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областными бюджетами, бюджетами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обеспечение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закладки и выращивания многолетних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насаждений плодовых культур и винограда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 200__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сельхозтоваропроизводителей на получение бюджетной субсидий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закладку и выращивание многолетних насаждений плодовых культур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винограда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353"/>
        <w:gridCol w:w="1393"/>
        <w:gridCol w:w="1153"/>
        <w:gridCol w:w="1733"/>
        <w:gridCol w:w="1633"/>
        <w:gridCol w:w="1933"/>
        <w:gridCol w:w="2333"/>
        <w:gridCol w:w="153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выра-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выращи-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департамента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области ________________________     "__"_________ 200_г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областными бюджетами, бюджетами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обеспечение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закладки и выращивания многолетних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насаждений плодовых культур и винограда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 200__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выплаты бюджетных субсидий на обеспечение закладки и выращивания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многолетних насаждений плодовых культур и винограда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353"/>
        <w:gridCol w:w="1393"/>
        <w:gridCol w:w="1153"/>
        <w:gridCol w:w="1733"/>
        <w:gridCol w:w="1633"/>
        <w:gridCol w:w="1933"/>
        <w:gridCol w:w="2333"/>
        <w:gridCol w:w="153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выра-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выращи-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Сумма к оплате: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 департамента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области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