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30e2" w14:textId="cb13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28 апреля 2000 года № 5 "О применении судами законодательства при рассмотрении дел о расторжении брака"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Пленума Верховного Суда Республики Казахстан от 28 апреля 2000 года № 5 "О применении судами законодательства при рассмотрении дел о расторжении брака"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"Пленум" заменить словами "пленарное заседание";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всему тексту слова "РК"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