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1fea" w14:textId="2ef1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совершенствованию системы государственного управления оборонно-промышленного комплекса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№ 115.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государственного управления оборонно-промышленным комплексом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вопросам оборонно-промышленного комплекса Республики Казахстан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оборонно-промышленного комплекса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2008 года № 115 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оборонно-промышленного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730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- начальник Генерального штаба Вооруженных Сил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военно-технической политики Министерства обороны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Пограничной службы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директор по управлению активами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«Национальная компания «Казахстан инжиниринг»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 N 115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оборонно-промышленного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Республики Казахстан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оборонно-промышленного комплекса Республики Казахстан (далее - Комиссия) является консультативно-совещательным органом при Правительстве Республики Казахстан по вопросам обеспечения обороны, касающимся реализации военно-технической политики и основных направлений развития оборонно-промышленного комплекса (далее - ОПК) Республики Казахстан, включая вопросы военно-технического и военно-экономического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17.06.2009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указами Президента Республики Казахстан, постановлениями Правительства Республики Казахстан, двусторонними и многосторонними межгосударственными Соглашениями, а также настоящим положением.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реализации военно-технической политики Республики Казахстан, развитию ОПК и совершенствованию системы государственного управления им, в том числе: рассмотрение концепций, программ и планов в области военно-технического обеспечения, развития ОПК, науки и технологий в интересах обеспечения обороны, исходя из собственных, а также внешнеполитических, экономических и военных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реализации государственного оборонного заказа Республики Казахстан, бюджетных программ, развитию военно-технического и военно-экономического сотрудничества с иностранными государствами, увеличению экспортных поставок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24.05.2011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17.06.2009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Комиссии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по совершенствованию, разработке и реализации основных направлений государственной политики в развитии ОПК;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предложений по совершенствованию законодательства Республики Казахстан, регулирующего деятельность ОПК и разработке проектов нормативных правовых актов в области международного военно-технического и военно-экономического сотрудничества и решение других задач государственного регулирования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обеспечению согласованности действий государственных органов и организаций ОПК по формированию государственного оборонного заказа, программ и планов, выполняемых в интересах обеспечения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проектам бюджетных заявок государственных органов по объемам финансирования и номенклатуре продукции военного и двойного назначения в разрезе программ республиканского бюджета, а также государственных заказчиков научно-исследовательских, опытно-конструкторских и технологических работ и инновационных проектов, связанных с созданием современных образцов вооружения, военной и специальной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по объемам финансирования расходов на обеспечение обороны и проектов программ, основных показателей государственного оборонного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по финансированию расходов на разработку, закупку, ремонт, модернизацию и утилизацию вооружения, военной и специальной техники, программ, выполняемых в интересах обеспечения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выработка предложений по проекту государственного оборонного заказа перед внесением в Правительство Республики Казахстан и рассмотрение итогов его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выработка предложений по разработке и производству вооружения, военной и специальной техники, а также по научно-исследовательским и опытно-конструкторским работам в интересах обеспечения обороны, правопорядка и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17.06.2009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в установленном порядке с Администрацией Президента, аппаратами Мажилиса и Сената Парламента Республики Казахстан, Конституционного Совета, Верховного Суда, Генеральной прокуратуры Республики Казахстан, центральными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представителей государственных органов, руководителей организаций ОПК по вопросам, связанным с разработкой, производством, ремонтом, модернизацией и утилизацией вооружения, военной и специальной техники, выполнением программ и планов в этой области, а также по другим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у государственных органов, а также организаций ОПК информацию, документы и материалы, необходимые для решения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при необходимости рабочие группы для рассмотрения и подготовки предложений по отдельным вопросам, относящимся к компетенции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17.06.2009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деятельности Комиссии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Работа Комиссии осуществляется по планам, утвержденным председателем Комиссии.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прекращает свою деятельность по основаниям, предусмотренным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