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3fa5" w14:textId="9c9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государственных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2008 года N 77. Утратило силу постановлением Правительства Республики Казахстан от 10 августа 2023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03.06.2020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штаты работников государственных организаций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03.06.2020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</w:t>
      </w:r>
      <w:r>
        <w:br/>
      </w:r>
      <w:r>
        <w:rPr>
          <w:rFonts w:ascii="Times New Roman"/>
          <w:b/>
          <w:i w:val="false"/>
          <w:color w:val="000000"/>
        </w:rPr>
        <w:t>работников государственных организаций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штаты с изменениями, внесенным постановлением Правительства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Типовые штаты работников организаций дошкольного</w:t>
      </w:r>
      <w:r>
        <w:br/>
      </w:r>
      <w:r>
        <w:rPr>
          <w:rFonts w:ascii="Times New Roman"/>
          <w:b/>
          <w:i w:val="false"/>
          <w:color w:val="000000"/>
        </w:rPr>
        <w:t>воспитания и обучения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заведующего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хозяйственной части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Подсобный рабочий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воспитателей и помощников воспитателей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дошкольного воспитания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6-дневной 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неделе с пребыванием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течение (час.)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5-дневной 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неделе с пребыванием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течение (час.)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Ясельные группы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группы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по профильному обучению детей по 0,25 штатной единицы должности на каждую группу детей в возрасте от четырех лет и старше.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Типовые штаты работников организаций начального, 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изменением, внесенным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Комплексы "Школа - детский сад"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классов-комплектов 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хозяйственной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школы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числа классов (классов-комплектов),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предшкольную подготовку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начальных школах должность директора устанавливается при наличии 8 и более классов-комплектов и не менее 240 учащихся.</w:t>
      </w:r>
    </w:p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должность педагога-ассистента устанавливается по рекомендации психолого-медико-педагогической консультации.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Лицеи, гимназии (школы-лицеи, школы-гимназии), экспериментальные площадки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числа классов-комплектов,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предшкольную подготовку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Специализированные школы-интернаты с углубленным изучением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отдельных предметов, школы-интернаты для одаренных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классов-комплектов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профильному обучению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интернатом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(складом)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кадровым вопросам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учебной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Архивариус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каждое здание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Школы-интернаты общего и санаторного типа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Интернаты при школах, колледжах (училищах) искусства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50-100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bookmarkStart w:name="z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Типовые штаты работников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 технического и профессионального, послесреднего образования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общежитием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bookmarkEnd w:id="56"/>
    <w:bookmarkStart w:name="z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Типовые штаты работников специальных организаций образования для детей и подростков с ограниченными возможностями в развитии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4 в редакции постановления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Раздел 4 с изменениями, внесенными постановлением Правительства РК от 03.06.2020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bookmarkEnd w:id="59"/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Наполняемость классов и воспитательных групп определяется соответствующим нормативным правовым актом о специальных организациях образования для детей и подростков с ограниченными возможностями.</w:t>
      </w:r>
    </w:p>
    <w:bookmarkEnd w:id="60"/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– две штатные единицы;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bookmarkEnd w:id="68"/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bookmarkEnd w:id="74"/>
    <w:bookmarkStart w:name="z1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bookmarkEnd w:id="75"/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bookmarkEnd w:id="76"/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bookmarkEnd w:id="78"/>
    <w:bookmarkStart w:name="z1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специальных организациях образования с контингентом свыше 150 детей дополнительно вводится одна штатная единица должности врача-психиатра.</w:t>
      </w:r>
    </w:p>
    <w:bookmarkEnd w:id="79"/>
    <w:bookmarkStart w:name="z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Типовые штаты работников организаций для детей-сирот, </w:t>
      </w:r>
      <w:r>
        <w:br/>
      </w:r>
      <w:r>
        <w:rPr>
          <w:rFonts w:ascii="Times New Roman"/>
          <w:b/>
          <w:i w:val="false"/>
          <w:color w:val="000000"/>
        </w:rPr>
        <w:t>для детей, оставшихся без попечения родителей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5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свыше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педагог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кадровым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bookmarkEnd w:id="88"/>
    <w:bookmarkStart w:name="z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bookmarkEnd w:id="89"/>
    <w:bookmarkStart w:name="z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Типовые штаты работников организаций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изменениями, внесенными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школы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групп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оборудованию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учащихся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Настройщик-ремонтировщик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штатная единица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клавишных инструментов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учебно-воспитательной работе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массовым отделом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методическим отделом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Художник-оформитель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Настройщик музыкальных инструментов - 1 должность на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клавишных инструментов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юношества), станции юных туристов (центры детско-юношеского туризма)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работе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складом (хозяйством)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Заведующие отделами (при наличии 10 кружков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- одна штатная единица)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данных организациях одной или нескольких мастерских вводится штатная единица должности мастера.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и оздоровительные лагеря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смену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 посуды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лагеря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смену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воспитатель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bookmarkEnd w:id="124"/>
    <w:bookmarkStart w:name="z1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Типовые штаты работников специальных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>предоставляющих социальную медико-педагогическую и коррекционную</w:t>
      </w:r>
      <w:r>
        <w:br/>
      </w:r>
      <w:r>
        <w:rPr>
          <w:rFonts w:ascii="Times New Roman"/>
          <w:b/>
          <w:i w:val="false"/>
          <w:color w:val="000000"/>
        </w:rPr>
        <w:t>поддержку детей с ограниченными возможностями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Врач-психиатр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Врач-невропатолог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Врач-сурдолог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Врач-офтальмолог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Учитель-логопед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Учитель-дефектолог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Сурдопедагог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статист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bookmarkStart w:name="z1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Типовые штаты работников организаций образования по</w:t>
      </w:r>
      <w:r>
        <w:br/>
      </w:r>
      <w:r>
        <w:rPr>
          <w:rFonts w:ascii="Times New Roman"/>
          <w:b/>
          <w:i w:val="false"/>
          <w:color w:val="000000"/>
        </w:rPr>
        <w:t>отдельным должностям, общие для всех организаций образования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8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сестры;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штатные единицы должности повара - при наличии более девяти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из расчета одной штатной единицы на группу продленного дня. </w:t>
      </w:r>
    </w:p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bookmarkEnd w:id="159"/>
    <w:bookmarkStart w:name="z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педагогических работников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лиц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