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729" w14:textId="7eb9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лакокрасочных материалов и растворителей"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лакокрасочных материалов и растворителей".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привести в соответствие с настоящим постановлением ранее принятые нормативные правовые акты.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6 месяцев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2007 года N 1398 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лакокрасочных материалов и растворителей"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"О безопасности лакокрасочных материалов и растворителей" (далее - технический регламент) разработан в целях реализации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года, Трудового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и Законов Республики Казахстан: от 9 ноября 2004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регулировании", от 22 декабря 1996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безопасности", от 3 апреля 2002 года " </w:t>
      </w:r>
      <w:r>
        <w:rPr>
          <w:rFonts w:ascii="Times New Roman"/>
          <w:b w:val="false"/>
          <w:i w:val="false"/>
          <w:color w:val="000000"/>
          <w:sz w:val="28"/>
        </w:rPr>
        <w:t>О  промышленной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опасных производственных объектах", от 4 декабря 2002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 </w:t>
      </w:r>
      <w:r>
        <w:rPr>
          <w:rFonts w:ascii="Times New Roman"/>
          <w:b w:val="false"/>
          <w:i w:val="false"/>
          <w:color w:val="000000"/>
          <w:sz w:val="28"/>
        </w:rPr>
        <w:t xml:space="preserve">-эпидемиологическом благополучии населения", от 21 июля 2007 года "О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химической продукции".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настоящего технического регламента распространяются на лакокрасочные материалы и растворители, являющиеся объектами технического регулирования: лаки, краски, эмали, грунтовки, шпатлевки, растворители и их отходы, классифицируемые в соответствии с кодами Товарной номенклатуры внешней экономической деятельности. Перечень объектов технического регулирования установлен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настоящему техническому регламенту.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техническом регламенте применяются термины, использованные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регулировании", а также следующие термины и определения: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химическое вещество - химическое соединение или смесь химических соединений, добываемых в природе или полученных промышленным путем;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вредное химическое вещество - химическое вещество, которое при контакте с организмом человека в случае нарушения требований безопасности может вызвать травмы, заболевания или отклонения в состоянии здоровья, обнаруживаемые современными методами как в период работы, так и в более отдаленные сроки жизни нынешнего и последующего поколений;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лакокрасочный материал - смесь химических веществ в виде жидкости, пасты или порошка, которая после нанесения на поверхность образует лакокрасочное покрытие, обладающее защитными, декоративными или специальными техническими свойствами;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растворитель - химическое вещество или смесь химических веществ в виде жидкости, которая входит в состав лакокрасочного материала и применяется для регулирования его вязкости, растворения пигмента и/или связывания частиц материала;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водоразбавляемый лакокрасочный материал - лакокрасочный материал, растворителем которого является вода, вязкость которого регулируется применением воды;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водно-дисперсионный лакокрасочный материал - лакокрасочный материал на основе водных органических дисперсий;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органоразбавляемый лакокрасочный материал - лакокрасочный материал, растворителем которого является органическое вещество, вязкость которого регулируется применением органического растворителя;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порошковый лакокрасочный материал - лакокрасочный материал в виде порошка, не содержащий растворителя;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лак - лакокрасочный материал, который после нанесения на поверхность образует прозрачное лакокрасочное покрытие;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краска - лакокрасочный материал на основе растительных масел или полимеров, который после нанесения на поверхность образует полупрозрачное или непрозрачное лакокрасочное покрытие;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эмаль - лакокрасочный материал, который после нанесения на поверхность образует защитно-декоративное непрозрачное лакокрасочное покрытие;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грунтовка - лакокрасочный материал, который после нанесения непосредственно на поверхность образует защитное лакокрасочное покрытие;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шпатлевка - лакокрасочный материал в виде жидкости или пасты, который применяют для выравнивания поверхности;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ускоритель для лакокрасочного материала - химическое вещество, которое при введении в лакокрасочный материал ускоряет процесс его сушки;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отвердитель для лакокрасочного материала - химическое вещество, которое взаимодействует с лакокрасочным материалом и обеспечивает его сушку;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сиккатив для лакокрасочного материала - химическое вещество, которое взаимодействует с лакокрасочным материалом в присутствии кислорода воздуха и обеспечивает его сушку;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паспорт безопасности химической продукции - документ, содержащий сведения о характеристиках химической продукции и мерах по обеспечению безопасного обращения с ней;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взрывобезопасность лакокрасочных материалов и растворителей - состояние процессов хранения, перевозки, реализации, применения лакокрасочных материалов и растворителей, утилизации и (или) ликвидации их отходов, при котором исключается возможность взрыва или, в случае его возникновения, предотвращается воздействие на людей вызываемых взрывом опасных и вредных факторов и обеспечивается сохранение имущества;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пожарная безопасность лакокрасочных материалов и растворителей - состояние процессов хранения, перевозки, реализации, применения лакокрасочных материалов и растворителей, утилизации и (или) ликвидации их отходов, при котором исключается возможность возникновение пожара или, в случае его возникновения, предотвращается воздействие на людей вызываемых пожаром опасных и вредных факторов и обеспечивается сохранение имущества;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химическая безопасность лакокрасочных материалов и растворителей - отсутствие вредного воздействия лакокрасочных материалов и растворителей на жизнь и здоровье людей, а также на окружающую среду, в том числе животных и растения;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предельно допустимая концентрация - максимальное количество вредного химического вещества в единице объема, которое при ежедневном воздействии в течение длительного времени не оказывает вредного воздействия на организм людей, обнаруживаемого современными методами исследований; является гигиеническим критерием при оценке санитарно-эпидемиологического состояния окружающей среды (воздуха рабочей зоны и населенных пунктов, водных объектов и почвы);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летучее органическое соединение в лакокрасочном материале и растворителе - химическое вещество, присутствующее в лакокрасочном материале, самопроизвольно испаряющееся при определенных значениях температуры и давления атмосферы;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содержание летучих органических соединений - масса летучих органических соединений, выраженная в граммах на литр (г/л);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токсичность лакокрасочного материала и растворителя - совокупность свойств, внутренне присущих химическим веществам, входящим в состав лакокрасочного материала и растворителя, характеризующих способность химических веществ оказывать вредное воздействие, которое проявляется только при контакте с живым организмом;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сенсибилизирующее действие - действие, вызванное явлением повышенной чувствительности организма человека к воздействию химических веществ и ведущее к развитию аллергических заболеваний, оказывающее вредное воздействие на окружающую среду;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мутагенное действие - способность химических веществ вызывать изменения на генетическом уровне у людей, животных, растений;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канцерогенное действие - способность химических веществ при воздействии на организм человека вызывать появление злокачественных или доброкачественных образований;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эмбриотропное действие - способность химических веществ, вызывать гибель эмбриона людей, животных и семян растений;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гонадотропное действие - способность химических веществ оказывать вредное воздействие на репродуктивную функцию людей, животных и растений;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тератогенное действие - способность химических веществ вызывать повреждение зародыша человека с возникновением аномалий и пороков развития и оказывающее вредное воздействие на окружающую среду;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кумулятивность - способность химических веществ накапливаться и оказывать суммирующее вредное воздействие на организм человека;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отходы - остатки лакокрасочных материалов и растворителей, которые образовались в процессе потребления, а также лакокрасочные материалы и растворители, утратившие свои потребительские свойства;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утилизация отходов лакокрасочного материала и (или) растворителя - деятельность заявителя или потребителя, связанная с использованием или переработкой отходов лакокрасочного материала и (или) растворителя;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ликвидация отходов лакокрасочного материала и растворителей - деятельность заявителя или потребителя, связанная с уничтожением или захоронением отходов лакокрасочного материала;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упаковка - потребительская или транспортная тара, обеспечивающая защиту лакокрасочного материала и растворителей от повреждения и потерь, а окружающую среду от загрязнений вредными химическими веществами;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окрашивание - нанесение лакокрасочного материала на поверхность;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заявитель - физическое или юридическое лицо, предоставившее продукцию для подтверждения соответствия;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поставщик продукции - физическое или юридическое лицо независимо от форм собственности, реализующее лакокрасочные материалы и растворители;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потребитель - физическое или юридическое лицо, приобретающее лакокрасочные материалы и растворители для непосредственного употребления (использования).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Лакокрасочные материалы и растворители должны соответствовать требованиям, установленными настоящим техническим регламентом.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Лакокрасочные материалы и растворители могут быть поставлены на рынок и реализованы только в том случае, если они не представляют опасности для здоровья людей при применении по назначению. 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продукции</w:t>
      </w:r>
      <w:r>
        <w:br/>
      </w:r>
      <w:r>
        <w:rPr>
          <w:rFonts w:ascii="Times New Roman"/>
          <w:b/>
          <w:i w:val="false"/>
          <w:color w:val="000000"/>
        </w:rPr>
        <w:t>4.1. Общие требования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Безопасность лакокрасочных материалов и растворителей при производстве, хранении, перевозке, реализации, применении, утилизации и (или) ликвидации отходов должна быть достигнута за счет снижения уровня риска для жизни и здоровья граждан, имущества физических и юридических лиц, государственного имущества, охраны окружающей среды, жизни и здоровья животных и растений до допустимого уровня.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установления допустимого уровня риска производитель должен: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возможные группы потребителей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все виды возможного предсказуемого неправильного использования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возникновение опасности, при производстве, хранении, перевозке, реализации и применении лакокрасочных материалов и растворителей, утилизации и ликвидации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оценить риск, возникающий вследствие определенной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заменять наиболее опасные химические вещества в составе лакокрасочных материалов и растворителей на менее опасные химические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заменять органоразбавляемые лакокрасочные материалы и растворители на водоразбавляемые и порошковые лакокрасочные материалы и растворители;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применять защитные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обучение персонала безопасным методам и приемам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сопровождать лакокрасочный материал и растворитель информацией о безопасном применении. 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взрывобезопасности и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лакокрасочных материалов и растворителей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Взрывоопасность и пожарная опасность лакокрасочных материалов и растворителей обусловлена физико-химическими свойствами и показателями химических веществ, входящих в их состав и способных вызывать возникновение взрыва и пожара.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лакокрасочных материалах и растворителях должны применяться химические вещества с определенными показателями взрывоопасности и пожарной опасности.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применении лакокрасочных материалов и растворителей в зданиях и сооружениях должны быть определены показатели взрывоопасности и пожарной опасности с учетом функционального назначения помещения.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Запрещается применять в лакокрасочных материалах и растворителях химические вещества, образующие взрывоопасные смеси.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Запрещается совместное хранение, перевозка и применение лакокрасочных материалов и растворителей, которые при взаимодействии друг с другом вызывают воспламенение, взрыв или образуют горючие газы.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Взрывобезопасность и пожарная безопасность при хранении, перевозке, реализации, применении лакокрасочных материалов и растворителей, утилизации и (или) ликвидации отходов должна обеспечиваться мерами, предотвращающими условия возникновения взрыва и пожара: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производитель должен предупредить потребителя о взрывоопасности и пожарной опасности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должен соблюдать требования по безопасному применению лакокрасочных материалов и растворителей, указанные заявителем в специально прилагаемой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потребитель должен соблюдать требования и правила пожарной безопасности в соответствии с Законом Республики Казахстан "О пожарной безопасности". 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уменьшения риска возникновения взрыва и пожара должны предусматриваться мероприятия: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замена наиболее взрывоопасных и пожароопасных летучих органических соединений на менее опасные;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органоразбавляемых лакокрасочных материалов и растворителей водоразбавляемыми;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использованием лакокрасочных материалов и растворителей с высоким сухим остатком;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требований пожарной безопасности. 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условиях промышленного применения лакокрасочных материалов и растворителей уменьшение риска возникновения взрыва и пожара должно достигаться следующими мерами и средствами: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использованием методов применения лакокрасочных материалов и растворителей, обеспечивающих максимально возможный уровень взрывобезопасности и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механизацией и автоматизацией процессов применения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использованием оборудования во взрывозащищенном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использованием искрогасителей, искроуловителей, огнезадерживающих, огнепреграждающих, пыле- и металлоулавливающих и противовзрывных устройств, систем защиты от статического электричества;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использованием системы вентиляции, предотвращающей образование пожаро- и взрывоопасных концентраций летучих органических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обеспечением эффективными средствами пожаротушения. 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химической безопасности лакокрасочных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растворителей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Обеспечение химической безопасности лакокрасочных материалов и растворителей достигается ограничением использования опасных химических веществ и (или) снижением их содержания в составе лакокрасочного материала и растворителя.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составе лакокрасочного материала и растворителя следует использовать химические вещества, зарегистрированные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 безопасности химической продукции".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Запрещается хранение, перевозка, реализация и применение лакокрасочных материалов и растворителей без наличия положительного санитарно-эпидемиологического заключения и паспорта безопасности химической продукции.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Запрещается использовать в составе лакокрасочных материалов и растворителей химические вещества с неизученным сенсибилизирующим действием.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Запрещается использовать в составе лакокрасочных материалов и растворителей летучие органические соединения: бензол, пиробензол, хлорированные углеводороды, метанол.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(Исключен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Запрещается использовать в составе лакокрасочных материалов и растворителей химические вещества: ртуть, мышьяк и их соединения.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Запрещается использовать в составе лакокрасочных материалов и растворителей, применяемых в строительстве для внутренних работ, химические вещества: свинец, хром, кадмий и их соединения.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Содержание летучих органических соединений в лакокрасочных материалах и растворителях на эфирах целлюлозы и в пропиточных лакокрасочных материалах и растворителях, применяемых в строительстве, не должно превышать 60 %.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Лакокрасочные материалы и растворители не должны выделять в окружающую среду вредные химические вещества в таких количествах, которые могут оказывать прямое или косвенное неблагоприятное воздействие на организм человека (с учетом совместного воздействия всех выделяющихся химических веществ). При выделении нескольких вредных химических веществ, сумма отношений концентраций к их предельно допустимой концентрации не должна превышать единицу.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Концентрация вредных веществ в воздухе эксплуатируемых зданий, строений, сооружений и помещений при использовании лакокрасочных материалов и растворителей не должна превышать нормативные значения предельно допустимых концентраций летучих органических соединений в воздухе рабочей зоны или в атмосферном воздухе в зависимости от функционального назначения помещений.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Гигиенические нормативы основных летучих органических соединений в воздухе рабочей зоны и в атмосферном воздухе населенных пунктах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1 приложения 2 к настоящему техническому регламенту; гигиенические нормативы основных летучих органических соединений в воде водных объектов хозяйственно-питьевого и культурно-бытового водопользования и в почве -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2 приложения 2 к настоящему техническому регламенту; гигиенические нормативы соединений тяжелых металлов в воздухе рабочей зоны и в атмосферном воздухе населенных пунктах -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3 приложения 2 к настоящему техническому регламенту.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Токсикологические показатели основных летучих органических соединений, входящих в состав лакокрасочных материалов и растворителей,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4 приложения 2 к настоящему техническому регламенту. 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Летучие органические соединения, не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2, разрешается применять при соблюдении всех требований настоящего технического регламента. 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безопасности при хранении</w:t>
      </w:r>
      <w:r>
        <w:br/>
      </w:r>
      <w:r>
        <w:rPr>
          <w:rFonts w:ascii="Times New Roman"/>
          <w:b/>
          <w:i w:val="false"/>
          <w:color w:val="000000"/>
        </w:rPr>
        <w:t>лакокрасочных материалов и растворителей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Лакокрасочные материалы и растворители допускаются к хранению при условии, что они надлежащим образом упакованы, маркированы, снабжены информацией по безопасному хранению.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хранении лакокрасочных материалов и растворителей должны обеспечиваться: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герметичности, целостности, прочности упаковки, исключающее несанкционированный доступ к продукции с последующим изменением ее потребительских свойств и показателей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к каждой партии лакокрасочного материала и растворителя с указанием условий хранения, сроков хранения и инструкций на случай возникновения нештатных, аварийных или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лакокрасочных материалов и растворителей на жизнь и здоровье граждан, имущества физических и юридических лиц, государственного имущества, окружающую среду, жизнь и здоровье животных и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работающему персоналу необходимых индивидуальных и коллективных средств защиты, спецодежды, средств личной гигиены, средств оказания первой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работающего персонала с информацией о требованиях безопасности и приемах безопасной работы при хранении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мер по предотвращению аварийных ситуаций и ликвидации их последствий, включающих способы и средства пожаротушения. 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Защитные меры при хранении лакокрасочных материалов и растворителей должны указываться заявителем в паспорте безопасности химической продукции.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 работам при хранении продукции допускается персонал, имеющий необходимую квалификацию для соблюдения требований безопасности.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Помещения для хранения лакокрасочных материалов и растворителей должно соответствовать требованиям санитарно-эпидемиологических норм и правилам пожарной безопасности. </w:t>
      </w:r>
    </w:p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Требования безопасности при перевозке</w:t>
      </w:r>
      <w:r>
        <w:br/>
      </w:r>
      <w:r>
        <w:rPr>
          <w:rFonts w:ascii="Times New Roman"/>
          <w:b/>
          <w:i w:val="false"/>
          <w:color w:val="000000"/>
        </w:rPr>
        <w:t>лакокрасочных материалов и растворителей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Лакокрасочные материалы и растворители допускаются к перевозке при условии, что они надлежащим образом упакованы, маркированы, снабжены информацией по безопасной перевозке.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перевозке лакокрасочных материалов и растворителей должны обеспечиваться: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герметичности, целостности, прочности упаковки, исключающее несанкционированный доступ к продукции с последующим изменением ее потребительских свойств и показателей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к каждой партии лакокрасочного материала и растворителя с указанием условий хранения, сроков хранения и инструкций на случай возникновения нештатных, аварийных или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лакокрасочных материалов и растворителей на жизнь и здоровье граждан, имущества физических и юридических лиц, государственного имущества, окружающую среду, жизнь и здоровье животных и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работающему персоналу необходимых индивидуальных и коллективных средств защиты, спецодежды, средств личной гигиены, средств оказания первой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работающего персонала с информацией о требованиях безопасности и приемах безопасной работы при перевозке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мер по предотвращению аварийных ситуаций и ликвидации их последствий, включающих способы и средства пожаротушения. 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Защитные меры при перевозке лакокрасочных материалов и растворителей должны указываться заявителем в паспорте безопасности химической продукции.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 перевозке продукции допускается персонал, имеющий необходимую квалификацию для соблюдения требований безопасности. 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Требования безопасности при реализации</w:t>
      </w:r>
      <w:r>
        <w:br/>
      </w:r>
      <w:r>
        <w:rPr>
          <w:rFonts w:ascii="Times New Roman"/>
          <w:b/>
          <w:i w:val="false"/>
          <w:color w:val="000000"/>
        </w:rPr>
        <w:t>лакокрасочных материалов и растворителей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Лакокрасочные материалы и растворители допускаются к реализации при условии, что они надлежащим образом упакованы, маркированы, снабжены информацией по безопасному хранению, перевозке и реализации.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реализации лакокрасочных материалов и растворителей должны обеспечиваться: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герметичности, целостности, прочности упаковки, исключающее несанкционированный доступ к продукции с последующим изменением ее потребительских свойств и показателей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к каждой партии лакокрасочного материала и растворителя с указанием условий хранения, сроков хранения и инструкций на случай возникновения нештатных, аварийных или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лакокрасочных материалов и растворителей на жизнь и здоровье граждан, имущества физических и юридических лиц, государственного имущества, окружающую среду, жизнь и здоровье животных и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работающему персоналу необходимых индивидуальных и коллективных средств защиты, спецодежды, средств личной гигиены, средств оказания первой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работающего персонала с информацией о требованиях безопасности и приемах безопасной работы реализации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мер по предотвращению аварийных ситуаций и ликвидации их последствий, включающих способы и средства пожаротушения. 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Защитные меры при реализации лакокрасочных материалов и растворителей должны указываться заявителем в паспорте безопасности химической продукции.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 работам при реализации продукции допускается персонал, имеющий необходимую квалификацию для соблюдения требований безопасности.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Помещения для реализации лакокрасочных материалов и растворителей должно соответствовать требованиям санитарных норм и правилам пожарной безопасности. </w:t>
      </w:r>
    </w:p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Требования безопасности при применении</w:t>
      </w:r>
      <w:r>
        <w:br/>
      </w:r>
      <w:r>
        <w:rPr>
          <w:rFonts w:ascii="Times New Roman"/>
          <w:b/>
          <w:i w:val="false"/>
          <w:color w:val="000000"/>
        </w:rPr>
        <w:t>лакокрасочных материалов и растворителей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Лакокрасочные материалы допускаются к применению при условии, что они надлежащим образом упакованы, маркированы, снабжены знаками опасности, информацией по их безопасному применению.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Информация по безопасному применению должна разрабатываться производителем.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Информация по безопасному применению лакокрасочных материалов и растворителей в бытовых условиях должна содержать сведения о: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индивидуальных средствах защиты при работе с лакокрасочными материалами и растворителями;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приемах и методах труда, исключающих опасность воздействия лакокрасочных материалов и растворителей на жизнь и здоровье граждан, имущество физических и юридических лиц, государственное имущество, окружающую среду, жизнь и здоровье животных. 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Информация по безопасному применению лакокрасочных материалов и растворителей в промышленных условиях должна содержать: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химических веществ, оказывающих вредное воздействие на граждан и окружающую среду, и подлежащих санитарно-эпидемиологическому контролю в воздухе рабочей зоны, атмосферном воздухе и окружающей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химических веществ, обладающих сенсибилизирующими свойствами;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необходимых коллективных и индивидуальных средств защиты работающего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технических средств контроля за безопасностью применения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по выбору приемов и методов труда (включая технологии и оборудование), исключающие контакт человека с лакокрасочными материалами и растворителями и опасность воздействия на жизнь и здоровье граждан, имущества физических и юридических лиц, государственного имущества, окружающую среду, жизнь и здоровье животных, а также исключение создания аварийных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способы предотвращения аварийных ситуаций, в том числе требований к оборудованию и перечень способов и средств пожаротушения, взрывозащиты. 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Промышленное применение лакокрасочных материалов и растворителей должно осуществляться персоналом, имеющим необходимую квалификацию, обученным безопасным методам и приемам труда, обеспеченным необходимыми средствами защиты и допущенным к работам с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лакокрасочными материалами и растворителями в соответствии с требованиями безопасности и охраны труда работающего персонала. 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промышленном применении лакокрасочных материалов и растворителей взрывобезопасность, пожарная безопасность и химическая безопасность должна обеспечиваться мерами, реализуемыми путем: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выбора технологии и оборудования, приемов и методов труда, которые сводят к минимуму опасности, связанные с применением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и надлежащего содержания технических средств контроля за безопасностью применения лакокрасочных материалов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производственного лабораторного контроля за содержанием вредных химических веществ, выделяющихся при применении лакокрасочных материалов и растворителей, в воздухе рабочей зоны, в атмосферном воздухе и объектах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знаков безопасности, предназначенных для предупреждения работающего персонала о непосредственной или возможной опасности, запрещения, предписания или разрешения определенных действий, а также для информации о расположении средств, использование которых исключает или снижает воздействие опасных и вредных факторов;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работающему персоналу необходимых индивидуальных и коллективных средств защиты, спецодежды, средств личной гигиены, средств оказания первой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проверки знаний персонала, отработки способов предотвращения аварийных ситуаций и оснащения необходимыми средствами их ликвидации;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безопасных условий труда и предоставление работающему персоналу, занятому на работах с лакокрасочными материалами и растворителями, компенсаций, установленных законодательством Республики Казахстан. </w:t>
      </w:r>
    </w:p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Требования безопасности при утилизации и уничтожении</w:t>
      </w:r>
      <w:r>
        <w:br/>
      </w:r>
      <w:r>
        <w:rPr>
          <w:rFonts w:ascii="Times New Roman"/>
          <w:b/>
          <w:i w:val="false"/>
          <w:color w:val="000000"/>
        </w:rPr>
        <w:t>отходов лакокрасочных материалов и растворителей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Утилизация и (или) уничтожение отходов лакокрасочных материалов и растворителей должна осуществляться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 соблюдением мер, разработанных заявителем в паспорте безопасности химической продукции, направленных на минимизацию вредного воздействия этих процессов на жизнь и здоровье граждан, имущество физических и юридических лиц, государственное имущество, окружающую среду, жизнь и здоровье животных и растений.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утилизации и (или) уничтожении отходов лакокрасочных материалов и растворителей концентрации вредных химических веществ в воздухе рабочей зоны, атмосферном воздухе, в воде открытых водоемов и в почве не должны превышать предельно допустимых концентраций.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Приоритетом является утилизация отходов лакокрасочных материалов и растворителей, связанная с их использованием для получения вторичного сырья, лакокрасочных материалов, растворителей или теплоносителей.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Утилизация должна проводиться путем промышленной переработки отходов лакокрасочного материала, растворителей и (или) во вторичную продукцию с различными потребительскими свойствами.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Отходы, которые невозможно утилизировать, подлежат уничтожению путем термического обезвреживания и (или) захоронения на полигонах по обезвреживанию и захоронению промышленных отходов.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утилизации и уничтожении отходов лакокрасочных материалов и растворителей должны соблюдаться экологические, санитарно-эпидемиологические требования и обеспечиваться меры по безопасности охраны труда работающего персонала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4.9. Оценка риска воздействия лакокрасочных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и растворителей на человека и окружающую среду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Лакокрасочные материалы и растворители являются опасными для жизни и здоровья граждан, имущества физических и юридических лиц, государственного имущества, окружающей среды, жизни и здоровья животных и растений.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Лакокрасочные материалы и растворители могут оказывать следующие виды вредного воздействия: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человека - общетоксическое, раздражающее воздействие на кожу и органы зрения, сенсибилизирующее действие при попадании в организм через дыхательные пути или кожу, мутагенное действие, канцерогенное действие, эмбриотропное, гонадотропное и тератогенное действие;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окружающую среду, животных и растения - острая и хроническая токсичность, мутагенное действие, канцерогенное действие, эмбриотропное, гонадотропное и тератогенное действие;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повреждение или разрушение имущества при взрыве, пожаре. 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Оценка риска осуществляется производителем при разработке новых лакокрасочных материалов и растворителей и включает проведение следующих обязательных этапов: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источников и видов опасностей;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количественных показателей взрывоопасности, пожарной опасности и химической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вероятности возникновения опасности и оценивание воздействия вредных факторов на жизнь и здоровье граждан, имущество физических и юридических лиц, государственное имущество, на окружающую среду, на жизнь и здоровье животных и растений. </w:t>
      </w:r>
    </w:p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4.10. Предупреждение действий, вводящих в заблуждение</w:t>
      </w:r>
      <w:r>
        <w:br/>
      </w:r>
      <w:r>
        <w:rPr>
          <w:rFonts w:ascii="Times New Roman"/>
          <w:b/>
          <w:i w:val="false"/>
          <w:color w:val="000000"/>
        </w:rPr>
        <w:t>потребителей лакокрасочных материалов и растворителей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Информация для потребителя по хранению, перевозке, реализации или применению лакокрасочных материалов и растворителей представляется в виде предупредительной маркировки продукции, инструкции по безопасному использованию и паспорта безопасности химической продукции.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Минимальные требования к составу, содержанию и форме информации, включаемой в предупредительную маркировку и паспорт безопасности химической продукции,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безопасности химической продукции".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Предупредительная маркировка наносится на упаковку в виде текста, символов, пиктограмм.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Информация для потребителя должна быть четкой и легко читаемой.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безопасности при хранении, перевозке, использовании и утилизации лакокрасочных материалов и растворителей должны быть выделены из остальной информации другим шрифтом, цветом или иным способом. 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Средства нанесения информации должны обеспечивать стойкость маркировки при хранении, перевозке, реализации и применении продукции.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небольших размерах единиц тары (до 0,3 кубических дециметров), на которые технически сложно поместить полностью необходимый текст, информация для потребителя размещается на листе-вкладыше, прилагаемом к каждой единице тары. 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4.11. Презумпция соответствия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Лакокрасочные материалы и растворители, изготовленные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подтверждения соответствия продукции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Идентификация лакокрасочных материалов и растворителей проводится при подтверждении соответствия и при осуществлении государственного контроля.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Идентификация лакокрасочных материалов и растворителей проводится с целью подтверждения: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продукции образцу и (или) ее описанию;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принадлежности лакокрасочного материала и растворителя к объекту технического регулирования и соответствию основному понятию, указанному в пункте 2 настоящего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принадлежности к марке, типу лакокрасочного материала и растворителя, партии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назначения лакокрасочного материала и растворителя. 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Идентификация лакокрасочных материалов и растворителей осуществляется в два этапа: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отборе проб образца лакокрасочного материала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проведении испытаний. 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Идентификация проводится по показателям и требованиям, которые в совокупности достаточны для подтверждения соответствия конкретного лакокрасочного материала и растворителя и (или) его описанию. В качестве описания лакокрасочного материала и растворителя могут быть использованы товаросопроводительная документация, договоры поставки, спецификации и другие документы, характеризующие продукцию.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Исключен постановлением Правительства РК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70. Идентификация лакокрасочного материала и растворителя осуществляется по следующим признакам, параметрам и требованиям.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отборе проб образца лакокрасочного материала и растворителя по: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маркировке на соответствие информации для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наименованию лакокрасочного материала и растворителя на соответствие заявляемой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количеству единиц или объему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соответствию упаковки. 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проведении испытаний по: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внешнему виду (агрегатному состоянию - жидкость, порошок, паста);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основному или действующему веществу в соответствии с требованиями, предусмотренными в главе 4 настоящего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 назначения. 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идентификации лакокрасочных материалов и растворителей должен быть использован один из следующих методов или их сочетание: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визуальный;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инструментальный;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испытательный. 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Идентификацию лакокрасочных материалов и растворителей проводят: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испытательные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по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уполномоченные органы при осуществлении контроля в пределах их компетенции. 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Подтверждение соответствия лакокрасочных материалов и растворителей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должно осуществляться заявителем в формах обязательной и добровольной сертификации.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Обязательное подтверждение соответствия лакокрасочных материалов и растворителей и декларация о соответствии проводится органом по подтверждению соответствия на основании договора с заявителем: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лаков, эмалей, грунтовок и шпатлевок на конденсационных и полимеризационных смолах, лаков и эмалей на эфирах целлюлозы и олиф, предназначенных для розничной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лакокрасочных материалов и растворителей, относящихся к сфере действия международных договоров, к которым присоединилась Республика Казахстан и в которых предусмотрена сертификация подобной продукции.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изменениями, внесенными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75. Исключен постановлением Правительства РК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Исключен постановлением Правительства РК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Исключен постановлением Правительства РК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78. Исключен постановлением Правительства РК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79. При установлении несоответствия лакокрасочных материалов и растворителей требованиям настоящего технического регламента отзыв продукции с рынка должен осуществляться в соответствии с требованиями законодательства Республики Казахстан. 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гармонизированных стандартов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Перечень гармонизированных стандартов: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ГОСТ 6806-73 "Материалы лакокрасочные. Метод определения эластичности пленки при изгибе";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ГОСТ 8420-74 "Материалы лакокрасочные. Методы определения условной вязкости";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ГОСТ 8832-76 "Материалы лакокрасочные. Методы получения лакокрасочного покрытия для испытания";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ГОСТ 9980.2-86 "Материалы лакокрасочные. Отбор проб для испытаний";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ГОСТ 9980.3-86 "Материалы лакокрасочные. Упаковка";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ГОСТ 9980.4-2002 "Материалы лакокрасочные. Маркировка";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ГОСТ 9980.5-86 "Материалы лакокрасочные. Транспортирование и хранение";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ГОСТ 14243-78 "Материалы лакокрасочные. Методы получения свободных пленок";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ГОСТ 15140-78 "Материалы лакокрасочные. Методы определения адгезии";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ГОСТ 17537-72 "Материалы лакокрасочные. Методы определения массовой доли летучих и нелетучих, твердых и пленкообразующих веществ";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ГОСТ 18299-72 "Материалы лакокрасочные. Метод определения предела прочности при растяжении, относительного удлинения при разрыве и модуля упругости";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ГОСТ 19007-73 "Материалы лакокрасочные. Метод определения времени и степени высыхания";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ГОСТ 19266-79 "Материалы лакокрасочные. Методы определения цвета";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ГОСТ 20811-75 "Материалы лакокрасочные. Методы испытания покрытий на истирание";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ГОСТ 21513-76 "Материалы лакокрасочные. Методы определения водо- и влагопоглощения лакокрасочной пленкой";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ГОСТ 21903-76 "Материалы лакокрасочные. Методы определения условной светостойкости";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ГОСТ 23955-80 "Материалы лакокрасочные. Методы определения кислотного числа";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ГОСТ 27037-86 "Материалы лакокрасочные. Метод определения устойчивости к воздействию переменных температур";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ГОСТ 27271-87 "Материалы лакокрасочные. Метод контроля срока годности";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ГОСТ 28513-90 "Материалы лакокрасочные. Метод определения плотности";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ГОСТ 29317-92 "Материалы лакокрасочные и сырье для них. Температуры и влажности для кондиционирования и испытания";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ГОСТ 29318-92 "Материалы лакокрасочные. Оценка совместимости продукта с окрашиваемой поверхностью. Методы испытания";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ГОСТ 29319-92 "Материалы лакокрасочные. Метод визуального сравнения цвета";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ГОСТ 896-69 "Материалы лакокрасочные. Фотоэлектрический метод определения блеска";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ГОСТ 4765-73 "Материалы лакокрасочные. Метод определения прочности при ударе";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ГОСТ 30991.4-2002 "Материалы лакокрасочные. Методы определения содержания металлов. Определение содержания "растворенной" сурьмы. Метод пламенной атомно-абсорбционной спектрометрии и спектрофотометрический метод с использованием родамина 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ГОСТ 30991.5-2002 "Материалы лакокрасочные. Методы определения содержания металлов. Определение содержания "растворенного" бария. Метод пламенной атомно-эмиссионной спектрометрии";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ГОСТ 30991.6-2002 "Материалы лакокрасочные. Методы определения содержания металлов. Определение содержания "растворенного" кадмия. Метод пламенной атомно-абсорбционной спектрометрии и полярографический метод";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ГОСТ 30991.7-2002 "Материалы лакокрасочные. Методы определения содержания металлов. Определение содержания "растворенного" шестивалентного хрома в пигментной части жидкой и порошковой красок. Спектрофотометрический метод с использованием дифенилкарбазида";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ГОСТ 30991.8-2002 "Материалы лакокрасочные. Методы определения содержания металлов. Определение содержания общего "растворенного" хрома в жидкой части краски. Метод пламенной атомно-абсорбционной спектрометрии";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ГОСТ 30991.9-2002 "Материалы лакокрасочные. Методы определения содержания металлов. Определение содержания "растворенной" ртути в пигментной части краски и в жидкой части водоразбавляемых красок. Метод беспламенной атомно-абсорбционной спектрометрии";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ГОСТ 30991.10-2002 "Материалы лакокрасочные. Методы определения содержания металлов. Определение содержания общего свинца. Метод пламенной атомно-абсорбционной спектрометрии";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ГОСТ 30991.11-2002 "Материалы лакокрасочные. Методы определения содержания металлов. Определение содержания общей ртути. Метод беспламенной атомно-абсорбционной спектрометрии";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ГОСТ 30991.1-2002 "Материалы лакокрасочные. Методы определения содержания металлов. Приготовление кислых экстрактов из лакокрасочных материалов в жидкой или порошковой формах";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ГОСТ 30991.2-2002 "Материалы лакокрасочные. Методы определения содержания металлов. Приготовление кислых экстрактов из высушенных лакокрасочных пленок";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ГОСТ 30991.3-2002 "Материалы лакокрасочные. Методы определения содержания металлов. Определение содержания "растворенного" свинца. Метод пламенной атомно-абсорбционной спектрометрии и спектрофотометрический метод с использованием дитизона". </w:t>
      </w:r>
    </w:p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Документы в сфере подтверждения соответствия, выданные до введения в действие настоящего технического регламента считаются действительными до окончания срока их действия. 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технического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которые распространяются требования технического регламента </w:t>
      </w:r>
    </w:p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Лаки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лаки на природных смолах канифольные;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лаки на природных смолах янтарные;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лаки на природных смолах битумные;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лаки на природных смолах масляные;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лаки на алкидных смолах глифталевые;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лаки на алкидных смолах пентафталевые;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лаки на алкидных смолах этриольные;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лаки на алкидных смолах алкидно-стирольные;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лаки на конденсационных смолах карбамидно- и меламиноформальдегидные;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лаки на конденсационных смолах эпоксидные и полиамидные;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лаки на конденсационных смолах кремнийорганические;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лаки на конденсационных смолах полиуретановые;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лаки на конденсационных смолах фенольные;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лаки на конденсационных смолах полиэфирные ненасыщенные;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лаки на конденсационных смолах полиэфирные насыщенные;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лаки на конденсационных смолах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лаки перхлорвиниловые;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лаки сополимерополивинилхлоридные;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лаки 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лаки сополимерополиакриловые;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лаки каучуковые;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лаки поливинилацетальные;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лаки фторопластовые;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лаки на прочих полимеризационных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лаки нитроцеллюлозные;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лаки нитроалкидные;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лаки нитроэпоксидные;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лаки этилцеллюлозные;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лаки на прочих эфирах целлюлозы;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лаки и политуры щелочные спиртовые;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лаки и политуры спиртовые;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лаки и политуры фенольные спиртовые;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лаки и политуры циклогексановые спиртовые. </w:t>
      </w:r>
    </w:p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Краски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краски поливинилацетатные водно-дисперсионные;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краски поливинилацетатные пониженной горючести водно-дисперсионные;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краски стиролбутадиеновые водно-дисперсионные;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краски на акрилатных латексах водно-дисперсионные;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краски на полимеризационных сополимерах водно-дисперсионные;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краски водно-дисперсионные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краски масляные густотертые;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краски масляные жидкотертые, готовые к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краски полиэфирные порошковые;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краски порошковые прочие. 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Эмали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эмали глифталевые;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эмали пентафталевые;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эмали полиэфирные;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эмали фенольные;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эмали 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эмали карбамидо- и меламидоформальдегидные;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эмали кремнийорганические и полиуретановые;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эмали на природных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эмали на прочих конденсационных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эмали перхлорвиниловые;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эмали сополимерополивинилхлоридные;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эмали 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эмали сополимерополиакриловые;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эмали каучуковые;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эмали поливинилацетальные;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эмали фторопластовые;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эмали на прочих полимеризационных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эмали нитроцеллюлозные;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эмали нитроалкидные;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эмали нитроэпоксидные;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эмали этилцеллюлозные;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эмали на прочих эфирах целлюлозы; </w:t>
      </w:r>
    </w:p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Грунтовки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грунтовки водно-дисперсионные стиролбутадиеновые;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грунтовки водно-дисперсионные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грунтовки глифталевые;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грунтовки пентафталевые;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грунтовки полиэфирные;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грунтовки фенольные;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грунтовки 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грунтовки карбамидо- и меламиноформальдегидные;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грунтовки кремнийорганические и полиуретановые;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грунтовки на природных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грунтовки на прочих конденсационных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грунтовки перхлорвиниловые;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грунтовки сополимерополивинилхлоридные;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грунтовки 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грунтовки сополимерополиакриловые;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грунтовки каучуковые;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грунтовки поливинилацетальные;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грунтовки фторопластовые;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грунтовки на прочих полимеризационных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грунтовки нитроцеллюлозные;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грунтовки нитроалкидные;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грунтовки нитроэпоксидные;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грунтовки этилцеллюлозные;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грунтовки на прочих эфирах целлюлозы; </w:t>
      </w:r>
    </w:p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Шпатлевки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шпатлевки водно-дисперсионные стиролбутадиеновые;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шпатлевки водно-дисперсионные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шпатлевки глифталевые;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шпатлевки пентафталевые;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шпатлевки полиэфирные;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шпатлевки фенольные;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шпатлевки 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шпатлевки карбамидо- и меламидоформальдегидные;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шпатлевки кремнийорганические и полиуретановые;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шпатлевки на природных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шпатлевки на прочих конденсационных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шпатлевки перхлорвиниловые;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шпатлевки сополимерополивинилхлоридные;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шпатлевки 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шпатлевки сополимерополиакриловые;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шпатлевки каучуковые;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шпатлевки поливинилацетальные;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шпатлевки фторопластовые;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шпатлевки на прочих полимеризационных смолах;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шпатлевки нитроцеллюлозные;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шпатлевки нитроалкидные;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шпатлевки нитроэпоксидные;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шпатлевки этилцеллюлозные;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шпатлевки на прочих эфирах целлюлозы; </w:t>
      </w:r>
    </w:p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Отходы лакокрасочные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Лакокрасочные материалы для розничной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Лаки, эмали, грунтовки и шпатлевки на конденсационных смолах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Лаки и эмали на эфирах целлюлозы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Краски водно-дисперсионные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Краски и белила масляные тертые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Лаки, эмали, грунтовки и шпатлевки на полимеризационных смолах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Олифы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Растворители, разбавители, смывки и прочие материалы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нормативы и токсикологические показатели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летучих органических соединений </w:t>
      </w:r>
    </w:p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нормативы основных летучих органических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соединений в воздухе рабочей зоны и в атмосферном воздухе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Летучие 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соединения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формула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Величина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Величина 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атм.в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Лимити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вредности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суточная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Амилацетат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(Пентилацетат)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(Пентан-1-ол)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(Пропан-2-он)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800/200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Бензин-растворитель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малосернистый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300/100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Бутилацетат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200/50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(Бутан-1-ол)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Бутилцеллозольв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(2-Бутоксиэтанол)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900/300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Диацетоновый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(4-Гидрокси-4метил-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пентан-2-он)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(ОБУВ)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Диизобутикетон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(ОБУВ)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(2,6-Диметилгептан-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Диэтиленгликоль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-оксидиэтанол)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Диэтиловый эфир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(Этоксиэтан)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900/300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Изобутилацетат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(1-Метилпропилацетан)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Изобутиловый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(2-Метилпропан-1-ол)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(Пропан-2-ол)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50/10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Ксилол (Диметилбензол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(смесь 2-, 3-,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4-изомеров)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150/50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Метилацетат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Нефрас-С-150/200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300/100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900/300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(Пропан-1-ол)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Скипидар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пересчете на 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600/300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Сольвент нафта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пересчете на 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300/100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(ОБУВ)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 (Метилбензол)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150/50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Тяжелый растворитель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Уайт-спирит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900/300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рефл.-рез.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Циклогексан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Циклогексанон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Амиловый спирт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(Пентан-1-ол)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Этиленгликоль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(Этан-1,2-диол)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Этилцеллозольв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(2-этоксиэтанол)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30/10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(ОБУВ)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рз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допустимая концентрация летучего органического соединения в воздухе рабочей зоны, при которой у работающего персонала при ежедневном вдыхании в пределах 8 часов в течение всего трудового стажа не должно происходить заболеваний или отклонений в состоянии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атм.в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разовая - предельно допустимая концентрация летучего органического соединения в воздухе населенных пунктов, которая не вызывает рефлекторных реакций в организме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атм.в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среднесуточная - среднесуточная предельно допустимая концентрация летучего органического соединения в воздухе населенных пунктов, которая не должна оказывать на человека прямого или косвенного вредного воздействия в условиях неопределенно долгого круглосуточного вдыхания.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ОБУВ - ориентировочно безопасный уровень воздействия летучего органического соединения в воздухе рабочей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рез. - резорбтивный.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рефл. - рефлекторный.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рефл.-рез. - рефлекторно-резорбтивный </w:t>
      </w:r>
    </w:p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нормативы основных летучих органических соединений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воде водных объектов хозяйственно-питьевого и культурно-бытового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водопользования и в почве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Летучие 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соединения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Химическая формула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мг/л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мг/кг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(Пропан-2-он)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Бутилацетат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Бутиловый спирт (Бутан-1-ол)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Дифенилолпропан (2,2-(4,4'-Дигидроксифенил)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Изобутиловый спирт (2-Метилпропан-1-ол)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Изопропиловый спирт (Пропан-2-ол)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Ксилол (диметилбензол (смесь 2-, 3-, 4-изомеров)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 (Метилбензол)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Уайт-спирит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допустимая концентрация летучего органического соединения в воде водных объектов хозяйственно-питьевого и культурно-бытового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допустимая концентрация летучего органического соединения в почве. </w:t>
      </w:r>
    </w:p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нормативы соединений тяжелых металлов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воздухе рабочей зоны и в атмосферном воздухе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Соединения, содержащие тяжелые металлы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р.з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ПДК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атм.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Максимально разовая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суточная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(VI) триоксид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0,03/0,01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его неорганические соединения (в пересчете на свинец)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-/0,05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и его неорганические соединения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0,05/0,01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р.з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предельно допустимая концентрация летучего органического соединения в воздухе рабочей зоны, при которой у работающего персонала при ежедневном вдыхании в пределах 8 часов в течение всего трудового стажа не должно происходить заболеваний или отклонений в состоянии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атм.в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разовая - предельно допустимая концентрация летучего органического соединения в воздухе населенных пунктов, которая не вызывает рефлекторных реакций в организме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>атм.в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среднесуточная - среднесуточная предельно допустимая концентрация летучего органического соединения в воздухе населенных пунктов, которая не должна оказывать на человека прямого или косвенного вредного воздействия в условиях неопределенно долгого круглосуточного вдыхания. </w:t>
      </w:r>
    </w:p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Токсилогические показатели основных летучих органических соединений,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входящих в состав лакокрасочных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токсичности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здоровья человека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непосредственном контакте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мг/кг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Мутаген-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кролики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50100,8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 2 ч, 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24624,4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19200,4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22084, 4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53600, 4 ч, крысы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Уайт-спирит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 3 ч, мышы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 4 ч, 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гликоль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Этил-целло-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зольв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6824,7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смертельная доза вещества, вызывающая гибель 50 % всех лабораторных животных при однократном пероральном введении в унифицированных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смертельная концентрация вещества, вызывающая гибель 50 % всех лабораторных животных при однократном ингаляционном введении в унифицированных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в/ж - введение в желудок.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 - часы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