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72ad99" w14:textId="b72ad9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постановление Правительства Республики Казахстан от 3 августа 2000 года N 1176</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29 декабря 2007 года N 1370. Утратило силу постановлением Правительства Республики Казахстан от 31 декабря 2020 года № 960.</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31.12.2020 </w:t>
      </w:r>
      <w:r>
        <w:rPr>
          <w:rFonts w:ascii="Times New Roman"/>
          <w:b w:val="false"/>
          <w:i w:val="false"/>
          <w:color w:val="ff0000"/>
          <w:sz w:val="28"/>
        </w:rPr>
        <w:t>№ 960</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В целях реализации  </w:t>
      </w:r>
      <w:r>
        <w:rPr>
          <w:rFonts w:ascii="Times New Roman"/>
          <w:b w:val="false"/>
          <w:i w:val="false"/>
          <w:color w:val="000000"/>
          <w:sz w:val="28"/>
        </w:rPr>
        <w:t xml:space="preserve">Закона </w:t>
      </w:r>
      <w:r>
        <w:rPr>
          <w:rFonts w:ascii="Times New Roman"/>
          <w:b w:val="false"/>
          <w:i w:val="false"/>
          <w:color w:val="000000"/>
          <w:sz w:val="28"/>
        </w:rPr>
        <w:t xml:space="preserve"> Республики Казахстан от 30 декабря 1998 года "О государственном контроле за оборотом отдельных видов оружия" Правительство Республики Казахстан  </w:t>
      </w:r>
      <w:r>
        <w:rPr>
          <w:rFonts w:ascii="Times New Roman"/>
          <w:b/>
          <w:i w:val="false"/>
          <w:color w:val="000000"/>
          <w:sz w:val="28"/>
        </w:rPr>
        <w:t xml:space="preserve">ПОСТАНОВЛЯЕТ </w:t>
      </w:r>
      <w:r>
        <w:rPr>
          <w:rFonts w:ascii="Times New Roman"/>
          <w:b w:val="false"/>
          <w:i w:val="false"/>
          <w:color w:val="000000"/>
          <w:sz w:val="28"/>
        </w:rPr>
        <w:t xml:space="preserve">: </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3 августа 2000 года N 1176 "О мерах по реализации Закона Республики Казахстан "О государственном контроле за оборотом отдельных видов оружия" (САПП Республики Казахстан, 2000 г., N 32-33, ст. 399) следующие изменения и дополнения: </w:t>
      </w:r>
    </w:p>
    <w:bookmarkEnd w:id="1"/>
    <w:bookmarkStart w:name="z3" w:id="2"/>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 xml:space="preserve">Правилах </w:t>
      </w:r>
      <w:r>
        <w:rPr>
          <w:rFonts w:ascii="Times New Roman"/>
          <w:b w:val="false"/>
          <w:i w:val="false"/>
          <w:color w:val="000000"/>
          <w:sz w:val="28"/>
        </w:rPr>
        <w:t xml:space="preserve"> оборота оружия и патронов к нему в Республике Казахстан, утвержденных указанным постановлением: </w:t>
      </w:r>
    </w:p>
    <w:bookmarkEnd w:id="2"/>
    <w:p>
      <w:pPr>
        <w:spacing w:after="0"/>
        <w:ind w:left="0"/>
        <w:jc w:val="both"/>
      </w:pPr>
      <w:r>
        <w:rPr>
          <w:rFonts w:ascii="Times New Roman"/>
          <w:b w:val="false"/>
          <w:i w:val="false"/>
          <w:color w:val="000000"/>
          <w:sz w:val="28"/>
        </w:rPr>
        <w:t xml:space="preserve">
      по всему тексту: </w:t>
      </w:r>
    </w:p>
    <w:p>
      <w:pPr>
        <w:spacing w:after="0"/>
        <w:ind w:left="0"/>
        <w:jc w:val="both"/>
      </w:pPr>
      <w:r>
        <w:rPr>
          <w:rFonts w:ascii="Times New Roman"/>
          <w:b w:val="false"/>
          <w:i w:val="false"/>
          <w:color w:val="000000"/>
          <w:sz w:val="28"/>
        </w:rPr>
        <w:t xml:space="preserve">
      слова "три года" заменить словами "пять лет"; </w:t>
      </w:r>
    </w:p>
    <w:p>
      <w:pPr>
        <w:spacing w:after="0"/>
        <w:ind w:left="0"/>
        <w:jc w:val="both"/>
      </w:pPr>
      <w:r>
        <w:rPr>
          <w:rFonts w:ascii="Times New Roman"/>
          <w:b w:val="false"/>
          <w:i w:val="false"/>
          <w:color w:val="000000"/>
          <w:sz w:val="28"/>
        </w:rPr>
        <w:t xml:space="preserve">
      слова "или наркоманией" заменить словами ", наркоманией или токсикоманией"; </w:t>
      </w:r>
    </w:p>
    <w:p>
      <w:pPr>
        <w:spacing w:after="0"/>
        <w:ind w:left="0"/>
        <w:jc w:val="both"/>
      </w:pPr>
      <w:r>
        <w:rPr>
          <w:rFonts w:ascii="Times New Roman"/>
          <w:b w:val="false"/>
          <w:i w:val="false"/>
          <w:color w:val="000000"/>
          <w:sz w:val="28"/>
        </w:rPr>
        <w:t xml:space="preserve">
      слова "охотничий билет", "охотничьем билете", "охотничьего билета" заменить соответственно словами "удостоверение охотника", "удостоверении охотника", "удостоверения охотника"; </w:t>
      </w:r>
    </w:p>
    <w:p>
      <w:pPr>
        <w:spacing w:after="0"/>
        <w:ind w:left="0"/>
        <w:jc w:val="both"/>
      </w:pPr>
      <w:r>
        <w:rPr>
          <w:rFonts w:ascii="Times New Roman"/>
          <w:b w:val="false"/>
          <w:i w:val="false"/>
          <w:color w:val="000000"/>
          <w:sz w:val="28"/>
        </w:rPr>
        <w:t xml:space="preserve">
      в подпункте 4) пункта 7 после слова "наблюдения" дополнить словами "фирм-операторов, имеющих выносные рабочие места в дежурных частях"; </w:t>
      </w:r>
    </w:p>
    <w:p>
      <w:pPr>
        <w:spacing w:after="0"/>
        <w:ind w:left="0"/>
        <w:jc w:val="both"/>
      </w:pPr>
      <w:r>
        <w:rPr>
          <w:rFonts w:ascii="Times New Roman"/>
          <w:b w:val="false"/>
          <w:i w:val="false"/>
          <w:color w:val="000000"/>
          <w:sz w:val="28"/>
        </w:rPr>
        <w:t xml:space="preserve">
      третье предложение пункта 8 изложить в следующей редакции: </w:t>
      </w:r>
    </w:p>
    <w:p>
      <w:pPr>
        <w:spacing w:after="0"/>
        <w:ind w:left="0"/>
        <w:jc w:val="both"/>
      </w:pPr>
      <w:r>
        <w:rPr>
          <w:rFonts w:ascii="Times New Roman"/>
          <w:b w:val="false"/>
          <w:i w:val="false"/>
          <w:color w:val="000000"/>
          <w:sz w:val="28"/>
        </w:rPr>
        <w:t xml:space="preserve">
      "На дверцах шкафов с внутренней стороны должна быть опись оружия по номерам, за исключением случаев его хранения в оружейно-ремонтных мастерских."; </w:t>
      </w:r>
    </w:p>
    <w:p>
      <w:pPr>
        <w:spacing w:after="0"/>
        <w:ind w:left="0"/>
        <w:jc w:val="both"/>
      </w:pPr>
      <w:r>
        <w:rPr>
          <w:rFonts w:ascii="Times New Roman"/>
          <w:b w:val="false"/>
          <w:i w:val="false"/>
          <w:color w:val="000000"/>
          <w:sz w:val="28"/>
        </w:rPr>
        <w:t xml:space="preserve">
      в пункте 11 слова "в горрайорганах внутренних дел" заменить словами "частных охранных организаций"; </w:t>
      </w:r>
    </w:p>
    <w:p>
      <w:pPr>
        <w:spacing w:after="0"/>
        <w:ind w:left="0"/>
        <w:jc w:val="both"/>
      </w:pPr>
      <w:r>
        <w:rPr>
          <w:rFonts w:ascii="Times New Roman"/>
          <w:b w:val="false"/>
          <w:i w:val="false"/>
          <w:color w:val="000000"/>
          <w:sz w:val="28"/>
        </w:rPr>
        <w:t xml:space="preserve">
      в пункте 17 слова "ГУВД городов Астаны и Алматы, ГУВД, УВД областей, УВД на транспорте" заменить словами "Департаментов внутренних дел областей, городов Алматы, Астаны и на транспорте (далее - ДВД(Т)"; </w:t>
      </w:r>
    </w:p>
    <w:p>
      <w:pPr>
        <w:spacing w:after="0"/>
        <w:ind w:left="0"/>
        <w:jc w:val="both"/>
      </w:pPr>
      <w:r>
        <w:rPr>
          <w:rFonts w:ascii="Times New Roman"/>
          <w:b w:val="false"/>
          <w:i w:val="false"/>
          <w:color w:val="000000"/>
          <w:sz w:val="28"/>
        </w:rPr>
        <w:t xml:space="preserve">
      в пункте 19: </w:t>
      </w:r>
    </w:p>
    <w:p>
      <w:pPr>
        <w:spacing w:after="0"/>
        <w:ind w:left="0"/>
        <w:jc w:val="both"/>
      </w:pPr>
      <w:r>
        <w:rPr>
          <w:rFonts w:ascii="Times New Roman"/>
          <w:b w:val="false"/>
          <w:i w:val="false"/>
          <w:color w:val="000000"/>
          <w:sz w:val="28"/>
        </w:rPr>
        <w:t xml:space="preserve">
      в абзаце первом слова "ГУВД городов Астаны и Алматы, ГУВД, УВД областей, УВД на транспорте" заменить аббревиатурой "ДВД(Т)"; </w:t>
      </w:r>
    </w:p>
    <w:p>
      <w:pPr>
        <w:spacing w:after="0"/>
        <w:ind w:left="0"/>
        <w:jc w:val="both"/>
      </w:pPr>
      <w:r>
        <w:rPr>
          <w:rFonts w:ascii="Times New Roman"/>
          <w:b w:val="false"/>
          <w:i w:val="false"/>
          <w:color w:val="000000"/>
          <w:sz w:val="28"/>
        </w:rPr>
        <w:t xml:space="preserve">
      в абзаце втором: </w:t>
      </w:r>
    </w:p>
    <w:p>
      <w:pPr>
        <w:spacing w:after="0"/>
        <w:ind w:left="0"/>
        <w:jc w:val="both"/>
      </w:pPr>
      <w:r>
        <w:rPr>
          <w:rFonts w:ascii="Times New Roman"/>
          <w:b w:val="false"/>
          <w:i w:val="false"/>
          <w:color w:val="000000"/>
          <w:sz w:val="28"/>
        </w:rPr>
        <w:t xml:space="preserve">
      слова "4 года" заменить словами "5 лет"; </w:t>
      </w:r>
    </w:p>
    <w:p>
      <w:pPr>
        <w:spacing w:after="0"/>
        <w:ind w:left="0"/>
        <w:jc w:val="both"/>
      </w:pPr>
      <w:r>
        <w:rPr>
          <w:rFonts w:ascii="Times New Roman"/>
          <w:b w:val="false"/>
          <w:i w:val="false"/>
          <w:color w:val="000000"/>
          <w:sz w:val="28"/>
        </w:rPr>
        <w:t xml:space="preserve">
      слова "и компенсирует органу внутренних дел соответствующие расходы" исключить; </w:t>
      </w:r>
    </w:p>
    <w:p>
      <w:pPr>
        <w:spacing w:after="0"/>
        <w:ind w:left="0"/>
        <w:jc w:val="both"/>
      </w:pPr>
      <w:r>
        <w:rPr>
          <w:rFonts w:ascii="Times New Roman"/>
          <w:b w:val="false"/>
          <w:i w:val="false"/>
          <w:color w:val="000000"/>
          <w:sz w:val="28"/>
        </w:rPr>
        <w:t xml:space="preserve">
      пункт 20 изложить в следующей редакции: </w:t>
      </w:r>
    </w:p>
    <w:p>
      <w:pPr>
        <w:spacing w:after="0"/>
        <w:ind w:left="0"/>
        <w:jc w:val="both"/>
      </w:pPr>
      <w:r>
        <w:rPr>
          <w:rFonts w:ascii="Times New Roman"/>
          <w:b w:val="false"/>
          <w:i w:val="false"/>
          <w:color w:val="000000"/>
          <w:sz w:val="28"/>
        </w:rPr>
        <w:t xml:space="preserve">
      "20. Юридические лица, указанные в подпунктах 2) - 8), 11) статьи 12 Закона Республики Казахстан "О государственном контроле за оборотом отдельных видов оружия", при реорганизации или ликвидации могут передавать гражданское и служебное оружие и патроны к нему субъектам, имеющим лицензии на их приобретение. </w:t>
      </w:r>
    </w:p>
    <w:p>
      <w:pPr>
        <w:spacing w:after="0"/>
        <w:ind w:left="0"/>
        <w:jc w:val="both"/>
      </w:pPr>
      <w:r>
        <w:rPr>
          <w:rFonts w:ascii="Times New Roman"/>
          <w:b w:val="false"/>
          <w:i w:val="false"/>
          <w:color w:val="000000"/>
          <w:sz w:val="28"/>
        </w:rPr>
        <w:t xml:space="preserve">
      Юридические лица, передавшие оружие или патроны, в семидневный срок письменно сообщают об этом в орган внутренних дел, в котором оружие состоит на учете, указав количество, марку, калибр и номер каждой единицы переданного оружия, количество, марку, калибр патронов. К сообщению прилагаются разрешение на хранение оружия для его переоформления, а также документы, на основании которых осуществлена передача. </w:t>
      </w:r>
    </w:p>
    <w:p>
      <w:pPr>
        <w:spacing w:after="0"/>
        <w:ind w:left="0"/>
        <w:jc w:val="both"/>
      </w:pPr>
      <w:r>
        <w:rPr>
          <w:rFonts w:ascii="Times New Roman"/>
          <w:b w:val="false"/>
          <w:i w:val="false"/>
          <w:color w:val="000000"/>
          <w:sz w:val="28"/>
        </w:rPr>
        <w:t xml:space="preserve">
      Юридические лица с особыми уставными задачами, субъекты охранной деятельности, по согласованию с органами внутренних дел, могут передавать имеющееся у них на балансе гражданское и служебное оружие своим филиалам (представительствам), независимо от их территориальной принадлежности, прошедшим учетную регистрацию в установленном законодательством порядке (далее - филиалы (представительства). </w:t>
      </w:r>
    </w:p>
    <w:p>
      <w:pPr>
        <w:spacing w:after="0"/>
        <w:ind w:left="0"/>
        <w:jc w:val="both"/>
      </w:pPr>
      <w:r>
        <w:rPr>
          <w:rFonts w:ascii="Times New Roman"/>
          <w:b w:val="false"/>
          <w:i w:val="false"/>
          <w:color w:val="000000"/>
          <w:sz w:val="28"/>
        </w:rPr>
        <w:t xml:space="preserve">
      Республиканские спортивные организации по согласованию с органами внутренних дел, могут передавать имеющееся у них на балансе спортивное оружие региональным спортивным организациям. </w:t>
      </w:r>
    </w:p>
    <w:p>
      <w:pPr>
        <w:spacing w:after="0"/>
        <w:ind w:left="0"/>
        <w:jc w:val="both"/>
      </w:pPr>
      <w:r>
        <w:rPr>
          <w:rFonts w:ascii="Times New Roman"/>
          <w:b w:val="false"/>
          <w:i w:val="false"/>
          <w:color w:val="000000"/>
          <w:sz w:val="28"/>
        </w:rPr>
        <w:t xml:space="preserve">
      В остальных случаях гражданское и служебное оружие и патроны к нему в целях его передачи от одного юридического лица другому независимо от их ведомственной принадлежности реализуется по направлению органа внутренних дел через специализированный магазин, торгующий оружием."; </w:t>
      </w:r>
    </w:p>
    <w:p>
      <w:pPr>
        <w:spacing w:after="0"/>
        <w:ind w:left="0"/>
        <w:jc w:val="both"/>
      </w:pPr>
      <w:r>
        <w:rPr>
          <w:rFonts w:ascii="Times New Roman"/>
          <w:b w:val="false"/>
          <w:i w:val="false"/>
          <w:color w:val="000000"/>
          <w:sz w:val="28"/>
        </w:rPr>
        <w:t xml:space="preserve">
      в абзаце первом пункта 22 слова "ГУВД городов Астаны и Алматы, ГУВД, УВД областей и на транспорте" заменить аббревиатурой "ДВД(Т)"; </w:t>
      </w:r>
    </w:p>
    <w:p>
      <w:pPr>
        <w:spacing w:after="0"/>
        <w:ind w:left="0"/>
        <w:jc w:val="both"/>
      </w:pPr>
      <w:r>
        <w:rPr>
          <w:rFonts w:ascii="Times New Roman"/>
          <w:b w:val="false"/>
          <w:i w:val="false"/>
          <w:color w:val="000000"/>
          <w:sz w:val="28"/>
        </w:rPr>
        <w:t xml:space="preserve">
      в пункте 24: </w:t>
      </w:r>
    </w:p>
    <w:p>
      <w:pPr>
        <w:spacing w:after="0"/>
        <w:ind w:left="0"/>
        <w:jc w:val="both"/>
      </w:pPr>
      <w:r>
        <w:rPr>
          <w:rFonts w:ascii="Times New Roman"/>
          <w:b w:val="false"/>
          <w:i w:val="false"/>
          <w:color w:val="000000"/>
          <w:sz w:val="28"/>
        </w:rPr>
        <w:t xml:space="preserve">
      в абзаце первом слово "прокурорами" исключить; </w:t>
      </w:r>
    </w:p>
    <w:p>
      <w:pPr>
        <w:spacing w:after="0"/>
        <w:ind w:left="0"/>
        <w:jc w:val="both"/>
      </w:pPr>
      <w:r>
        <w:rPr>
          <w:rFonts w:ascii="Times New Roman"/>
          <w:b w:val="false"/>
          <w:i w:val="false"/>
          <w:color w:val="000000"/>
          <w:sz w:val="28"/>
        </w:rPr>
        <w:t xml:space="preserve">
      абзац третий исключить; </w:t>
      </w:r>
    </w:p>
    <w:p>
      <w:pPr>
        <w:spacing w:after="0"/>
        <w:ind w:left="0"/>
        <w:jc w:val="both"/>
      </w:pPr>
      <w:r>
        <w:rPr>
          <w:rFonts w:ascii="Times New Roman"/>
          <w:b w:val="false"/>
          <w:i w:val="false"/>
          <w:color w:val="000000"/>
          <w:sz w:val="28"/>
        </w:rPr>
        <w:t xml:space="preserve">
      абзац двенадцатый дополнить словами ", его заместителями"; </w:t>
      </w:r>
    </w:p>
    <w:p>
      <w:pPr>
        <w:spacing w:after="0"/>
        <w:ind w:left="0"/>
        <w:jc w:val="both"/>
      </w:pPr>
      <w:r>
        <w:rPr>
          <w:rFonts w:ascii="Times New Roman"/>
          <w:b w:val="false"/>
          <w:i w:val="false"/>
          <w:color w:val="000000"/>
          <w:sz w:val="28"/>
        </w:rPr>
        <w:t xml:space="preserve">
      абзац тринадцатый изложить в следующей редакции: </w:t>
      </w:r>
    </w:p>
    <w:p>
      <w:pPr>
        <w:spacing w:after="0"/>
        <w:ind w:left="0"/>
        <w:jc w:val="both"/>
      </w:pPr>
      <w:r>
        <w:rPr>
          <w:rFonts w:ascii="Times New Roman"/>
          <w:b w:val="false"/>
          <w:i w:val="false"/>
          <w:color w:val="000000"/>
          <w:sz w:val="28"/>
        </w:rPr>
        <w:t xml:space="preserve">
      "Разрешение на хранение и ношение служебного оружия (огнестрельного короткоствольного нарезного оружия) должностным лицам государственных органов областей, столицы и города республиканского значения, должности которых в соответствии с Законом Республики Казахстан "О государственной службе" отнесены к политическим, выдается начальниками ДВД."; </w:t>
      </w:r>
    </w:p>
    <w:p>
      <w:pPr>
        <w:spacing w:after="0"/>
        <w:ind w:left="0"/>
        <w:jc w:val="both"/>
      </w:pPr>
      <w:r>
        <w:rPr>
          <w:rFonts w:ascii="Times New Roman"/>
          <w:b w:val="false"/>
          <w:i w:val="false"/>
          <w:color w:val="000000"/>
          <w:sz w:val="28"/>
        </w:rPr>
        <w:t xml:space="preserve">
      пункт 31 изложить в следующей редакции: </w:t>
      </w:r>
    </w:p>
    <w:p>
      <w:pPr>
        <w:spacing w:after="0"/>
        <w:ind w:left="0"/>
        <w:jc w:val="both"/>
      </w:pPr>
      <w:r>
        <w:rPr>
          <w:rFonts w:ascii="Times New Roman"/>
          <w:b w:val="false"/>
          <w:i w:val="false"/>
          <w:color w:val="000000"/>
          <w:sz w:val="28"/>
        </w:rPr>
        <w:t xml:space="preserve">
      "31. Приобретение спортивного огнестрельного оружия (кроме пневматического с дульной энергией от 3 Дж до 7,5 Дж и калибром не более 4,5 мм) и патронов к нему осуществляется спортивными организациями по лицензиям, выдаваемым органами внутренних дел в соответствии с видами, типами, моделями и количеством оружия, указанными в приложении 9 к настоящим Правилам. </w:t>
      </w:r>
    </w:p>
    <w:p>
      <w:pPr>
        <w:spacing w:after="0"/>
        <w:ind w:left="0"/>
        <w:jc w:val="both"/>
      </w:pPr>
      <w:r>
        <w:rPr>
          <w:rFonts w:ascii="Times New Roman"/>
          <w:b w:val="false"/>
          <w:i w:val="false"/>
          <w:color w:val="000000"/>
          <w:sz w:val="28"/>
        </w:rPr>
        <w:t xml:space="preserve">
      Метательное оружие (луки и арбалеты силой натяжения тетивы свыше 14 кг) приобретается спортивными организациями по лицензиям, выдаваемым органами внутренних дел. </w:t>
      </w:r>
    </w:p>
    <w:p>
      <w:pPr>
        <w:spacing w:after="0"/>
        <w:ind w:left="0"/>
        <w:jc w:val="both"/>
      </w:pPr>
      <w:r>
        <w:rPr>
          <w:rFonts w:ascii="Times New Roman"/>
          <w:b w:val="false"/>
          <w:i w:val="false"/>
          <w:color w:val="000000"/>
          <w:sz w:val="28"/>
        </w:rPr>
        <w:t xml:space="preserve">
      Приобретение, хранение и перевозка спортивного огнестрельного и метательного оружия осуществляется в порядке, установленном пунктами 4, 5, 6, 8, 9, разделами 8 и 9 настоящих Правил."; </w:t>
      </w:r>
    </w:p>
    <w:p>
      <w:pPr>
        <w:spacing w:after="0"/>
        <w:ind w:left="0"/>
        <w:jc w:val="both"/>
      </w:pPr>
      <w:r>
        <w:rPr>
          <w:rFonts w:ascii="Times New Roman"/>
          <w:b w:val="false"/>
          <w:i w:val="false"/>
          <w:color w:val="000000"/>
          <w:sz w:val="28"/>
        </w:rPr>
        <w:t xml:space="preserve">
      дополнить пунктом 32-1 следующего содержания: </w:t>
      </w:r>
    </w:p>
    <w:p>
      <w:pPr>
        <w:spacing w:after="0"/>
        <w:ind w:left="0"/>
        <w:jc w:val="both"/>
      </w:pPr>
      <w:r>
        <w:rPr>
          <w:rFonts w:ascii="Times New Roman"/>
          <w:b w:val="false"/>
          <w:i w:val="false"/>
          <w:color w:val="000000"/>
          <w:sz w:val="28"/>
        </w:rPr>
        <w:t xml:space="preserve">
      "32-1. Право на приобретение, хранение, ношение и использование метательного оружия (луков и арбалетов силой натяжения тетивы свыше 14 кг) для спортивных целей имеют также граждане Республики Казахстан, достигшие 16-летнего возраста. </w:t>
      </w:r>
    </w:p>
    <w:p>
      <w:pPr>
        <w:spacing w:after="0"/>
        <w:ind w:left="0"/>
        <w:jc w:val="both"/>
      </w:pPr>
      <w:r>
        <w:rPr>
          <w:rFonts w:ascii="Times New Roman"/>
          <w:b w:val="false"/>
          <w:i w:val="false"/>
          <w:color w:val="000000"/>
          <w:sz w:val="28"/>
        </w:rPr>
        <w:t xml:space="preserve">
      Приобретенное метательное оружие (луки и арбалеты) подлежит регистрации в органах внутренних дел по месту жительства в недельный срок со дня приобретения. </w:t>
      </w:r>
    </w:p>
    <w:p>
      <w:pPr>
        <w:spacing w:after="0"/>
        <w:ind w:left="0"/>
        <w:jc w:val="both"/>
      </w:pPr>
      <w:r>
        <w:rPr>
          <w:rFonts w:ascii="Times New Roman"/>
          <w:b w:val="false"/>
          <w:i w:val="false"/>
          <w:color w:val="000000"/>
          <w:sz w:val="28"/>
        </w:rPr>
        <w:t xml:space="preserve">
      Порядок приобретения, ношения и хранения, перевозки метательного оружия (луков и арбалетов) осуществляется в соответствии с пунктами 79-101 настоящих Правил. </w:t>
      </w:r>
    </w:p>
    <w:p>
      <w:pPr>
        <w:spacing w:after="0"/>
        <w:ind w:left="0"/>
        <w:jc w:val="both"/>
      </w:pPr>
      <w:r>
        <w:rPr>
          <w:rFonts w:ascii="Times New Roman"/>
          <w:b w:val="false"/>
          <w:i w:val="false"/>
          <w:color w:val="000000"/>
          <w:sz w:val="28"/>
        </w:rPr>
        <w:t xml:space="preserve">
      Использование метательного оружия разрешается только в соответствующих спортивных объектах."; </w:t>
      </w:r>
    </w:p>
    <w:p>
      <w:pPr>
        <w:spacing w:after="0"/>
        <w:ind w:left="0"/>
        <w:jc w:val="both"/>
      </w:pPr>
      <w:r>
        <w:rPr>
          <w:rFonts w:ascii="Times New Roman"/>
          <w:b w:val="false"/>
          <w:i w:val="false"/>
          <w:color w:val="000000"/>
          <w:sz w:val="28"/>
        </w:rPr>
        <w:t xml:space="preserve">
      абзац первый пункта 58 изложить в следующей редакции: </w:t>
      </w:r>
    </w:p>
    <w:p>
      <w:pPr>
        <w:spacing w:after="0"/>
        <w:ind w:left="0"/>
        <w:jc w:val="both"/>
      </w:pPr>
      <w:r>
        <w:rPr>
          <w:rFonts w:ascii="Times New Roman"/>
          <w:b w:val="false"/>
          <w:i w:val="false"/>
          <w:color w:val="000000"/>
          <w:sz w:val="28"/>
        </w:rPr>
        <w:t xml:space="preserve">
      "Юридические лица, имеющие лицензию на производство огнестрельного гражданского и служебного оружия и патронов к нему, холодного оружия, а также газового оружия и патронов к нему осуществляют:"; </w:t>
      </w:r>
    </w:p>
    <w:p>
      <w:pPr>
        <w:spacing w:after="0"/>
        <w:ind w:left="0"/>
        <w:jc w:val="both"/>
      </w:pPr>
      <w:r>
        <w:rPr>
          <w:rFonts w:ascii="Times New Roman"/>
          <w:b w:val="false"/>
          <w:i w:val="false"/>
          <w:color w:val="000000"/>
          <w:sz w:val="28"/>
        </w:rPr>
        <w:t xml:space="preserve">
      в пункте 60: </w:t>
      </w:r>
    </w:p>
    <w:p>
      <w:pPr>
        <w:spacing w:after="0"/>
        <w:ind w:left="0"/>
        <w:jc w:val="both"/>
      </w:pPr>
      <w:r>
        <w:rPr>
          <w:rFonts w:ascii="Times New Roman"/>
          <w:b w:val="false"/>
          <w:i w:val="false"/>
          <w:color w:val="000000"/>
          <w:sz w:val="28"/>
        </w:rPr>
        <w:t xml:space="preserve">
      дополнить словами "и территориальными подразделениями уполномоченного органа в области промышленной безопасности"; </w:t>
      </w:r>
    </w:p>
    <w:p>
      <w:pPr>
        <w:spacing w:after="0"/>
        <w:ind w:left="0"/>
        <w:jc w:val="both"/>
      </w:pPr>
      <w:r>
        <w:rPr>
          <w:rFonts w:ascii="Times New Roman"/>
          <w:b w:val="false"/>
          <w:i w:val="false"/>
          <w:color w:val="000000"/>
          <w:sz w:val="28"/>
        </w:rPr>
        <w:t xml:space="preserve">
      дополнить абзацем вторым следующего содержания: </w:t>
      </w:r>
    </w:p>
    <w:p>
      <w:pPr>
        <w:spacing w:after="0"/>
        <w:ind w:left="0"/>
        <w:jc w:val="both"/>
      </w:pPr>
      <w:r>
        <w:rPr>
          <w:rFonts w:ascii="Times New Roman"/>
          <w:b w:val="false"/>
          <w:i w:val="false"/>
          <w:color w:val="000000"/>
          <w:sz w:val="28"/>
        </w:rPr>
        <w:t xml:space="preserve">
      "Открытие и функционирование магазина по продаже гражданского и служебного оружия, патронов к нему допускается при наличии помещения для его хранения, оборудованного в соответствии с требованиями, изложенными в пунктах 7 и 9 настоящих Правил."; </w:t>
      </w:r>
    </w:p>
    <w:p>
      <w:pPr>
        <w:spacing w:after="0"/>
        <w:ind w:left="0"/>
        <w:jc w:val="both"/>
      </w:pPr>
      <w:r>
        <w:rPr>
          <w:rFonts w:ascii="Times New Roman"/>
          <w:b w:val="false"/>
          <w:i w:val="false"/>
          <w:color w:val="000000"/>
          <w:sz w:val="28"/>
        </w:rPr>
        <w:t xml:space="preserve">
      в пункте 65: </w:t>
      </w:r>
    </w:p>
    <w:p>
      <w:pPr>
        <w:spacing w:after="0"/>
        <w:ind w:left="0"/>
        <w:jc w:val="both"/>
      </w:pPr>
      <w:r>
        <w:rPr>
          <w:rFonts w:ascii="Times New Roman"/>
          <w:b w:val="false"/>
          <w:i w:val="false"/>
          <w:color w:val="000000"/>
          <w:sz w:val="28"/>
        </w:rPr>
        <w:t xml:space="preserve">
      в подпункте 1) слова "Комитета по стандартизации, метрологии и сертификации Министерства индустрии и торговли Республики Казахстан" заменить словами "органа по подтверждению соответствия"; </w:t>
      </w:r>
    </w:p>
    <w:p>
      <w:pPr>
        <w:spacing w:after="0"/>
        <w:ind w:left="0"/>
        <w:jc w:val="both"/>
      </w:pPr>
      <w:r>
        <w:rPr>
          <w:rFonts w:ascii="Times New Roman"/>
          <w:b w:val="false"/>
          <w:i w:val="false"/>
          <w:color w:val="000000"/>
          <w:sz w:val="28"/>
        </w:rPr>
        <w:t xml:space="preserve">
      в абзаце третьем подпункта 3) слова "и компенсирует органу внутренних дел соответствующие расходы" исключить; </w:t>
      </w:r>
    </w:p>
    <w:p>
      <w:pPr>
        <w:spacing w:after="0"/>
        <w:ind w:left="0"/>
        <w:jc w:val="both"/>
      </w:pPr>
      <w:r>
        <w:rPr>
          <w:rFonts w:ascii="Times New Roman"/>
          <w:b w:val="false"/>
          <w:i w:val="false"/>
          <w:color w:val="000000"/>
          <w:sz w:val="28"/>
        </w:rPr>
        <w:t xml:space="preserve">
      в подпункте 4) после слов "сведения о" дополнить словами "приобретенном и"; </w:t>
      </w:r>
    </w:p>
    <w:p>
      <w:pPr>
        <w:spacing w:after="0"/>
        <w:ind w:left="0"/>
        <w:jc w:val="both"/>
      </w:pPr>
      <w:r>
        <w:rPr>
          <w:rFonts w:ascii="Times New Roman"/>
          <w:b w:val="false"/>
          <w:i w:val="false"/>
          <w:color w:val="000000"/>
          <w:sz w:val="28"/>
        </w:rPr>
        <w:t xml:space="preserve">
      дополнить подпунктом 7) следующего содержания: </w:t>
      </w:r>
    </w:p>
    <w:p>
      <w:pPr>
        <w:spacing w:after="0"/>
        <w:ind w:left="0"/>
        <w:jc w:val="both"/>
      </w:pPr>
      <w:r>
        <w:rPr>
          <w:rFonts w:ascii="Times New Roman"/>
          <w:b w:val="false"/>
          <w:i w:val="false"/>
          <w:color w:val="000000"/>
          <w:sz w:val="28"/>
        </w:rPr>
        <w:t xml:space="preserve">
      "7) ежегодно не позднее 10 января года, следующего за отчетным, представляет в Министерство внутренних дел Республики Казахстан в установленном порядке годовой отчет о ввезенном оружии и его реализации."; </w:t>
      </w:r>
    </w:p>
    <w:p>
      <w:pPr>
        <w:spacing w:after="0"/>
        <w:ind w:left="0"/>
        <w:jc w:val="both"/>
      </w:pPr>
      <w:r>
        <w:rPr>
          <w:rFonts w:ascii="Times New Roman"/>
          <w:b w:val="false"/>
          <w:i w:val="false"/>
          <w:color w:val="000000"/>
          <w:sz w:val="28"/>
        </w:rPr>
        <w:t xml:space="preserve">
      в пункте 76: </w:t>
      </w:r>
    </w:p>
    <w:p>
      <w:pPr>
        <w:spacing w:after="0"/>
        <w:ind w:left="0"/>
        <w:jc w:val="both"/>
      </w:pPr>
      <w:r>
        <w:rPr>
          <w:rFonts w:ascii="Times New Roman"/>
          <w:b w:val="false"/>
          <w:i w:val="false"/>
          <w:color w:val="000000"/>
          <w:sz w:val="28"/>
        </w:rPr>
        <w:t xml:space="preserve">
      в абзаце первом после слов "огнестрельное оружие," дополнить словами "газовые пистолеты и револьверы,"; </w:t>
      </w:r>
    </w:p>
    <w:p>
      <w:pPr>
        <w:spacing w:after="0"/>
        <w:ind w:left="0"/>
        <w:jc w:val="both"/>
      </w:pPr>
      <w:r>
        <w:rPr>
          <w:rFonts w:ascii="Times New Roman"/>
          <w:b w:val="false"/>
          <w:i w:val="false"/>
          <w:color w:val="000000"/>
          <w:sz w:val="28"/>
        </w:rPr>
        <w:t xml:space="preserve">
      абзаце третьем слова "огнестрельное бесствольное оружие с патронами травматического, газового и светозвукового действия," заменить словами "электрическое оружие,"; </w:t>
      </w:r>
    </w:p>
    <w:p>
      <w:pPr>
        <w:spacing w:after="0"/>
        <w:ind w:left="0"/>
        <w:jc w:val="both"/>
      </w:pPr>
      <w:r>
        <w:rPr>
          <w:rFonts w:ascii="Times New Roman"/>
          <w:b w:val="false"/>
          <w:i w:val="false"/>
          <w:color w:val="000000"/>
          <w:sz w:val="28"/>
        </w:rPr>
        <w:t xml:space="preserve">
      в пункте 77: </w:t>
      </w:r>
    </w:p>
    <w:p>
      <w:pPr>
        <w:spacing w:after="0"/>
        <w:ind w:left="0"/>
        <w:jc w:val="both"/>
      </w:pPr>
      <w:r>
        <w:rPr>
          <w:rFonts w:ascii="Times New Roman"/>
          <w:b w:val="false"/>
          <w:i w:val="false"/>
          <w:color w:val="000000"/>
          <w:sz w:val="28"/>
        </w:rPr>
        <w:t xml:space="preserve">
      первый абзац изложить в следующей редакции: </w:t>
      </w:r>
    </w:p>
    <w:p>
      <w:pPr>
        <w:spacing w:after="0"/>
        <w:ind w:left="0"/>
        <w:jc w:val="both"/>
      </w:pPr>
      <w:r>
        <w:rPr>
          <w:rFonts w:ascii="Times New Roman"/>
          <w:b w:val="false"/>
          <w:i w:val="false"/>
          <w:color w:val="000000"/>
          <w:sz w:val="28"/>
        </w:rPr>
        <w:t xml:space="preserve">
      "Разрешения на приобретение, хранение и ношение охотничьего огнестрельного оружия с нарезным стволом (охотничьих карабинов, винтовок, комбинированных ружей) выдаются органами внутренних дел гражданам Республики Казахстан, имеющим в собственности охотничье огнестрельное гладкоствольное длинноствольное оружие не менее трех лет, которым в установленном порядке предоставлено право на охоту."; </w:t>
      </w:r>
    </w:p>
    <w:p>
      <w:pPr>
        <w:spacing w:after="0"/>
        <w:ind w:left="0"/>
        <w:jc w:val="both"/>
      </w:pPr>
      <w:r>
        <w:rPr>
          <w:rFonts w:ascii="Times New Roman"/>
          <w:b w:val="false"/>
          <w:i w:val="false"/>
          <w:color w:val="000000"/>
          <w:sz w:val="28"/>
        </w:rPr>
        <w:t xml:space="preserve">
      в абзаце втором слова "ГУВД городов Астаны и Алматы, ГУВД, УВД областей" заменить аббревиатурой "ДВД"; </w:t>
      </w:r>
    </w:p>
    <w:p>
      <w:pPr>
        <w:spacing w:after="0"/>
        <w:ind w:left="0"/>
        <w:jc w:val="both"/>
      </w:pPr>
      <w:r>
        <w:rPr>
          <w:rFonts w:ascii="Times New Roman"/>
          <w:b w:val="false"/>
          <w:i w:val="false"/>
          <w:color w:val="000000"/>
          <w:sz w:val="28"/>
        </w:rPr>
        <w:t xml:space="preserve">
      в пункте 78: </w:t>
      </w:r>
    </w:p>
    <w:p>
      <w:pPr>
        <w:spacing w:after="0"/>
        <w:ind w:left="0"/>
        <w:jc w:val="both"/>
      </w:pPr>
      <w:r>
        <w:rPr>
          <w:rFonts w:ascii="Times New Roman"/>
          <w:b w:val="false"/>
          <w:i w:val="false"/>
          <w:color w:val="000000"/>
          <w:sz w:val="28"/>
        </w:rPr>
        <w:t xml:space="preserve">
      в подпункте 4) слова "документ, подтверждающий" заменить словами "копию документа, подтверждающего"; </w:t>
      </w:r>
    </w:p>
    <w:p>
      <w:pPr>
        <w:spacing w:after="0"/>
        <w:ind w:left="0"/>
        <w:jc w:val="both"/>
      </w:pPr>
      <w:r>
        <w:rPr>
          <w:rFonts w:ascii="Times New Roman"/>
          <w:b w:val="false"/>
          <w:i w:val="false"/>
          <w:color w:val="000000"/>
          <w:sz w:val="28"/>
        </w:rPr>
        <w:t xml:space="preserve">
      в подпункте 6) слова "5 (пяти)" заменить словом "трех"; </w:t>
      </w:r>
    </w:p>
    <w:p>
      <w:pPr>
        <w:spacing w:after="0"/>
        <w:ind w:left="0"/>
        <w:jc w:val="both"/>
      </w:pPr>
      <w:r>
        <w:rPr>
          <w:rFonts w:ascii="Times New Roman"/>
          <w:b w:val="false"/>
          <w:i w:val="false"/>
          <w:color w:val="000000"/>
          <w:sz w:val="28"/>
        </w:rPr>
        <w:t xml:space="preserve">
      в пункте 79: </w:t>
      </w:r>
    </w:p>
    <w:p>
      <w:pPr>
        <w:spacing w:after="0"/>
        <w:ind w:left="0"/>
        <w:jc w:val="both"/>
      </w:pPr>
      <w:r>
        <w:rPr>
          <w:rFonts w:ascii="Times New Roman"/>
          <w:b w:val="false"/>
          <w:i w:val="false"/>
          <w:color w:val="000000"/>
          <w:sz w:val="28"/>
        </w:rPr>
        <w:t xml:space="preserve">
      в абзаце первом слова "оружие самообороны" заменить словами ", охотничье пневматическое оружие, огнестрельное бесствольное оружие с патронами травматического, газового и светозвукового действия"; </w:t>
      </w:r>
    </w:p>
    <w:p>
      <w:pPr>
        <w:spacing w:after="0"/>
        <w:ind w:left="0"/>
        <w:jc w:val="both"/>
      </w:pPr>
      <w:r>
        <w:rPr>
          <w:rFonts w:ascii="Times New Roman"/>
          <w:b w:val="false"/>
          <w:i w:val="false"/>
          <w:color w:val="000000"/>
          <w:sz w:val="28"/>
        </w:rPr>
        <w:t xml:space="preserve">
      в подпункте 3) слова "документ, подтверждающий" заменить словами "копию документа, подтверждающего"; </w:t>
      </w:r>
    </w:p>
    <w:p>
      <w:pPr>
        <w:spacing w:after="0"/>
        <w:ind w:left="0"/>
        <w:jc w:val="both"/>
      </w:pPr>
      <w:r>
        <w:rPr>
          <w:rFonts w:ascii="Times New Roman"/>
          <w:b w:val="false"/>
          <w:i w:val="false"/>
          <w:color w:val="000000"/>
          <w:sz w:val="28"/>
        </w:rPr>
        <w:t xml:space="preserve">
      в примечании: </w:t>
      </w:r>
    </w:p>
    <w:p>
      <w:pPr>
        <w:spacing w:after="0"/>
        <w:ind w:left="0"/>
        <w:jc w:val="both"/>
      </w:pPr>
      <w:r>
        <w:rPr>
          <w:rFonts w:ascii="Times New Roman"/>
          <w:b w:val="false"/>
          <w:i w:val="false"/>
          <w:color w:val="000000"/>
          <w:sz w:val="28"/>
        </w:rPr>
        <w:t xml:space="preserve">
      слова "огнестрельного" исключить; </w:t>
      </w:r>
    </w:p>
    <w:p>
      <w:pPr>
        <w:spacing w:after="0"/>
        <w:ind w:left="0"/>
        <w:jc w:val="both"/>
      </w:pPr>
      <w:r>
        <w:rPr>
          <w:rFonts w:ascii="Times New Roman"/>
          <w:b w:val="false"/>
          <w:i w:val="false"/>
          <w:color w:val="000000"/>
          <w:sz w:val="28"/>
        </w:rPr>
        <w:t xml:space="preserve">
      слова "4 года" заменить словами "5 лет"; </w:t>
      </w:r>
    </w:p>
    <w:p>
      <w:pPr>
        <w:spacing w:after="0"/>
        <w:ind w:left="0"/>
        <w:jc w:val="both"/>
      </w:pPr>
      <w:r>
        <w:rPr>
          <w:rFonts w:ascii="Times New Roman"/>
          <w:b w:val="false"/>
          <w:i w:val="false"/>
          <w:color w:val="000000"/>
          <w:sz w:val="28"/>
        </w:rPr>
        <w:t xml:space="preserve">
      в пункте 80: </w:t>
      </w:r>
    </w:p>
    <w:p>
      <w:pPr>
        <w:spacing w:after="0"/>
        <w:ind w:left="0"/>
        <w:jc w:val="both"/>
      </w:pPr>
      <w:r>
        <w:rPr>
          <w:rFonts w:ascii="Times New Roman"/>
          <w:b w:val="false"/>
          <w:i w:val="false"/>
          <w:color w:val="000000"/>
          <w:sz w:val="28"/>
        </w:rPr>
        <w:t xml:space="preserve">
      слова "справок наркологического и психоневрологического диспансеров" заменить словами "медицинского заключения об отсутствии противопоказаний к владению оружием, связанных с нарушением зрения, психическим заболеванием, алкоголизмом, наркоманией или токсикоманией."; </w:t>
      </w:r>
    </w:p>
    <w:p>
      <w:pPr>
        <w:spacing w:after="0"/>
        <w:ind w:left="0"/>
        <w:jc w:val="both"/>
      </w:pPr>
      <w:r>
        <w:rPr>
          <w:rFonts w:ascii="Times New Roman"/>
          <w:b w:val="false"/>
          <w:i w:val="false"/>
          <w:color w:val="000000"/>
          <w:sz w:val="28"/>
        </w:rPr>
        <w:t xml:space="preserve">
      в примечании после слова "гладкоствольное" дополнить словом "длинноствольное"; </w:t>
      </w:r>
    </w:p>
    <w:p>
      <w:pPr>
        <w:spacing w:after="0"/>
        <w:ind w:left="0"/>
        <w:jc w:val="both"/>
      </w:pPr>
      <w:r>
        <w:rPr>
          <w:rFonts w:ascii="Times New Roman"/>
          <w:b w:val="false"/>
          <w:i w:val="false"/>
          <w:color w:val="000000"/>
          <w:sz w:val="28"/>
        </w:rPr>
        <w:t xml:space="preserve">
      пункт 81 изложить в следующей редакции: </w:t>
      </w:r>
    </w:p>
    <w:p>
      <w:pPr>
        <w:spacing w:after="0"/>
        <w:ind w:left="0"/>
        <w:jc w:val="both"/>
      </w:pPr>
      <w:r>
        <w:rPr>
          <w:rFonts w:ascii="Times New Roman"/>
          <w:b w:val="false"/>
          <w:i w:val="false"/>
          <w:color w:val="000000"/>
          <w:sz w:val="28"/>
        </w:rPr>
        <w:t xml:space="preserve">
      "81. Иностранцы, зарегистрированные в органах внутренних дел в установленном порядке для проживания на территории Республики Казахстан на срок не менее одного года, имеют право на приобретение, ношение и хранение в Республике Казахстан газовых пистолетов и револьверов, огнестрельного бесствольного оружия на общих основаниях по ходатайствам дипломатических представительств государств, гражданами которых они являются. </w:t>
      </w:r>
    </w:p>
    <w:p>
      <w:pPr>
        <w:spacing w:after="0"/>
        <w:ind w:left="0"/>
        <w:jc w:val="both"/>
      </w:pPr>
      <w:r>
        <w:rPr>
          <w:rFonts w:ascii="Times New Roman"/>
          <w:b w:val="false"/>
          <w:i w:val="false"/>
          <w:color w:val="000000"/>
          <w:sz w:val="28"/>
        </w:rPr>
        <w:t xml:space="preserve">
      Иностранцы, зарегистрированные в органах внутренних дел в установленном порядке для проживания на территории Республики Казахстан, приобретают у юридических лиц-поставщиков механические распылители, аэрозольные и другие устройства, снаряженные слезоточивыми или раздражающими веществами, пневматическое оружие с дульной энергией не более 7,5 Дж и калибром до 4,5 мм, без получения разрешения."; </w:t>
      </w:r>
    </w:p>
    <w:p>
      <w:pPr>
        <w:spacing w:after="0"/>
        <w:ind w:left="0"/>
        <w:jc w:val="both"/>
      </w:pPr>
      <w:r>
        <w:rPr>
          <w:rFonts w:ascii="Times New Roman"/>
          <w:b w:val="false"/>
          <w:i w:val="false"/>
          <w:color w:val="000000"/>
          <w:sz w:val="28"/>
        </w:rPr>
        <w:t xml:space="preserve">
      в пункте 85: </w:t>
      </w:r>
    </w:p>
    <w:p>
      <w:pPr>
        <w:spacing w:after="0"/>
        <w:ind w:left="0"/>
        <w:jc w:val="both"/>
      </w:pPr>
      <w:r>
        <w:rPr>
          <w:rFonts w:ascii="Times New Roman"/>
          <w:b w:val="false"/>
          <w:i w:val="false"/>
          <w:color w:val="000000"/>
          <w:sz w:val="28"/>
        </w:rPr>
        <w:t xml:space="preserve">
      слово "огнестрельного" исключить; </w:t>
      </w:r>
    </w:p>
    <w:p>
      <w:pPr>
        <w:spacing w:after="0"/>
        <w:ind w:left="0"/>
        <w:jc w:val="both"/>
      </w:pPr>
      <w:r>
        <w:rPr>
          <w:rFonts w:ascii="Times New Roman"/>
          <w:b w:val="false"/>
          <w:i w:val="false"/>
          <w:color w:val="000000"/>
          <w:sz w:val="28"/>
        </w:rPr>
        <w:t xml:space="preserve">
      второе предложение изложить в следующей редакции: </w:t>
      </w:r>
    </w:p>
    <w:p>
      <w:pPr>
        <w:spacing w:after="0"/>
        <w:ind w:left="0"/>
        <w:jc w:val="both"/>
      </w:pPr>
      <w:r>
        <w:rPr>
          <w:rFonts w:ascii="Times New Roman"/>
          <w:b w:val="false"/>
          <w:i w:val="false"/>
          <w:color w:val="000000"/>
          <w:sz w:val="28"/>
        </w:rPr>
        <w:t xml:space="preserve">
      "Неиспользованные разрешения по письменному заявлению граждан продлеваются на указанный срок не более одного раза, либо аннулируются органом внутренних дел."; </w:t>
      </w:r>
    </w:p>
    <w:p>
      <w:pPr>
        <w:spacing w:after="0"/>
        <w:ind w:left="0"/>
        <w:jc w:val="both"/>
      </w:pPr>
      <w:r>
        <w:rPr>
          <w:rFonts w:ascii="Times New Roman"/>
          <w:b w:val="false"/>
          <w:i w:val="false"/>
          <w:color w:val="000000"/>
          <w:sz w:val="28"/>
        </w:rPr>
        <w:t xml:space="preserve">
      пункт 86 изложить в следующей редакции: </w:t>
      </w:r>
    </w:p>
    <w:p>
      <w:pPr>
        <w:spacing w:after="0"/>
        <w:ind w:left="0"/>
        <w:jc w:val="both"/>
      </w:pPr>
      <w:r>
        <w:rPr>
          <w:rFonts w:ascii="Times New Roman"/>
          <w:b w:val="false"/>
          <w:i w:val="false"/>
          <w:color w:val="000000"/>
          <w:sz w:val="28"/>
        </w:rPr>
        <w:t xml:space="preserve">
      "86. Патроны к гражданскому огнестрельному оружию или газовым пистолетам и револьверам приобретаются гражданами в магазинах по предъявлению разрешения органов внутренних дел на хранение или хранение и ношение соответственно конкретного вида оружия. Охотничий порох приобретается при наличии разрешения органа внутренних дел на хранение или хранение и ношение гладкоствольного охотничьего оружия."; </w:t>
      </w:r>
    </w:p>
    <w:p>
      <w:pPr>
        <w:spacing w:after="0"/>
        <w:ind w:left="0"/>
        <w:jc w:val="both"/>
      </w:pPr>
      <w:r>
        <w:rPr>
          <w:rFonts w:ascii="Times New Roman"/>
          <w:b w:val="false"/>
          <w:i w:val="false"/>
          <w:color w:val="000000"/>
          <w:sz w:val="28"/>
        </w:rPr>
        <w:t xml:space="preserve">
      в пункте 87 слово "огнестрельное" исключить; </w:t>
      </w:r>
    </w:p>
    <w:p>
      <w:pPr>
        <w:spacing w:after="0"/>
        <w:ind w:left="0"/>
        <w:jc w:val="both"/>
      </w:pPr>
      <w:r>
        <w:rPr>
          <w:rFonts w:ascii="Times New Roman"/>
          <w:b w:val="false"/>
          <w:i w:val="false"/>
          <w:color w:val="000000"/>
          <w:sz w:val="28"/>
        </w:rPr>
        <w:t xml:space="preserve">
      первое предложение пункта 88 изложить в следующей редакции: </w:t>
      </w:r>
    </w:p>
    <w:p>
      <w:pPr>
        <w:spacing w:after="0"/>
        <w:ind w:left="0"/>
        <w:jc w:val="both"/>
      </w:pPr>
      <w:r>
        <w:rPr>
          <w:rFonts w:ascii="Times New Roman"/>
          <w:b w:val="false"/>
          <w:i w:val="false"/>
          <w:color w:val="000000"/>
          <w:sz w:val="28"/>
        </w:rPr>
        <w:t xml:space="preserve">
      "За регистрацию и перерегистрацию принадлежащего гражданам оружия взимается государственная пошлина в размере, установленном налоговым законодательством."; </w:t>
      </w:r>
    </w:p>
    <w:p>
      <w:pPr>
        <w:spacing w:after="0"/>
        <w:ind w:left="0"/>
        <w:jc w:val="both"/>
      </w:pPr>
      <w:r>
        <w:rPr>
          <w:rFonts w:ascii="Times New Roman"/>
          <w:b w:val="false"/>
          <w:i w:val="false"/>
          <w:color w:val="000000"/>
          <w:sz w:val="28"/>
        </w:rPr>
        <w:t xml:space="preserve">
      в пункте 90: </w:t>
      </w:r>
    </w:p>
    <w:p>
      <w:pPr>
        <w:spacing w:after="0"/>
        <w:ind w:left="0"/>
        <w:jc w:val="both"/>
      </w:pPr>
      <w:r>
        <w:rPr>
          <w:rFonts w:ascii="Times New Roman"/>
          <w:b w:val="false"/>
          <w:i w:val="false"/>
          <w:color w:val="000000"/>
          <w:sz w:val="28"/>
        </w:rPr>
        <w:t xml:space="preserve">
      в подпункте 3) слова "документ, подтверждающий" заменить словами "копию документа, подтверждающего"; </w:t>
      </w:r>
    </w:p>
    <w:p>
      <w:pPr>
        <w:spacing w:after="0"/>
        <w:ind w:left="0"/>
        <w:jc w:val="both"/>
      </w:pPr>
      <w:r>
        <w:rPr>
          <w:rFonts w:ascii="Times New Roman"/>
          <w:b w:val="false"/>
          <w:i w:val="false"/>
          <w:color w:val="000000"/>
          <w:sz w:val="28"/>
        </w:rPr>
        <w:t xml:space="preserve">
      в примечании слово "огнестрельного" исключить; </w:t>
      </w:r>
    </w:p>
    <w:p>
      <w:pPr>
        <w:spacing w:after="0"/>
        <w:ind w:left="0"/>
        <w:jc w:val="both"/>
      </w:pPr>
      <w:r>
        <w:rPr>
          <w:rFonts w:ascii="Times New Roman"/>
          <w:b w:val="false"/>
          <w:i w:val="false"/>
          <w:color w:val="000000"/>
          <w:sz w:val="28"/>
        </w:rPr>
        <w:t xml:space="preserve">
      дополнить подпунктом 4) следующего содержания: </w:t>
      </w:r>
    </w:p>
    <w:p>
      <w:pPr>
        <w:spacing w:after="0"/>
        <w:ind w:left="0"/>
        <w:jc w:val="both"/>
      </w:pPr>
      <w:r>
        <w:rPr>
          <w:rFonts w:ascii="Times New Roman"/>
          <w:b w:val="false"/>
          <w:i w:val="false"/>
          <w:color w:val="000000"/>
          <w:sz w:val="28"/>
        </w:rPr>
        <w:t xml:space="preserve">
      "4) справку о переподготовке по знанию правил безопасного обращения с оружием."; </w:t>
      </w:r>
    </w:p>
    <w:p>
      <w:pPr>
        <w:spacing w:after="0"/>
        <w:ind w:left="0"/>
        <w:jc w:val="both"/>
      </w:pPr>
      <w:r>
        <w:rPr>
          <w:rFonts w:ascii="Times New Roman"/>
          <w:b w:val="false"/>
          <w:i w:val="false"/>
          <w:color w:val="000000"/>
          <w:sz w:val="28"/>
        </w:rPr>
        <w:t xml:space="preserve">
      в пункте 91: </w:t>
      </w:r>
    </w:p>
    <w:p>
      <w:pPr>
        <w:spacing w:after="0"/>
        <w:ind w:left="0"/>
        <w:jc w:val="both"/>
      </w:pPr>
      <w:r>
        <w:rPr>
          <w:rFonts w:ascii="Times New Roman"/>
          <w:b w:val="false"/>
          <w:i w:val="false"/>
          <w:color w:val="000000"/>
          <w:sz w:val="28"/>
        </w:rPr>
        <w:t xml:space="preserve">
      слова "Огнестрельное оружие" заменить словами "Оружие"; </w:t>
      </w:r>
    </w:p>
    <w:p>
      <w:pPr>
        <w:spacing w:after="0"/>
        <w:ind w:left="0"/>
        <w:jc w:val="both"/>
      </w:pPr>
      <w:r>
        <w:rPr>
          <w:rFonts w:ascii="Times New Roman"/>
          <w:b w:val="false"/>
          <w:i w:val="false"/>
          <w:color w:val="000000"/>
          <w:sz w:val="28"/>
        </w:rPr>
        <w:t xml:space="preserve">
      слово "огнестрельного" исключить; </w:t>
      </w:r>
    </w:p>
    <w:p>
      <w:pPr>
        <w:spacing w:after="0"/>
        <w:ind w:left="0"/>
        <w:jc w:val="both"/>
      </w:pPr>
      <w:r>
        <w:rPr>
          <w:rFonts w:ascii="Times New Roman"/>
          <w:b w:val="false"/>
          <w:i w:val="false"/>
          <w:color w:val="000000"/>
          <w:sz w:val="28"/>
        </w:rPr>
        <w:t xml:space="preserve">
      дополнить абзацем следующего содержания: </w:t>
      </w:r>
    </w:p>
    <w:p>
      <w:pPr>
        <w:spacing w:after="0"/>
        <w:ind w:left="0"/>
        <w:jc w:val="both"/>
      </w:pPr>
      <w:r>
        <w:rPr>
          <w:rFonts w:ascii="Times New Roman"/>
          <w:b w:val="false"/>
          <w:i w:val="false"/>
          <w:color w:val="000000"/>
          <w:sz w:val="28"/>
        </w:rPr>
        <w:t xml:space="preserve">
      "Патроны к гражданскому оружию должны храниться в отгороженном отсеке, с внутренним замком, металлического шкафа (сейфа)."; </w:t>
      </w:r>
    </w:p>
    <w:p>
      <w:pPr>
        <w:spacing w:after="0"/>
        <w:ind w:left="0"/>
        <w:jc w:val="both"/>
      </w:pPr>
      <w:r>
        <w:rPr>
          <w:rFonts w:ascii="Times New Roman"/>
          <w:b w:val="false"/>
          <w:i w:val="false"/>
          <w:color w:val="000000"/>
          <w:sz w:val="28"/>
        </w:rPr>
        <w:t xml:space="preserve">
      в пункте 92 слова "огнестрельное", "огнестрельного" исключить; </w:t>
      </w:r>
    </w:p>
    <w:p>
      <w:pPr>
        <w:spacing w:after="0"/>
        <w:ind w:left="0"/>
        <w:jc w:val="both"/>
      </w:pPr>
      <w:r>
        <w:rPr>
          <w:rFonts w:ascii="Times New Roman"/>
          <w:b w:val="false"/>
          <w:i w:val="false"/>
          <w:color w:val="000000"/>
          <w:sz w:val="28"/>
        </w:rPr>
        <w:t xml:space="preserve">
      в пункте 95: </w:t>
      </w:r>
    </w:p>
    <w:p>
      <w:pPr>
        <w:spacing w:after="0"/>
        <w:ind w:left="0"/>
        <w:jc w:val="both"/>
      </w:pPr>
      <w:r>
        <w:rPr>
          <w:rFonts w:ascii="Times New Roman"/>
          <w:b w:val="false"/>
          <w:i w:val="false"/>
          <w:color w:val="000000"/>
          <w:sz w:val="28"/>
        </w:rPr>
        <w:t xml:space="preserve">
      в абзаце первом слова "огнестрельным (холодным)" исключить; </w:t>
      </w:r>
    </w:p>
    <w:p>
      <w:pPr>
        <w:spacing w:after="0"/>
        <w:ind w:left="0"/>
        <w:jc w:val="both"/>
      </w:pPr>
      <w:r>
        <w:rPr>
          <w:rFonts w:ascii="Times New Roman"/>
          <w:b w:val="false"/>
          <w:i w:val="false"/>
          <w:color w:val="000000"/>
          <w:sz w:val="28"/>
        </w:rPr>
        <w:t xml:space="preserve">
      в примечании слова "Огнестрельное (холодное) оружие" заменить словом "Оружие"; </w:t>
      </w:r>
    </w:p>
    <w:p>
      <w:pPr>
        <w:spacing w:after="0"/>
        <w:ind w:left="0"/>
        <w:jc w:val="both"/>
      </w:pPr>
      <w:r>
        <w:rPr>
          <w:rFonts w:ascii="Times New Roman"/>
          <w:b w:val="false"/>
          <w:i w:val="false"/>
          <w:color w:val="000000"/>
          <w:sz w:val="28"/>
        </w:rPr>
        <w:t xml:space="preserve">
      в пункте 98 слова "охотничьего огнестрельного" исключить; </w:t>
      </w:r>
    </w:p>
    <w:p>
      <w:pPr>
        <w:spacing w:after="0"/>
        <w:ind w:left="0"/>
        <w:jc w:val="both"/>
      </w:pPr>
      <w:r>
        <w:rPr>
          <w:rFonts w:ascii="Times New Roman"/>
          <w:b w:val="false"/>
          <w:i w:val="false"/>
          <w:color w:val="000000"/>
          <w:sz w:val="28"/>
        </w:rPr>
        <w:t xml:space="preserve">
      в пункте 99 слово "огнестрельного" исключить; </w:t>
      </w:r>
    </w:p>
    <w:p>
      <w:pPr>
        <w:spacing w:after="0"/>
        <w:ind w:left="0"/>
        <w:jc w:val="both"/>
      </w:pPr>
      <w:r>
        <w:rPr>
          <w:rFonts w:ascii="Times New Roman"/>
          <w:b w:val="false"/>
          <w:i w:val="false"/>
          <w:color w:val="000000"/>
          <w:sz w:val="28"/>
        </w:rPr>
        <w:t xml:space="preserve">
      в пункте 100: </w:t>
      </w:r>
    </w:p>
    <w:p>
      <w:pPr>
        <w:spacing w:after="0"/>
        <w:ind w:left="0"/>
        <w:jc w:val="both"/>
      </w:pPr>
      <w:r>
        <w:rPr>
          <w:rFonts w:ascii="Times New Roman"/>
          <w:b w:val="false"/>
          <w:i w:val="false"/>
          <w:color w:val="000000"/>
          <w:sz w:val="28"/>
        </w:rPr>
        <w:t xml:space="preserve">
      в абзаце первом слово "огнестрельное" исключить; </w:t>
      </w:r>
    </w:p>
    <w:p>
      <w:pPr>
        <w:spacing w:after="0"/>
        <w:ind w:left="0"/>
        <w:jc w:val="both"/>
      </w:pPr>
      <w:r>
        <w:rPr>
          <w:rFonts w:ascii="Times New Roman"/>
          <w:b w:val="false"/>
          <w:i w:val="false"/>
          <w:color w:val="000000"/>
          <w:sz w:val="28"/>
        </w:rPr>
        <w:t xml:space="preserve">
      в примечании: </w:t>
      </w:r>
    </w:p>
    <w:p>
      <w:pPr>
        <w:spacing w:after="0"/>
        <w:ind w:left="0"/>
        <w:jc w:val="both"/>
      </w:pPr>
      <w:r>
        <w:rPr>
          <w:rFonts w:ascii="Times New Roman"/>
          <w:b w:val="false"/>
          <w:i w:val="false"/>
          <w:color w:val="000000"/>
          <w:sz w:val="28"/>
        </w:rPr>
        <w:t xml:space="preserve">
      слова "УВД г. Астаны, ГУВД г. Алматы, ГУВД, УВД областей и УВД на транспорте" заменить аббревиатурой "ДВД(Т)"; </w:t>
      </w:r>
    </w:p>
    <w:p>
      <w:pPr>
        <w:spacing w:after="0"/>
        <w:ind w:left="0"/>
        <w:jc w:val="both"/>
      </w:pPr>
      <w:r>
        <w:rPr>
          <w:rFonts w:ascii="Times New Roman"/>
          <w:b w:val="false"/>
          <w:i w:val="false"/>
          <w:color w:val="000000"/>
          <w:sz w:val="28"/>
        </w:rPr>
        <w:t xml:space="preserve">
      в абзаце втором после слово "осмотра" слово "огнестрельного" исключить; </w:t>
      </w:r>
    </w:p>
    <w:p>
      <w:pPr>
        <w:spacing w:after="0"/>
        <w:ind w:left="0"/>
        <w:jc w:val="both"/>
      </w:pPr>
      <w:r>
        <w:rPr>
          <w:rFonts w:ascii="Times New Roman"/>
          <w:b w:val="false"/>
          <w:i w:val="false"/>
          <w:color w:val="000000"/>
          <w:sz w:val="28"/>
        </w:rPr>
        <w:t xml:space="preserve">
      в пункте 101 слово "огнестрельного" исключить; </w:t>
      </w:r>
    </w:p>
    <w:p>
      <w:pPr>
        <w:spacing w:after="0"/>
        <w:ind w:left="0"/>
        <w:jc w:val="both"/>
      </w:pPr>
      <w:r>
        <w:rPr>
          <w:rFonts w:ascii="Times New Roman"/>
          <w:b w:val="false"/>
          <w:i w:val="false"/>
          <w:color w:val="000000"/>
          <w:sz w:val="28"/>
        </w:rPr>
        <w:t xml:space="preserve">
      в подпункте 4) пункта 105 слова "документ, подтверждающий" заменить словами "копию документа, подтверждающего"; </w:t>
      </w:r>
    </w:p>
    <w:p>
      <w:pPr>
        <w:spacing w:after="0"/>
        <w:ind w:left="0"/>
        <w:jc w:val="both"/>
      </w:pPr>
      <w:r>
        <w:rPr>
          <w:rFonts w:ascii="Times New Roman"/>
          <w:b w:val="false"/>
          <w:i w:val="false"/>
          <w:color w:val="000000"/>
          <w:sz w:val="28"/>
        </w:rPr>
        <w:t xml:space="preserve">
      пункты 110, 111, 112 изложить в следующей редакции: </w:t>
      </w:r>
    </w:p>
    <w:p>
      <w:pPr>
        <w:spacing w:after="0"/>
        <w:ind w:left="0"/>
        <w:jc w:val="both"/>
      </w:pPr>
      <w:r>
        <w:rPr>
          <w:rFonts w:ascii="Times New Roman"/>
          <w:b w:val="false"/>
          <w:i w:val="false"/>
          <w:color w:val="000000"/>
          <w:sz w:val="28"/>
        </w:rPr>
        <w:t xml:space="preserve">
      "110. Разрешение на ввоз гражданского и служебного оружия и патронов к нему выдается уполномоченным органом внутренних дел юридическим лицам на основании следующих документов: </w:t>
      </w:r>
    </w:p>
    <w:p>
      <w:pPr>
        <w:spacing w:after="0"/>
        <w:ind w:left="0"/>
        <w:jc w:val="both"/>
      </w:pPr>
      <w:r>
        <w:rPr>
          <w:rFonts w:ascii="Times New Roman"/>
          <w:b w:val="false"/>
          <w:i w:val="false"/>
          <w:color w:val="000000"/>
          <w:sz w:val="28"/>
        </w:rPr>
        <w:t xml:space="preserve">
      1) заявления руководителя организации, где указываются количество оружия и патронов к нему, фамилия, инициалы, серия и номер паспорта или удостоверения личности лица, ответственного за ввоз, государство, из которого ввозится оружие и патроны к нему, таможенный пункт, через который осуществляется ввоз; </w:t>
      </w:r>
    </w:p>
    <w:p>
      <w:pPr>
        <w:spacing w:after="0"/>
        <w:ind w:left="0"/>
        <w:jc w:val="both"/>
      </w:pPr>
      <w:r>
        <w:rPr>
          <w:rFonts w:ascii="Times New Roman"/>
          <w:b w:val="false"/>
          <w:i w:val="false"/>
          <w:color w:val="000000"/>
          <w:sz w:val="28"/>
        </w:rPr>
        <w:t xml:space="preserve">
      2) копии свидетельства о государственной регистрации юридического лица и статистической карточки; </w:t>
      </w:r>
    </w:p>
    <w:p>
      <w:pPr>
        <w:spacing w:after="0"/>
        <w:ind w:left="0"/>
        <w:jc w:val="both"/>
      </w:pPr>
      <w:r>
        <w:rPr>
          <w:rFonts w:ascii="Times New Roman"/>
          <w:b w:val="false"/>
          <w:i w:val="false"/>
          <w:color w:val="000000"/>
          <w:sz w:val="28"/>
        </w:rPr>
        <w:t xml:space="preserve">
      3) копии лицензии на торговлю гражданским и служебным оружием и патронами к нему, выданной уполномоченным органом внутренних дел; </w:t>
      </w:r>
    </w:p>
    <w:p>
      <w:pPr>
        <w:spacing w:after="0"/>
        <w:ind w:left="0"/>
        <w:jc w:val="both"/>
      </w:pPr>
      <w:r>
        <w:rPr>
          <w:rFonts w:ascii="Times New Roman"/>
          <w:b w:val="false"/>
          <w:i w:val="false"/>
          <w:color w:val="000000"/>
          <w:sz w:val="28"/>
        </w:rPr>
        <w:t xml:space="preserve">
      4) нотариально заверенной копии договора (контракта) на поставку оружия и патронов к нему, с приложением спецификации, где указываются конкретные их виды, типы, модели, количество; </w:t>
      </w:r>
    </w:p>
    <w:p>
      <w:pPr>
        <w:spacing w:after="0"/>
        <w:ind w:left="0"/>
        <w:jc w:val="both"/>
      </w:pPr>
      <w:r>
        <w:rPr>
          <w:rFonts w:ascii="Times New Roman"/>
          <w:b w:val="false"/>
          <w:i w:val="false"/>
          <w:color w:val="000000"/>
          <w:sz w:val="28"/>
        </w:rPr>
        <w:t xml:space="preserve">
      5) копию лицензии на приобретение оружия и патронов к нему сроком действия на 12 месяцев, выданной ДВД; </w:t>
      </w:r>
    </w:p>
    <w:p>
      <w:pPr>
        <w:spacing w:after="0"/>
        <w:ind w:left="0"/>
        <w:jc w:val="both"/>
      </w:pPr>
      <w:r>
        <w:rPr>
          <w:rFonts w:ascii="Times New Roman"/>
          <w:b w:val="false"/>
          <w:i w:val="false"/>
          <w:color w:val="000000"/>
          <w:sz w:val="28"/>
        </w:rPr>
        <w:t xml:space="preserve">
      6) копии лицензии на импорт (экспорт), выданной уполномоченным органом в области экспортного контроля; </w:t>
      </w:r>
    </w:p>
    <w:p>
      <w:pPr>
        <w:spacing w:after="0"/>
        <w:ind w:left="0"/>
        <w:jc w:val="both"/>
      </w:pPr>
      <w:r>
        <w:rPr>
          <w:rFonts w:ascii="Times New Roman"/>
          <w:b w:val="false"/>
          <w:i w:val="false"/>
          <w:color w:val="000000"/>
          <w:sz w:val="28"/>
        </w:rPr>
        <w:t xml:space="preserve">
      7) копии импортного сертификата конечного пользователя, выданного уполномоченным органом в области экспортного контроля (представляется в тех случаях, когда законодательством страны-экспортера предусмотрено представление такого документа); </w:t>
      </w:r>
    </w:p>
    <w:p>
      <w:pPr>
        <w:spacing w:after="0"/>
        <w:ind w:left="0"/>
        <w:jc w:val="both"/>
      </w:pPr>
      <w:r>
        <w:rPr>
          <w:rFonts w:ascii="Times New Roman"/>
          <w:b w:val="false"/>
          <w:i w:val="false"/>
          <w:color w:val="000000"/>
          <w:sz w:val="28"/>
        </w:rPr>
        <w:t xml:space="preserve">
      8) копию договора на проведение сертификации оружия и патронов к нему после их ввоза на территорию Республики Казахстан; </w:t>
      </w:r>
    </w:p>
    <w:p>
      <w:pPr>
        <w:spacing w:after="0"/>
        <w:ind w:left="0"/>
        <w:jc w:val="both"/>
      </w:pPr>
      <w:r>
        <w:rPr>
          <w:rFonts w:ascii="Times New Roman"/>
          <w:b w:val="false"/>
          <w:i w:val="false"/>
          <w:color w:val="000000"/>
          <w:sz w:val="28"/>
        </w:rPr>
        <w:t xml:space="preserve">
      9) копию сертификата соответствия, выданного уполномоченным органом по подтверждению соответствия (в случае если оружие внесено в Государственный кадастр гражданского и служебного оружия и патронов к нему (далее - кадастр); </w:t>
      </w:r>
    </w:p>
    <w:p>
      <w:pPr>
        <w:spacing w:after="0"/>
        <w:ind w:left="0"/>
        <w:jc w:val="both"/>
      </w:pPr>
      <w:r>
        <w:rPr>
          <w:rFonts w:ascii="Times New Roman"/>
          <w:b w:val="false"/>
          <w:i w:val="false"/>
          <w:color w:val="000000"/>
          <w:sz w:val="28"/>
        </w:rPr>
        <w:t xml:space="preserve">
      10) информация о наименовании и обозначении модели оружия (типа патронов) и используемых патронов, основные технические показатели, наименование страны и фирмы-изготовителя оружия, его цветная фотография (в случае если оружие не внесено в кадастр); </w:t>
      </w:r>
    </w:p>
    <w:p>
      <w:pPr>
        <w:spacing w:after="0"/>
        <w:ind w:left="0"/>
        <w:jc w:val="both"/>
      </w:pPr>
      <w:r>
        <w:rPr>
          <w:rFonts w:ascii="Times New Roman"/>
          <w:b w:val="false"/>
          <w:i w:val="false"/>
          <w:color w:val="000000"/>
          <w:sz w:val="28"/>
        </w:rPr>
        <w:t xml:space="preserve">
      11) квитанции об уплате государственной пошлины за выдачу разрешения на право ввоза или вывоза оружия и патронов к нему. </w:t>
      </w:r>
    </w:p>
    <w:p>
      <w:pPr>
        <w:spacing w:after="0"/>
        <w:ind w:left="0"/>
        <w:jc w:val="both"/>
      </w:pPr>
      <w:r>
        <w:rPr>
          <w:rFonts w:ascii="Times New Roman"/>
          <w:b w:val="false"/>
          <w:i w:val="false"/>
          <w:color w:val="000000"/>
          <w:sz w:val="28"/>
        </w:rPr>
        <w:t xml:space="preserve">
      Разрешение на ввоз огнестрельного бесствольного оружия с патронами травматического действия, электрического оружия выдается после представления документа о допустимости воздействия на организм человека поражающих факторов указанного оружия самообороны, выданного уполномоченным органом в области здравоохранения. </w:t>
      </w:r>
    </w:p>
    <w:p>
      <w:pPr>
        <w:spacing w:after="0"/>
        <w:ind w:left="0"/>
        <w:jc w:val="both"/>
      </w:pPr>
      <w:r>
        <w:rPr>
          <w:rFonts w:ascii="Times New Roman"/>
          <w:b w:val="false"/>
          <w:i w:val="false"/>
          <w:color w:val="000000"/>
          <w:sz w:val="28"/>
        </w:rPr>
        <w:t xml:space="preserve">
      Для выдачи разрешения на вывоз оружия и патронов к нему, представляются документы, указанные в подпунктах 1), 2), 3), 4), 6) и 7). </w:t>
      </w:r>
    </w:p>
    <w:p>
      <w:pPr>
        <w:spacing w:after="0"/>
        <w:ind w:left="0"/>
        <w:jc w:val="both"/>
      </w:pPr>
      <w:r>
        <w:rPr>
          <w:rFonts w:ascii="Times New Roman"/>
          <w:b w:val="false"/>
          <w:i w:val="false"/>
          <w:color w:val="000000"/>
          <w:sz w:val="28"/>
        </w:rPr>
        <w:t xml:space="preserve">
      Дополнительно представляются: </w:t>
      </w:r>
    </w:p>
    <w:p>
      <w:pPr>
        <w:spacing w:after="0"/>
        <w:ind w:left="0"/>
        <w:jc w:val="both"/>
      </w:pPr>
      <w:r>
        <w:rPr>
          <w:rFonts w:ascii="Times New Roman"/>
          <w:b w:val="false"/>
          <w:i w:val="false"/>
          <w:color w:val="000000"/>
          <w:sz w:val="28"/>
        </w:rPr>
        <w:t xml:space="preserve">
      1) копии разрешений (лицензий) на приобретение и ввоз оружия и патронов к нему, выданные юридическому лицу-получателю уполномоченным государственным органом внутренних дел иностранного государства, куда вывозится оружие и патроны к нему; </w:t>
      </w:r>
    </w:p>
    <w:p>
      <w:pPr>
        <w:spacing w:after="0"/>
        <w:ind w:left="0"/>
        <w:jc w:val="both"/>
      </w:pPr>
      <w:r>
        <w:rPr>
          <w:rFonts w:ascii="Times New Roman"/>
          <w:b w:val="false"/>
          <w:i w:val="false"/>
          <w:color w:val="000000"/>
          <w:sz w:val="28"/>
        </w:rPr>
        <w:t xml:space="preserve">
      2) письменное гарантийное обязательство уполномоченного органа в области экспортного контроля иностранного государства о том, что данное оружие будет использоваться только в мирных целях и, не будет реэкспортироваться в другие страны. </w:t>
      </w:r>
    </w:p>
    <w:p>
      <w:pPr>
        <w:spacing w:after="0"/>
        <w:ind w:left="0"/>
        <w:jc w:val="both"/>
      </w:pPr>
      <w:r>
        <w:rPr>
          <w:rFonts w:ascii="Times New Roman"/>
          <w:b w:val="false"/>
          <w:i w:val="false"/>
          <w:color w:val="000000"/>
          <w:sz w:val="28"/>
        </w:rPr>
        <w:t xml:space="preserve">
      Разрешение на ввоз или вывоз оружия и патронов к нему выдаются на срок, определенный в лицензии на импорт или экспорт товаров, выданной уполномоченным органом в области экспортного контроля. </w:t>
      </w:r>
    </w:p>
    <w:p>
      <w:pPr>
        <w:spacing w:after="0"/>
        <w:ind w:left="0"/>
        <w:jc w:val="both"/>
      </w:pPr>
      <w:r>
        <w:rPr>
          <w:rFonts w:ascii="Times New Roman"/>
          <w:b w:val="false"/>
          <w:i w:val="false"/>
          <w:color w:val="000000"/>
          <w:sz w:val="28"/>
        </w:rPr>
        <w:t xml:space="preserve">
      111. Разрешение на ввоз не более одной единицы огнестрельного или газового оружия, внесенного в кадастр, гражданам Республики Казахстан выдается ДВД, на основании заявления, копии разрешения на право приобретения огнестрельного или газового оружия, договора на проведение сертификации оружия после его ввоза на территорию Республики Казахстан. На оружие, не внесенное в кадастр, дополнительно представляется информация о наименовании и обозначении модели оружия (типа патронов) и используемых патронов, основные технические показатели, наименование страны и фирмы-изготовителя оружия, его цветная фотография. </w:t>
      </w:r>
    </w:p>
    <w:p>
      <w:pPr>
        <w:spacing w:after="0"/>
        <w:ind w:left="0"/>
        <w:jc w:val="both"/>
      </w:pPr>
      <w:r>
        <w:rPr>
          <w:rFonts w:ascii="Times New Roman"/>
          <w:b w:val="false"/>
          <w:i w:val="false"/>
          <w:color w:val="000000"/>
          <w:sz w:val="28"/>
        </w:rPr>
        <w:t xml:space="preserve">
      112. Разрешение на ввоз (вывоз) единичных экземпляров огнестрельного охотничьего оружия, патронов к нему и охотничьих ножей иностранцам выдается уполномоченным органом внутренних дел охотохозяйственной организации на основании следующих документов: </w:t>
      </w:r>
    </w:p>
    <w:p>
      <w:pPr>
        <w:spacing w:after="0"/>
        <w:ind w:left="0"/>
        <w:jc w:val="both"/>
      </w:pPr>
      <w:r>
        <w:rPr>
          <w:rFonts w:ascii="Times New Roman"/>
          <w:b w:val="false"/>
          <w:i w:val="false"/>
          <w:color w:val="000000"/>
          <w:sz w:val="28"/>
        </w:rPr>
        <w:t xml:space="preserve">
      1) ходатайства; </w:t>
      </w:r>
    </w:p>
    <w:p>
      <w:pPr>
        <w:spacing w:after="0"/>
        <w:ind w:left="0"/>
        <w:jc w:val="both"/>
      </w:pPr>
      <w:r>
        <w:rPr>
          <w:rFonts w:ascii="Times New Roman"/>
          <w:b w:val="false"/>
          <w:i w:val="false"/>
          <w:color w:val="000000"/>
          <w:sz w:val="28"/>
        </w:rPr>
        <w:t xml:space="preserve">
      2) заявления на получение разрешения на ввоз (вывоз) охотничьего огнестрельного и холодного оружия и количество патронов, согласованного с областным территориальным органом уполномоченного органа лесного и охотничьего хозяйства; </w:t>
      </w:r>
    </w:p>
    <w:p>
      <w:pPr>
        <w:spacing w:after="0"/>
        <w:ind w:left="0"/>
        <w:jc w:val="both"/>
      </w:pPr>
      <w:r>
        <w:rPr>
          <w:rFonts w:ascii="Times New Roman"/>
          <w:b w:val="false"/>
          <w:i w:val="false"/>
          <w:color w:val="000000"/>
          <w:sz w:val="28"/>
        </w:rPr>
        <w:t xml:space="preserve">
      3) копии договора охотохозяйственной организации с иностранным охотником на производство охоты; </w:t>
      </w:r>
    </w:p>
    <w:p>
      <w:pPr>
        <w:spacing w:after="0"/>
        <w:ind w:left="0"/>
        <w:jc w:val="both"/>
      </w:pPr>
      <w:r>
        <w:rPr>
          <w:rFonts w:ascii="Times New Roman"/>
          <w:b w:val="false"/>
          <w:i w:val="false"/>
          <w:color w:val="000000"/>
          <w:sz w:val="28"/>
        </w:rPr>
        <w:t xml:space="preserve">
      4) нотариально заверенных копий свидетельств о государственной регистрации и статистической карточки охотохозяйственной организаций; </w:t>
      </w:r>
    </w:p>
    <w:p>
      <w:pPr>
        <w:spacing w:after="0"/>
        <w:ind w:left="0"/>
        <w:jc w:val="both"/>
      </w:pPr>
      <w:r>
        <w:rPr>
          <w:rFonts w:ascii="Times New Roman"/>
          <w:b w:val="false"/>
          <w:i w:val="false"/>
          <w:color w:val="000000"/>
          <w:sz w:val="28"/>
        </w:rPr>
        <w:t xml:space="preserve">
      5) решения областного исполнительного органа о закреплении охотничьих угодий, согласованного с уполномоченным органом в области охраны, воспроизводства и использования животного мира; </w:t>
      </w:r>
    </w:p>
    <w:p>
      <w:pPr>
        <w:spacing w:after="0"/>
        <w:ind w:left="0"/>
        <w:jc w:val="both"/>
      </w:pPr>
      <w:r>
        <w:rPr>
          <w:rFonts w:ascii="Times New Roman"/>
          <w:b w:val="false"/>
          <w:i w:val="false"/>
          <w:color w:val="000000"/>
          <w:sz w:val="28"/>
        </w:rPr>
        <w:t xml:space="preserve">
      6) квитанции об оплате государственной пошлины за выдачу разрешения на ввоз (вывоз) охотничьего огнестрельного и холодного оружия в соответствии с налоговым законодательством; </w:t>
      </w:r>
    </w:p>
    <w:p>
      <w:pPr>
        <w:spacing w:after="0"/>
        <w:ind w:left="0"/>
        <w:jc w:val="both"/>
      </w:pPr>
      <w:r>
        <w:rPr>
          <w:rFonts w:ascii="Times New Roman"/>
          <w:b w:val="false"/>
          <w:i w:val="false"/>
          <w:color w:val="000000"/>
          <w:sz w:val="28"/>
        </w:rPr>
        <w:t xml:space="preserve">
      7) доверенности на получение разрешения на ввоз (вывоз) охотничьего огнестрельного и холодного оружия. </w:t>
      </w:r>
    </w:p>
    <w:p>
      <w:pPr>
        <w:spacing w:after="0"/>
        <w:ind w:left="0"/>
        <w:jc w:val="both"/>
      </w:pPr>
      <w:r>
        <w:rPr>
          <w:rFonts w:ascii="Times New Roman"/>
          <w:b w:val="false"/>
          <w:i w:val="false"/>
          <w:color w:val="000000"/>
          <w:sz w:val="28"/>
        </w:rPr>
        <w:t xml:space="preserve">
      Примечание. Вывоз ввезенного оружия и патронов иностранцами осуществляется согласно разрешению на ввоз и в указанные в нем сроки."; </w:t>
      </w:r>
    </w:p>
    <w:p>
      <w:pPr>
        <w:spacing w:after="0"/>
        <w:ind w:left="0"/>
        <w:jc w:val="both"/>
      </w:pPr>
      <w:r>
        <w:rPr>
          <w:rFonts w:ascii="Times New Roman"/>
          <w:b w:val="false"/>
          <w:i w:val="false"/>
          <w:color w:val="000000"/>
          <w:sz w:val="28"/>
        </w:rPr>
        <w:t xml:space="preserve">
      в абзаце первом пункта 114 слова "ГУВД городов Астаны и Алматы, ГУВД, УВД областей" заменить аббревиатурой "ДВД"; </w:t>
      </w:r>
    </w:p>
    <w:p>
      <w:pPr>
        <w:spacing w:after="0"/>
        <w:ind w:left="0"/>
        <w:jc w:val="both"/>
      </w:pPr>
      <w:r>
        <w:rPr>
          <w:rFonts w:ascii="Times New Roman"/>
          <w:b w:val="false"/>
          <w:i w:val="false"/>
          <w:color w:val="000000"/>
          <w:sz w:val="28"/>
        </w:rPr>
        <w:t xml:space="preserve">
      пункт 115 изложить в следующей редакции: </w:t>
      </w:r>
    </w:p>
    <w:p>
      <w:pPr>
        <w:spacing w:after="0"/>
        <w:ind w:left="0"/>
        <w:jc w:val="both"/>
      </w:pPr>
      <w:r>
        <w:rPr>
          <w:rFonts w:ascii="Times New Roman"/>
          <w:b w:val="false"/>
          <w:i w:val="false"/>
          <w:color w:val="000000"/>
          <w:sz w:val="28"/>
        </w:rPr>
        <w:t xml:space="preserve">
      "115. Разрешение на вывоз за границу и ввоз в Республику Казахстан спортивного огнестрельного оружия и патронов к нему выдается ДВД спортсменам на основании следующих документов: </w:t>
      </w:r>
    </w:p>
    <w:p>
      <w:pPr>
        <w:spacing w:after="0"/>
        <w:ind w:left="0"/>
        <w:jc w:val="both"/>
      </w:pPr>
      <w:r>
        <w:rPr>
          <w:rFonts w:ascii="Times New Roman"/>
          <w:b w:val="false"/>
          <w:i w:val="false"/>
          <w:color w:val="000000"/>
          <w:sz w:val="28"/>
        </w:rPr>
        <w:t xml:space="preserve">
      1) ходатайства заинтересованной спортивной организации; </w:t>
      </w:r>
    </w:p>
    <w:p>
      <w:pPr>
        <w:spacing w:after="0"/>
        <w:ind w:left="0"/>
        <w:jc w:val="both"/>
      </w:pPr>
      <w:r>
        <w:rPr>
          <w:rFonts w:ascii="Times New Roman"/>
          <w:b w:val="false"/>
          <w:i w:val="false"/>
          <w:color w:val="000000"/>
          <w:sz w:val="28"/>
        </w:rPr>
        <w:t xml:space="preserve">
      2) приглашения для участия в международных спортивных соревнованиях или учебно-тренировочных сборах; </w:t>
      </w:r>
    </w:p>
    <w:p>
      <w:pPr>
        <w:spacing w:after="0"/>
        <w:ind w:left="0"/>
        <w:jc w:val="both"/>
      </w:pPr>
      <w:r>
        <w:rPr>
          <w:rFonts w:ascii="Times New Roman"/>
          <w:b w:val="false"/>
          <w:i w:val="false"/>
          <w:color w:val="000000"/>
          <w:sz w:val="28"/>
        </w:rPr>
        <w:t xml:space="preserve">
      3) приказа руководителя спортивной организации о закреплении за спортсменом конкретного вида оружия; </w:t>
      </w:r>
    </w:p>
    <w:p>
      <w:pPr>
        <w:spacing w:after="0"/>
        <w:ind w:left="0"/>
        <w:jc w:val="both"/>
      </w:pPr>
      <w:r>
        <w:rPr>
          <w:rFonts w:ascii="Times New Roman"/>
          <w:b w:val="false"/>
          <w:i w:val="false"/>
          <w:color w:val="000000"/>
          <w:sz w:val="28"/>
        </w:rPr>
        <w:t xml:space="preserve">
      4) соответствующего приказа руководителя спортивной организации о командировании спортсмена; </w:t>
      </w:r>
    </w:p>
    <w:p>
      <w:pPr>
        <w:spacing w:after="0"/>
        <w:ind w:left="0"/>
        <w:jc w:val="both"/>
      </w:pPr>
      <w:r>
        <w:rPr>
          <w:rFonts w:ascii="Times New Roman"/>
          <w:b w:val="false"/>
          <w:i w:val="false"/>
          <w:color w:val="000000"/>
          <w:sz w:val="28"/>
        </w:rPr>
        <w:t xml:space="preserve">
      5) квитанции об уплате государственной пошлины за выдачу разрешения на право ввоза (вывоза) оружия и патронов к нему."; </w:t>
      </w:r>
    </w:p>
    <w:p>
      <w:pPr>
        <w:spacing w:after="0"/>
        <w:ind w:left="0"/>
        <w:jc w:val="both"/>
      </w:pPr>
      <w:r>
        <w:rPr>
          <w:rFonts w:ascii="Times New Roman"/>
          <w:b w:val="false"/>
          <w:i w:val="false"/>
          <w:color w:val="000000"/>
          <w:sz w:val="28"/>
        </w:rPr>
        <w:t xml:space="preserve">
      в пункте 128 после слова "наблюдения" дополнить словами "фирм-операторов, имеющих выносные рабочие места в дежурных частях"; </w:t>
      </w:r>
    </w:p>
    <w:p>
      <w:pPr>
        <w:spacing w:after="0"/>
        <w:ind w:left="0"/>
        <w:jc w:val="both"/>
      </w:pPr>
      <w:r>
        <w:rPr>
          <w:rFonts w:ascii="Times New Roman"/>
          <w:b w:val="false"/>
          <w:i w:val="false"/>
          <w:color w:val="000000"/>
          <w:sz w:val="28"/>
        </w:rPr>
        <w:t xml:space="preserve">
      в пункте 132 после слова "стенда" дополнить словами "согласованного с территориальным подразделением уполномоченного органа в сфере физической культуры и спорта"; </w:t>
      </w:r>
    </w:p>
    <w:p>
      <w:pPr>
        <w:spacing w:after="0"/>
        <w:ind w:left="0"/>
        <w:jc w:val="both"/>
      </w:pPr>
      <w:r>
        <w:rPr>
          <w:rFonts w:ascii="Times New Roman"/>
          <w:b w:val="false"/>
          <w:i w:val="false"/>
          <w:color w:val="000000"/>
          <w:sz w:val="28"/>
        </w:rPr>
        <w:t xml:space="preserve">
      в приложении 2 к указанным Правилам: </w:t>
      </w:r>
    </w:p>
    <w:p>
      <w:pPr>
        <w:spacing w:after="0"/>
        <w:ind w:left="0"/>
        <w:jc w:val="both"/>
      </w:pPr>
      <w:r>
        <w:rPr>
          <w:rFonts w:ascii="Times New Roman"/>
          <w:b w:val="false"/>
          <w:i w:val="false"/>
          <w:color w:val="000000"/>
          <w:sz w:val="28"/>
        </w:rPr>
        <w:t xml:space="preserve">
      в таблице "Боеприпасы": </w:t>
      </w:r>
    </w:p>
    <w:p>
      <w:pPr>
        <w:spacing w:after="0"/>
        <w:ind w:left="0"/>
        <w:jc w:val="both"/>
      </w:pPr>
      <w:r>
        <w:rPr>
          <w:rFonts w:ascii="Times New Roman"/>
          <w:b w:val="false"/>
          <w:i w:val="false"/>
          <w:color w:val="000000"/>
          <w:sz w:val="28"/>
        </w:rPr>
        <w:t xml:space="preserve">
      в строке, порядковый номер 1 цифры "10" заменить цифрами "120"; </w:t>
      </w:r>
    </w:p>
    <w:p>
      <w:pPr>
        <w:spacing w:after="0"/>
        <w:ind w:left="0"/>
        <w:jc w:val="both"/>
      </w:pPr>
      <w:r>
        <w:rPr>
          <w:rFonts w:ascii="Times New Roman"/>
          <w:b w:val="false"/>
          <w:i w:val="false"/>
          <w:color w:val="000000"/>
          <w:sz w:val="28"/>
        </w:rPr>
        <w:t xml:space="preserve">
      в строке, порядковый номер 2 цифры "10" заменить цифрами "120"; </w:t>
      </w:r>
    </w:p>
    <w:p>
      <w:pPr>
        <w:spacing w:after="0"/>
        <w:ind w:left="0"/>
        <w:jc w:val="both"/>
      </w:pPr>
      <w:r>
        <w:rPr>
          <w:rFonts w:ascii="Times New Roman"/>
          <w:b w:val="false"/>
          <w:i w:val="false"/>
          <w:color w:val="000000"/>
          <w:sz w:val="28"/>
        </w:rPr>
        <w:t xml:space="preserve">
      в строке, порядковый номер 3 цифры "12" заменить цифрами "96"; </w:t>
      </w:r>
    </w:p>
    <w:p>
      <w:pPr>
        <w:spacing w:after="0"/>
        <w:ind w:left="0"/>
        <w:jc w:val="both"/>
      </w:pPr>
      <w:r>
        <w:rPr>
          <w:rFonts w:ascii="Times New Roman"/>
          <w:b w:val="false"/>
          <w:i w:val="false"/>
          <w:color w:val="000000"/>
          <w:sz w:val="28"/>
        </w:rPr>
        <w:t xml:space="preserve">
      в строке, порядковый номер 4 цифры "12" заменить цифрами "72"; </w:t>
      </w:r>
    </w:p>
    <w:p>
      <w:pPr>
        <w:spacing w:after="0"/>
        <w:ind w:left="0"/>
        <w:jc w:val="both"/>
      </w:pPr>
      <w:r>
        <w:rPr>
          <w:rFonts w:ascii="Times New Roman"/>
          <w:b w:val="false"/>
          <w:i w:val="false"/>
          <w:color w:val="000000"/>
          <w:sz w:val="28"/>
        </w:rPr>
        <w:t xml:space="preserve">
      пункт 1 приложения 4 к указанным Правилам изложить в следующей редакции: </w:t>
      </w:r>
    </w:p>
    <w:p>
      <w:pPr>
        <w:spacing w:after="0"/>
        <w:ind w:left="0"/>
        <w:jc w:val="both"/>
      </w:pPr>
      <w:r>
        <w:rPr>
          <w:rFonts w:ascii="Times New Roman"/>
          <w:b w:val="false"/>
          <w:i w:val="false"/>
          <w:color w:val="000000"/>
          <w:sz w:val="28"/>
        </w:rPr>
        <w:t xml:space="preserve">
      "1. Вооружение частных охранников, работников частных охранных организаций, охранных подразделений индивидуальных предпринимателей и юридических лиц, ведомственных охранных подразделений государственных органов. </w:t>
      </w:r>
    </w:p>
    <w:p>
      <w:pPr>
        <w:spacing w:after="0"/>
        <w:ind w:left="0"/>
        <w:jc w:val="both"/>
      </w:pPr>
      <w:r>
        <w:rPr>
          <w:rFonts w:ascii="Times New Roman"/>
          <w:b w:val="false"/>
          <w:i w:val="false"/>
          <w:color w:val="000000"/>
          <w:sz w:val="28"/>
        </w:rPr>
        <w:t xml:space="preserve">
      Частные охранники, работники частных охранных организаций, охранных подразделений индивидуальных предпринимателей и юридических лиц, ведомственных охранных подразделений государственных органов могут вооружаться из расчета не более 2 единиц оружия на 1 пост: </w:t>
      </w:r>
    </w:p>
    <w:p>
      <w:pPr>
        <w:spacing w:after="0"/>
        <w:ind w:left="0"/>
        <w:jc w:val="both"/>
      </w:pPr>
      <w:r>
        <w:rPr>
          <w:rFonts w:ascii="Times New Roman"/>
          <w:b w:val="false"/>
          <w:i w:val="false"/>
          <w:color w:val="000000"/>
          <w:sz w:val="28"/>
        </w:rPr>
        <w:t xml:space="preserve">
      охранник на наружном посту - огнестрельным бесствольным оружием с патронами травматического действия и (или) электрическим оружием, разрешенными к применению уполномоченным органом в области здравоохранения и (или) длинноствольным гладкоствольным огнестрельным оружием; </w:t>
      </w:r>
    </w:p>
    <w:p>
      <w:pPr>
        <w:spacing w:after="0"/>
        <w:ind w:left="0"/>
        <w:jc w:val="both"/>
      </w:pPr>
      <w:r>
        <w:rPr>
          <w:rFonts w:ascii="Times New Roman"/>
          <w:b w:val="false"/>
          <w:i w:val="false"/>
          <w:color w:val="000000"/>
          <w:sz w:val="28"/>
        </w:rPr>
        <w:t xml:space="preserve">
      охранник на внутреннем посту - огнестрельным бесствольным оружием с патронами травматического действия и (или) электрическим оружием, разрешенными к применению уполномоченным органом в области здравоохранения и (или) короткоствольным гладкоствольным огнестрельным оружием. </w:t>
      </w:r>
    </w:p>
    <w:p>
      <w:pPr>
        <w:spacing w:after="0"/>
        <w:ind w:left="0"/>
        <w:jc w:val="both"/>
      </w:pPr>
      <w:r>
        <w:rPr>
          <w:rFonts w:ascii="Times New Roman"/>
          <w:b w:val="false"/>
          <w:i w:val="false"/>
          <w:color w:val="000000"/>
          <w:sz w:val="28"/>
        </w:rPr>
        <w:t xml:space="preserve">
      Водитель-охранник может вооружиться огнестрельным бесствольным оружием с патронами травматического действия и (или) электрическим оружием, разрешенными к применению уполномоченным органом в области здравоохранения и (или) короткоствольным гладкоствольным огнестрельным оружием. </w:t>
      </w:r>
    </w:p>
    <w:p>
      <w:pPr>
        <w:spacing w:after="0"/>
        <w:ind w:left="0"/>
        <w:jc w:val="both"/>
      </w:pPr>
      <w:r>
        <w:rPr>
          <w:rFonts w:ascii="Times New Roman"/>
          <w:b w:val="false"/>
          <w:i w:val="false"/>
          <w:color w:val="000000"/>
          <w:sz w:val="28"/>
        </w:rPr>
        <w:t xml:space="preserve">
      Охранник в составе мобильных групп оперативного реагирования, при сопровождении ценных грузов (за исключением водителя-охранника) может вооружиться огнестрельным бесствольным оружием с патронами травматического действия и (или) электрическим оружием, разрешенными к применению уполномоченным органом в области здравоохранения и (или) длинноствольным гладкоствольным огнестрельным оружием. </w:t>
      </w:r>
    </w:p>
    <w:p>
      <w:pPr>
        <w:spacing w:after="0"/>
        <w:ind w:left="0"/>
        <w:jc w:val="both"/>
      </w:pPr>
      <w:r>
        <w:rPr>
          <w:rFonts w:ascii="Times New Roman"/>
          <w:b w:val="false"/>
          <w:i w:val="false"/>
          <w:color w:val="000000"/>
          <w:sz w:val="28"/>
        </w:rPr>
        <w:t xml:space="preserve">
      Охранник, осуществляющий защиту жизни и здоровья физических лиц, может вооружиться огнестрельным бесствольным оружием с патронами травматического действия и (или) электрическим оружием, разрешенными к применению уполномоченным органом в области здравоохранения и (или) короткоствольным гладкоствольным огнестрельным оружием. </w:t>
      </w:r>
    </w:p>
    <w:p>
      <w:pPr>
        <w:spacing w:after="0"/>
        <w:ind w:left="0"/>
        <w:jc w:val="both"/>
      </w:pPr>
      <w:r>
        <w:rPr>
          <w:rFonts w:ascii="Times New Roman"/>
          <w:b w:val="false"/>
          <w:i w:val="false"/>
          <w:color w:val="000000"/>
          <w:sz w:val="28"/>
        </w:rPr>
        <w:t xml:space="preserve">
      Резерв оружия для всех видов охраны - 1 единица оружия на каждые 10 единиц, имеющихся на вооружении. </w:t>
      </w:r>
    </w:p>
    <w:p>
      <w:pPr>
        <w:spacing w:after="0"/>
        <w:ind w:left="0"/>
        <w:jc w:val="both"/>
      </w:pPr>
      <w:r>
        <w:rPr>
          <w:rFonts w:ascii="Times New Roman"/>
          <w:b w:val="false"/>
          <w:i w:val="false"/>
          <w:color w:val="000000"/>
          <w:sz w:val="28"/>
        </w:rPr>
        <w:t xml:space="preserve">
      Личному составу, заступающему на смену, выдается по 10 патронов на каждую единицу оружия. </w:t>
      </w:r>
    </w:p>
    <w:p>
      <w:pPr>
        <w:spacing w:after="0"/>
        <w:ind w:left="0"/>
        <w:jc w:val="both"/>
      </w:pPr>
      <w:r>
        <w:rPr>
          <w:rFonts w:ascii="Times New Roman"/>
          <w:b w:val="false"/>
          <w:i w:val="false"/>
          <w:color w:val="000000"/>
          <w:sz w:val="28"/>
        </w:rPr>
        <w:t xml:space="preserve">
      Для проведения учебных стрельб на 1 охранника в год положено 12 патронов. </w:t>
      </w:r>
    </w:p>
    <w:p>
      <w:pPr>
        <w:spacing w:after="0"/>
        <w:ind w:left="0"/>
        <w:jc w:val="both"/>
      </w:pPr>
      <w:r>
        <w:rPr>
          <w:rFonts w:ascii="Times New Roman"/>
          <w:b w:val="false"/>
          <w:i w:val="false"/>
          <w:color w:val="000000"/>
          <w:sz w:val="28"/>
        </w:rPr>
        <w:t xml:space="preserve">
      Патроны для гладкоствольного оружия заряжаются дробью N 7, 8 или могут использоваться патроны травматического действия, соответствующие нормам уполномоченного органа в области здравоохранения."; </w:t>
      </w:r>
    </w:p>
    <w:p>
      <w:pPr>
        <w:spacing w:after="0"/>
        <w:ind w:left="0"/>
        <w:jc w:val="both"/>
      </w:pPr>
      <w:r>
        <w:rPr>
          <w:rFonts w:ascii="Times New Roman"/>
          <w:b w:val="false"/>
          <w:i w:val="false"/>
          <w:color w:val="000000"/>
          <w:sz w:val="28"/>
        </w:rPr>
        <w:t xml:space="preserve">
      приложение 9 к указанным Правилам изложить в новой редакции согласно приложению к настоящему постановлению;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утратил силу постановлением Правительства РК от 24.06.2019 </w:t>
      </w:r>
      <w:r>
        <w:rPr>
          <w:rFonts w:ascii="Times New Roman"/>
          <w:b w:val="false"/>
          <w:i w:val="false"/>
          <w:color w:val="000000"/>
          <w:sz w:val="28"/>
        </w:rPr>
        <w:t>№ 429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3"/>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 xml:space="preserve">Правилах </w:t>
      </w:r>
      <w:r>
        <w:rPr>
          <w:rFonts w:ascii="Times New Roman"/>
          <w:b w:val="false"/>
          <w:i w:val="false"/>
          <w:color w:val="000000"/>
          <w:sz w:val="28"/>
        </w:rPr>
        <w:t xml:space="preserve"> организации первоначальной подготовки владельцев и пользователей оружия, утвержденных указанным постановлением: </w:t>
      </w:r>
    </w:p>
    <w:bookmarkEnd w:id="3"/>
    <w:p>
      <w:pPr>
        <w:spacing w:after="0"/>
        <w:ind w:left="0"/>
        <w:jc w:val="both"/>
      </w:pPr>
      <w:r>
        <w:rPr>
          <w:rFonts w:ascii="Times New Roman"/>
          <w:b w:val="false"/>
          <w:i w:val="false"/>
          <w:color w:val="000000"/>
          <w:sz w:val="28"/>
        </w:rPr>
        <w:t xml:space="preserve">
      в пояснительной записке к программе первоначальной подготовки владельцев и пользователей оружия: </w:t>
      </w:r>
    </w:p>
    <w:p>
      <w:pPr>
        <w:spacing w:after="0"/>
        <w:ind w:left="0"/>
        <w:jc w:val="both"/>
      </w:pPr>
      <w:r>
        <w:rPr>
          <w:rFonts w:ascii="Times New Roman"/>
          <w:b w:val="false"/>
          <w:i w:val="false"/>
          <w:color w:val="000000"/>
          <w:sz w:val="28"/>
        </w:rPr>
        <w:t xml:space="preserve">
      абзац первый изложить в следующей редакции: </w:t>
      </w:r>
    </w:p>
    <w:p>
      <w:pPr>
        <w:spacing w:after="0"/>
        <w:ind w:left="0"/>
        <w:jc w:val="both"/>
      </w:pPr>
      <w:r>
        <w:rPr>
          <w:rFonts w:ascii="Times New Roman"/>
          <w:b w:val="false"/>
          <w:i w:val="false"/>
          <w:color w:val="000000"/>
          <w:sz w:val="28"/>
        </w:rPr>
        <w:t xml:space="preserve">
      "Первоначальная подготовка лиц, впервые приобретающих огнестрельное оружие, газовые пистолеты и револьверы, а также их переподготовка проводится на базе территориальных подразделений Общественного объединения физкультурно-спортивного общества "Динамо" Республики Казахстан, Общественного объединения Казахстанской Федерации спортивной стрельбы, специализированных учебных центров по осуществлению подготовки и переподготовки (специальный курс обучения) частных охранников, работников, занимающих должность охранника в частной охранной организации, охранном подразделении индивидуальных предпринимателей и юридических лиц, ведомственном охранном подразделении государственных органов, определяемых Правительством Республики Казахстан."; </w:t>
      </w:r>
    </w:p>
    <w:p>
      <w:pPr>
        <w:spacing w:after="0"/>
        <w:ind w:left="0"/>
        <w:jc w:val="both"/>
      </w:pPr>
      <w:r>
        <w:rPr>
          <w:rFonts w:ascii="Times New Roman"/>
          <w:b w:val="false"/>
          <w:i w:val="false"/>
          <w:color w:val="000000"/>
          <w:sz w:val="28"/>
        </w:rPr>
        <w:t xml:space="preserve">
      в абзаце четвертом после слова "гладкоствольным" дополнить словом ", бесствольным"; </w:t>
      </w:r>
    </w:p>
    <w:p>
      <w:pPr>
        <w:spacing w:after="0"/>
        <w:ind w:left="0"/>
        <w:jc w:val="both"/>
      </w:pPr>
      <w:r>
        <w:rPr>
          <w:rFonts w:ascii="Times New Roman"/>
          <w:b w:val="false"/>
          <w:i w:val="false"/>
          <w:color w:val="000000"/>
          <w:sz w:val="28"/>
        </w:rPr>
        <w:t xml:space="preserve">
      абзац девятый дополнить словами ", осуществляющего государственный контроль за оборотом гражданского и служебного оружия"; </w:t>
      </w:r>
    </w:p>
    <w:p>
      <w:pPr>
        <w:spacing w:after="0"/>
        <w:ind w:left="0"/>
        <w:jc w:val="both"/>
      </w:pPr>
      <w:r>
        <w:rPr>
          <w:rFonts w:ascii="Times New Roman"/>
          <w:b w:val="false"/>
          <w:i w:val="false"/>
          <w:color w:val="000000"/>
          <w:sz w:val="28"/>
        </w:rPr>
        <w:t xml:space="preserve">
      в Программе первоначальной подготовки владельцев и пользователей нарезного и гладкоствольного оружия (для самозащиты): </w:t>
      </w:r>
    </w:p>
    <w:p>
      <w:pPr>
        <w:spacing w:after="0"/>
        <w:ind w:left="0"/>
        <w:jc w:val="both"/>
      </w:pPr>
      <w:r>
        <w:rPr>
          <w:rFonts w:ascii="Times New Roman"/>
          <w:b w:val="false"/>
          <w:i w:val="false"/>
          <w:color w:val="000000"/>
          <w:sz w:val="28"/>
        </w:rPr>
        <w:t xml:space="preserve">
      в заголовке слова "нарезного и гладкоствольного" заменить словами "огнестрельного нарезного, гладкоствольного и бесствольного"; </w:t>
      </w:r>
    </w:p>
    <w:p>
      <w:pPr>
        <w:spacing w:after="0"/>
        <w:ind w:left="0"/>
        <w:jc w:val="both"/>
      </w:pPr>
      <w:r>
        <w:rPr>
          <w:rFonts w:ascii="Times New Roman"/>
          <w:b w:val="false"/>
          <w:i w:val="false"/>
          <w:color w:val="000000"/>
          <w:sz w:val="28"/>
        </w:rPr>
        <w:t xml:space="preserve">
      в таблице: </w:t>
      </w:r>
    </w:p>
    <w:p>
      <w:pPr>
        <w:spacing w:after="0"/>
        <w:ind w:left="0"/>
        <w:jc w:val="both"/>
      </w:pPr>
      <w:r>
        <w:rPr>
          <w:rFonts w:ascii="Times New Roman"/>
          <w:b w:val="false"/>
          <w:i w:val="false"/>
          <w:color w:val="000000"/>
          <w:sz w:val="28"/>
        </w:rPr>
        <w:t xml:space="preserve">
      дополнить строкой, порядковый номер 2-1, следующего содержания: </w:t>
      </w:r>
    </w:p>
    <w:p>
      <w:pPr>
        <w:spacing w:after="0"/>
        <w:ind w:left="0"/>
        <w:jc w:val="both"/>
      </w:pPr>
      <w:r>
        <w:rPr>
          <w:rFonts w:ascii="Times New Roman"/>
          <w:b w:val="false"/>
          <w:i w:val="false"/>
          <w:color w:val="000000"/>
          <w:sz w:val="28"/>
        </w:rPr>
        <w:t xml:space="preserve">
      "2-1  Тактико-техническая характеристика </w:t>
      </w:r>
    </w:p>
    <w:p>
      <w:pPr>
        <w:spacing w:after="0"/>
        <w:ind w:left="0"/>
        <w:jc w:val="both"/>
      </w:pPr>
      <w:r>
        <w:rPr>
          <w:rFonts w:ascii="Times New Roman"/>
          <w:b w:val="false"/>
          <w:i w:val="false"/>
          <w:color w:val="000000"/>
          <w:sz w:val="28"/>
        </w:rPr>
        <w:t xml:space="preserve">
            бесствольного оружия                    1        1        2"; </w:t>
      </w:r>
    </w:p>
    <w:p>
      <w:pPr>
        <w:spacing w:after="0"/>
        <w:ind w:left="0"/>
        <w:jc w:val="both"/>
      </w:pPr>
      <w:r>
        <w:rPr>
          <w:rFonts w:ascii="Times New Roman"/>
          <w:b w:val="false"/>
          <w:i w:val="false"/>
          <w:color w:val="000000"/>
          <w:sz w:val="28"/>
        </w:rPr>
        <w:t xml:space="preserve">
            строку одиннадцатую изложить в следующей редакции: </w:t>
      </w:r>
    </w:p>
    <w:p>
      <w:pPr>
        <w:spacing w:after="0"/>
        <w:ind w:left="0"/>
        <w:jc w:val="both"/>
      </w:pPr>
      <w:r>
        <w:rPr>
          <w:rFonts w:ascii="Times New Roman"/>
          <w:b w:val="false"/>
          <w:i w:val="false"/>
          <w:color w:val="000000"/>
          <w:sz w:val="28"/>
        </w:rPr>
        <w:t xml:space="preserve">
      "Всего                                        12       5        17"; </w:t>
      </w:r>
    </w:p>
    <w:p>
      <w:pPr>
        <w:spacing w:after="0"/>
        <w:ind w:left="0"/>
        <w:jc w:val="both"/>
      </w:pPr>
      <w:r>
        <w:rPr>
          <w:rFonts w:ascii="Times New Roman"/>
          <w:b w:val="false"/>
          <w:i w:val="false"/>
          <w:color w:val="000000"/>
          <w:sz w:val="28"/>
        </w:rPr>
        <w:t xml:space="preserve">
      дополнить Программой первоначальной подготовки владельцев и пользователей метательного оружия (луков и арбалетов силой натяжения тетивы свыше 14 кг) следующего содержания: </w:t>
      </w:r>
    </w:p>
    <w:p>
      <w:pPr>
        <w:spacing w:after="0"/>
        <w:ind w:left="0"/>
        <w:jc w:val="both"/>
      </w:pPr>
      <w:r>
        <w:rPr>
          <w:rFonts w:ascii="Times New Roman"/>
          <w:b w:val="false"/>
          <w:i w:val="false"/>
          <w:color w:val="000000"/>
          <w:sz w:val="28"/>
        </w:rPr>
        <w:t xml:space="preserve">
      "Программа первоначальной подготовки владельцев и пользователей метательного оружия (луков и арбалетов силой натяжения тетивы свыше 14 кг) </w:t>
      </w:r>
    </w:p>
    <w:p>
      <w:pPr>
        <w:spacing w:after="0"/>
        <w:ind w:left="0"/>
        <w:jc w:val="both"/>
      </w:pPr>
      <w:r>
        <w:rPr>
          <w:rFonts w:ascii="Times New Roman"/>
          <w:b w:val="false"/>
          <w:i w:val="false"/>
          <w:color w:val="000000"/>
          <w:sz w:val="28"/>
        </w:rPr>
        <w:t xml:space="preserve">
                                  Пояснительная записка </w:t>
      </w:r>
    </w:p>
    <w:p>
      <w:pPr>
        <w:spacing w:after="0"/>
        <w:ind w:left="0"/>
        <w:jc w:val="both"/>
      </w:pPr>
      <w:r>
        <w:rPr>
          <w:rFonts w:ascii="Times New Roman"/>
          <w:b w:val="false"/>
          <w:i w:val="false"/>
          <w:color w:val="000000"/>
          <w:sz w:val="28"/>
        </w:rPr>
        <w:t xml:space="preserve">
           к программе первоначальной подготовки владельцев и пользователей </w:t>
      </w:r>
    </w:p>
    <w:p>
      <w:pPr>
        <w:spacing w:after="0"/>
        <w:ind w:left="0"/>
        <w:jc w:val="both"/>
      </w:pPr>
      <w:r>
        <w:rPr>
          <w:rFonts w:ascii="Times New Roman"/>
          <w:b w:val="false"/>
          <w:i w:val="false"/>
          <w:color w:val="000000"/>
          <w:sz w:val="28"/>
        </w:rPr>
        <w:t xml:space="preserve">
                                   метательного оружия </w:t>
      </w:r>
    </w:p>
    <w:p>
      <w:pPr>
        <w:spacing w:after="0"/>
        <w:ind w:left="0"/>
        <w:jc w:val="both"/>
      </w:pPr>
      <w:r>
        <w:rPr>
          <w:rFonts w:ascii="Times New Roman"/>
          <w:b w:val="false"/>
          <w:i w:val="false"/>
          <w:color w:val="000000"/>
          <w:sz w:val="28"/>
        </w:rPr>
        <w:t xml:space="preserve">
      Первоначальная подготовка лиц, впервые приобретающих метательное оружие (луки и арбалеты), проводится на базе Федерации стрельбы из лука, арбалета и дартса Республики Казахстан и ее региональных филиалах. Продолжительность подготовки 11 часов. </w:t>
      </w:r>
    </w:p>
    <w:p>
      <w:pPr>
        <w:spacing w:after="0"/>
        <w:ind w:left="0"/>
        <w:jc w:val="both"/>
      </w:pPr>
      <w:r>
        <w:rPr>
          <w:rFonts w:ascii="Times New Roman"/>
          <w:b w:val="false"/>
          <w:i w:val="false"/>
          <w:color w:val="000000"/>
          <w:sz w:val="28"/>
        </w:rPr>
        <w:t xml:space="preserve">
      Целью подготовки владельцев и пользователей метательного оружия является: </w:t>
      </w:r>
    </w:p>
    <w:p>
      <w:pPr>
        <w:spacing w:after="0"/>
        <w:ind w:left="0"/>
        <w:jc w:val="both"/>
      </w:pPr>
      <w:r>
        <w:rPr>
          <w:rFonts w:ascii="Times New Roman"/>
          <w:b w:val="false"/>
          <w:i w:val="false"/>
          <w:color w:val="000000"/>
          <w:sz w:val="28"/>
        </w:rPr>
        <w:t xml:space="preserve">
      приобретение практических и теоретических навыков, необходимых для безопасности владения данным видом оружия; </w:t>
      </w:r>
    </w:p>
    <w:p>
      <w:pPr>
        <w:spacing w:after="0"/>
        <w:ind w:left="0"/>
        <w:jc w:val="both"/>
      </w:pPr>
      <w:r>
        <w:rPr>
          <w:rFonts w:ascii="Times New Roman"/>
          <w:b w:val="false"/>
          <w:i w:val="false"/>
          <w:color w:val="000000"/>
          <w:sz w:val="28"/>
        </w:rPr>
        <w:t xml:space="preserve">
      тактико-техническая характеристика, баллистика; </w:t>
      </w:r>
    </w:p>
    <w:p>
      <w:pPr>
        <w:spacing w:after="0"/>
        <w:ind w:left="0"/>
        <w:jc w:val="both"/>
      </w:pPr>
      <w:r>
        <w:rPr>
          <w:rFonts w:ascii="Times New Roman"/>
          <w:b w:val="false"/>
          <w:i w:val="false"/>
          <w:color w:val="000000"/>
          <w:sz w:val="28"/>
        </w:rPr>
        <w:t xml:space="preserve">
      знание действующего законодательства по порядку использования метательного оружия, Уголовного кодекса Республики Казахстан и других нормативных актов; </w:t>
      </w:r>
    </w:p>
    <w:p>
      <w:pPr>
        <w:spacing w:after="0"/>
        <w:ind w:left="0"/>
        <w:jc w:val="both"/>
      </w:pPr>
      <w:r>
        <w:rPr>
          <w:rFonts w:ascii="Times New Roman"/>
          <w:b w:val="false"/>
          <w:i w:val="false"/>
          <w:color w:val="000000"/>
          <w:sz w:val="28"/>
        </w:rPr>
        <w:t xml:space="preserve">
      выработка навыков владения метательным оружием. </w:t>
      </w:r>
    </w:p>
    <w:p>
      <w:pPr>
        <w:spacing w:after="0"/>
        <w:ind w:left="0"/>
        <w:jc w:val="both"/>
      </w:pPr>
      <w:r>
        <w:rPr>
          <w:rFonts w:ascii="Times New Roman"/>
          <w:b w:val="false"/>
          <w:i w:val="false"/>
          <w:color w:val="000000"/>
          <w:sz w:val="28"/>
        </w:rPr>
        <w:t xml:space="preserve">
      Занятия проводятся преподавателями и специалистами, имеющими средне-специальное или высшее образование по специальности. </w:t>
      </w:r>
    </w:p>
    <w:p>
      <w:pPr>
        <w:spacing w:after="0"/>
        <w:ind w:left="0"/>
        <w:jc w:val="both"/>
      </w:pPr>
      <w:r>
        <w:rPr>
          <w:rFonts w:ascii="Times New Roman"/>
          <w:b w:val="false"/>
          <w:i w:val="false"/>
          <w:color w:val="000000"/>
          <w:sz w:val="28"/>
        </w:rPr>
        <w:t xml:space="preserve">
      Занятия по первоначальной подготовке проводятся по утвержденному плану и расписанию. В состав комиссии входит представитель территориального органа внутренних дел. </w:t>
      </w:r>
    </w:p>
    <w:p>
      <w:pPr>
        <w:spacing w:after="0"/>
        <w:ind w:left="0"/>
        <w:jc w:val="both"/>
      </w:pPr>
      <w:r>
        <w:rPr>
          <w:rFonts w:ascii="Times New Roman"/>
          <w:b w:val="false"/>
          <w:i w:val="false"/>
          <w:color w:val="000000"/>
          <w:sz w:val="28"/>
        </w:rPr>
        <w:t xml:space="preserve">
      Граждане (владельцы), приобретающие метательное оружие, должны пройти первоначальную подготовку по следующим дисциплинам: </w:t>
      </w:r>
    </w:p>
    <w:p>
      <w:pPr>
        <w:spacing w:after="0"/>
        <w:ind w:left="0"/>
        <w:jc w:val="both"/>
      </w:pPr>
      <w:r>
        <w:rPr>
          <w:rFonts w:ascii="Times New Roman"/>
          <w:b w:val="false"/>
          <w:i w:val="false"/>
          <w:color w:val="000000"/>
          <w:sz w:val="28"/>
        </w:rPr>
        <w:t xml:space="preserve">
      1) основы правовых знаний (административная или уголовная ответственность за небрежное хранение оружия и другие нарушения закона, связанные с владением оружием); </w:t>
      </w:r>
    </w:p>
    <w:p>
      <w:pPr>
        <w:spacing w:after="0"/>
        <w:ind w:left="0"/>
        <w:jc w:val="both"/>
      </w:pPr>
      <w:r>
        <w:rPr>
          <w:rFonts w:ascii="Times New Roman"/>
          <w:b w:val="false"/>
          <w:i w:val="false"/>
          <w:color w:val="000000"/>
          <w:sz w:val="28"/>
        </w:rPr>
        <w:t xml:space="preserve">
      2) медицинская подготовка (оказание первой медицинской помощи при ранениях и травмах); </w:t>
      </w:r>
    </w:p>
    <w:p>
      <w:pPr>
        <w:spacing w:after="0"/>
        <w:ind w:left="0"/>
        <w:jc w:val="both"/>
      </w:pPr>
      <w:r>
        <w:rPr>
          <w:rFonts w:ascii="Times New Roman"/>
          <w:b w:val="false"/>
          <w:i w:val="false"/>
          <w:color w:val="000000"/>
          <w:sz w:val="28"/>
        </w:rPr>
        <w:t xml:space="preserve">
      3) тактико-техническая характеристика приобретенного оружия (баллистика, порядок и меры предосторожности при хранении, ношении и перевозке метательного оружия).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20"/>
        <w:gridCol w:w="2587"/>
        <w:gridCol w:w="2025"/>
        <w:gridCol w:w="2025"/>
        <w:gridCol w:w="3143"/>
      </w:tblGrid>
      <w:tr>
        <w:trPr>
          <w:trHeight w:val="30" w:hRule="atLeast"/>
        </w:trPr>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w:t>
            </w:r>
          </w:p>
          <w:p>
            <w:pPr>
              <w:spacing w:after="20"/>
              <w:ind w:left="20"/>
              <w:jc w:val="both"/>
            </w:pPr>
            <w:r>
              <w:rPr>
                <w:rFonts w:ascii="Times New Roman"/>
                <w:b w:val="false"/>
                <w:i w:val="false"/>
                <w:color w:val="000000"/>
                <w:sz w:val="20"/>
              </w:rPr>
              <w:t xml:space="preserve">
п/п </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Тематика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Лекции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Практика </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Всего </w:t>
            </w:r>
          </w:p>
          <w:p>
            <w:pPr>
              <w:spacing w:after="20"/>
              <w:ind w:left="20"/>
              <w:jc w:val="both"/>
            </w:pPr>
            <w:r>
              <w:rPr>
                <w:rFonts w:ascii="Times New Roman"/>
                <w:b w:val="false"/>
                <w:i w:val="false"/>
                <w:color w:val="000000"/>
                <w:sz w:val="20"/>
              </w:rPr>
              <w:t xml:space="preserve">
часов </w:t>
            </w:r>
          </w:p>
        </w:tc>
      </w:tr>
      <w:tr>
        <w:trPr>
          <w:trHeight w:val="30" w:hRule="atLeast"/>
        </w:trPr>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Тактико-техническая </w:t>
            </w:r>
          </w:p>
          <w:p>
            <w:pPr>
              <w:spacing w:after="20"/>
              <w:ind w:left="20"/>
              <w:jc w:val="both"/>
            </w:pPr>
            <w:r>
              <w:rPr>
                <w:rFonts w:ascii="Times New Roman"/>
                <w:b w:val="false"/>
                <w:i w:val="false"/>
                <w:color w:val="000000"/>
                <w:sz w:val="20"/>
              </w:rPr>
              <w:t xml:space="preserve">
характеристика </w:t>
            </w:r>
          </w:p>
          <w:p>
            <w:pPr>
              <w:spacing w:after="20"/>
              <w:ind w:left="20"/>
              <w:jc w:val="both"/>
            </w:pPr>
            <w:r>
              <w:rPr>
                <w:rFonts w:ascii="Times New Roman"/>
                <w:b w:val="false"/>
                <w:i w:val="false"/>
                <w:color w:val="000000"/>
                <w:sz w:val="20"/>
              </w:rPr>
              <w:t xml:space="preserve">
метательного оружия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Баллистика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Порядок хранения, </w:t>
            </w:r>
          </w:p>
          <w:p>
            <w:pPr>
              <w:spacing w:after="20"/>
              <w:ind w:left="20"/>
              <w:jc w:val="both"/>
            </w:pPr>
            <w:r>
              <w:rPr>
                <w:rFonts w:ascii="Times New Roman"/>
                <w:b w:val="false"/>
                <w:i w:val="false"/>
                <w:color w:val="000000"/>
                <w:sz w:val="20"/>
              </w:rPr>
              <w:t xml:space="preserve">
ношения, перевозки, </w:t>
            </w:r>
          </w:p>
          <w:p>
            <w:pPr>
              <w:spacing w:after="20"/>
              <w:ind w:left="20"/>
              <w:jc w:val="both"/>
            </w:pPr>
            <w:r>
              <w:rPr>
                <w:rFonts w:ascii="Times New Roman"/>
                <w:b w:val="false"/>
                <w:i w:val="false"/>
                <w:color w:val="000000"/>
                <w:sz w:val="20"/>
              </w:rPr>
              <w:t xml:space="preserve">
правила техники </w:t>
            </w:r>
          </w:p>
          <w:p>
            <w:pPr>
              <w:spacing w:after="20"/>
              <w:ind w:left="20"/>
              <w:jc w:val="both"/>
            </w:pPr>
            <w:r>
              <w:rPr>
                <w:rFonts w:ascii="Times New Roman"/>
                <w:b w:val="false"/>
                <w:i w:val="false"/>
                <w:color w:val="000000"/>
                <w:sz w:val="20"/>
              </w:rPr>
              <w:t xml:space="preserve">
безопасности при </w:t>
            </w:r>
          </w:p>
          <w:p>
            <w:pPr>
              <w:spacing w:after="20"/>
              <w:ind w:left="20"/>
              <w:jc w:val="both"/>
            </w:pPr>
            <w:r>
              <w:rPr>
                <w:rFonts w:ascii="Times New Roman"/>
                <w:b w:val="false"/>
                <w:i w:val="false"/>
                <w:color w:val="000000"/>
                <w:sz w:val="20"/>
              </w:rPr>
              <w:t xml:space="preserve">
использовании </w:t>
            </w:r>
          </w:p>
          <w:p>
            <w:pPr>
              <w:spacing w:after="20"/>
              <w:ind w:left="20"/>
              <w:jc w:val="both"/>
            </w:pPr>
            <w:r>
              <w:rPr>
                <w:rFonts w:ascii="Times New Roman"/>
                <w:b w:val="false"/>
                <w:i w:val="false"/>
                <w:color w:val="000000"/>
                <w:sz w:val="20"/>
              </w:rPr>
              <w:t xml:space="preserve">
метательного оружия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Правила техники </w:t>
            </w:r>
          </w:p>
          <w:p>
            <w:pPr>
              <w:spacing w:after="20"/>
              <w:ind w:left="20"/>
              <w:jc w:val="both"/>
            </w:pPr>
            <w:r>
              <w:rPr>
                <w:rFonts w:ascii="Times New Roman"/>
                <w:b w:val="false"/>
                <w:i w:val="false"/>
                <w:color w:val="000000"/>
                <w:sz w:val="20"/>
              </w:rPr>
              <w:t xml:space="preserve">
безопасности при </w:t>
            </w:r>
          </w:p>
          <w:p>
            <w:pPr>
              <w:spacing w:after="20"/>
              <w:ind w:left="20"/>
              <w:jc w:val="both"/>
            </w:pPr>
            <w:r>
              <w:rPr>
                <w:rFonts w:ascii="Times New Roman"/>
                <w:b w:val="false"/>
                <w:i w:val="false"/>
                <w:color w:val="000000"/>
                <w:sz w:val="20"/>
              </w:rPr>
              <w:t xml:space="preserve">
использовании </w:t>
            </w:r>
          </w:p>
          <w:p>
            <w:pPr>
              <w:spacing w:after="20"/>
              <w:ind w:left="20"/>
              <w:jc w:val="both"/>
            </w:pPr>
            <w:r>
              <w:rPr>
                <w:rFonts w:ascii="Times New Roman"/>
                <w:b w:val="false"/>
                <w:i w:val="false"/>
                <w:color w:val="000000"/>
                <w:sz w:val="20"/>
              </w:rPr>
              <w:t xml:space="preserve">
метательного оружия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Административная </w:t>
            </w:r>
          </w:p>
          <w:p>
            <w:pPr>
              <w:spacing w:after="20"/>
              <w:ind w:left="20"/>
              <w:jc w:val="both"/>
            </w:pPr>
            <w:r>
              <w:rPr>
                <w:rFonts w:ascii="Times New Roman"/>
                <w:b w:val="false"/>
                <w:i w:val="false"/>
                <w:color w:val="000000"/>
                <w:sz w:val="20"/>
              </w:rPr>
              <w:t xml:space="preserve">
ответственность за </w:t>
            </w:r>
          </w:p>
          <w:p>
            <w:pPr>
              <w:spacing w:after="20"/>
              <w:ind w:left="20"/>
              <w:jc w:val="both"/>
            </w:pPr>
            <w:r>
              <w:rPr>
                <w:rFonts w:ascii="Times New Roman"/>
                <w:b w:val="false"/>
                <w:i w:val="false"/>
                <w:color w:val="000000"/>
                <w:sz w:val="20"/>
              </w:rPr>
              <w:t xml:space="preserve">
нарушение порядка </w:t>
            </w:r>
          </w:p>
          <w:p>
            <w:pPr>
              <w:spacing w:after="20"/>
              <w:ind w:left="20"/>
              <w:jc w:val="both"/>
            </w:pPr>
            <w:r>
              <w:rPr>
                <w:rFonts w:ascii="Times New Roman"/>
                <w:b w:val="false"/>
                <w:i w:val="false"/>
                <w:color w:val="000000"/>
                <w:sz w:val="20"/>
              </w:rPr>
              <w:t xml:space="preserve">
хранения, ношения, </w:t>
            </w:r>
          </w:p>
          <w:p>
            <w:pPr>
              <w:spacing w:after="20"/>
              <w:ind w:left="20"/>
              <w:jc w:val="both"/>
            </w:pPr>
            <w:r>
              <w:rPr>
                <w:rFonts w:ascii="Times New Roman"/>
                <w:b w:val="false"/>
                <w:i w:val="false"/>
                <w:color w:val="000000"/>
                <w:sz w:val="20"/>
              </w:rPr>
              <w:t xml:space="preserve">
перевозки и </w:t>
            </w:r>
          </w:p>
          <w:p>
            <w:pPr>
              <w:spacing w:after="20"/>
              <w:ind w:left="20"/>
              <w:jc w:val="both"/>
            </w:pPr>
            <w:r>
              <w:rPr>
                <w:rFonts w:ascii="Times New Roman"/>
                <w:b w:val="false"/>
                <w:i w:val="false"/>
                <w:color w:val="000000"/>
                <w:sz w:val="20"/>
              </w:rPr>
              <w:t xml:space="preserve">
регистрации </w:t>
            </w:r>
          </w:p>
          <w:p>
            <w:pPr>
              <w:spacing w:after="20"/>
              <w:ind w:left="20"/>
              <w:jc w:val="both"/>
            </w:pPr>
            <w:r>
              <w:rPr>
                <w:rFonts w:ascii="Times New Roman"/>
                <w:b w:val="false"/>
                <w:i w:val="false"/>
                <w:color w:val="000000"/>
                <w:sz w:val="20"/>
              </w:rPr>
              <w:t xml:space="preserve">
(перерегистрации) </w:t>
            </w:r>
          </w:p>
          <w:p>
            <w:pPr>
              <w:spacing w:after="20"/>
              <w:ind w:left="20"/>
              <w:jc w:val="both"/>
            </w:pPr>
            <w:r>
              <w:rPr>
                <w:rFonts w:ascii="Times New Roman"/>
                <w:b w:val="false"/>
                <w:i w:val="false"/>
                <w:color w:val="000000"/>
                <w:sz w:val="20"/>
              </w:rPr>
              <w:t xml:space="preserve">
метательного оружия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Оказание первой </w:t>
            </w:r>
          </w:p>
          <w:p>
            <w:pPr>
              <w:spacing w:after="20"/>
              <w:ind w:left="20"/>
              <w:jc w:val="both"/>
            </w:pPr>
            <w:r>
              <w:rPr>
                <w:rFonts w:ascii="Times New Roman"/>
                <w:b w:val="false"/>
                <w:i w:val="false"/>
                <w:color w:val="000000"/>
                <w:sz w:val="20"/>
              </w:rPr>
              <w:t xml:space="preserve">
медицинской помощи при </w:t>
            </w:r>
          </w:p>
          <w:p>
            <w:pPr>
              <w:spacing w:after="20"/>
              <w:ind w:left="20"/>
              <w:jc w:val="both"/>
            </w:pPr>
            <w:r>
              <w:rPr>
                <w:rFonts w:ascii="Times New Roman"/>
                <w:b w:val="false"/>
                <w:i w:val="false"/>
                <w:color w:val="000000"/>
                <w:sz w:val="20"/>
              </w:rPr>
              <w:t xml:space="preserve">
ранении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Прием зачетов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Всего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w:t>
      </w:r>
    </w:p>
    <w:bookmarkStart w:name="z6" w:id="4"/>
    <w:p>
      <w:pPr>
        <w:spacing w:after="0"/>
        <w:ind w:left="0"/>
        <w:jc w:val="both"/>
      </w:pPr>
      <w:r>
        <w:rPr>
          <w:rFonts w:ascii="Times New Roman"/>
          <w:b w:val="false"/>
          <w:i w:val="false"/>
          <w:color w:val="000000"/>
          <w:sz w:val="28"/>
        </w:rPr>
        <w:t xml:space="preserve">
      2. Настоящее постановление вводится в действие по истечении десяти календарных дней со дня первого официального опубликования. </w:t>
      </w:r>
    </w:p>
    <w:bookmarkEnd w:id="4"/>
    <w:tbl>
      <w:tblPr>
        <w:tblW w:w="0" w:type="auto"/>
        <w:tblCellSpacing w:w="0" w:type="auto"/>
        <w:tblBorders>
          <w:top w:val="none"/>
          <w:left w:val="none"/>
          <w:bottom w:val="none"/>
          <w:right w:val="none"/>
          <w:insideH w:val="none"/>
          <w:insideV w:val="none"/>
        </w:tblBorders>
      </w:tblPr>
      <w:tblGrid>
        <w:gridCol w:w="10093"/>
        <w:gridCol w:w="2207"/>
      </w:tblGrid>
      <w:tr>
        <w:trPr>
          <w:trHeight w:val="30" w:hRule="atLeast"/>
        </w:trPr>
        <w:tc>
          <w:tcPr>
            <w:tcW w:w="100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Премьер-Министр  </w:t>
            </w:r>
          </w:p>
        </w:tc>
        <w:tc>
          <w:tcPr>
            <w:tcW w:w="220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Республики Казахстан  </w:t>
            </w:r>
          </w:p>
        </w:tc>
        <w:tc>
          <w:tcPr>
            <w:tcW w:w="220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29 декабря 2007 года N 1370 </w:t>
            </w:r>
            <w:r>
              <w:br/>
            </w:r>
            <w:r>
              <w:rPr>
                <w:rFonts w:ascii="Times New Roman"/>
                <w:b w:val="false"/>
                <w:i w:val="false"/>
                <w:color w:val="000000"/>
                <w:sz w:val="20"/>
              </w:rPr>
              <w:t>Приложение 9</w:t>
            </w:r>
            <w:r>
              <w:br/>
            </w:r>
            <w:r>
              <w:rPr>
                <w:rFonts w:ascii="Times New Roman"/>
                <w:b w:val="false"/>
                <w:i w:val="false"/>
                <w:color w:val="000000"/>
                <w:sz w:val="20"/>
              </w:rPr>
              <w:t>к Правилам оборота оружия и патронов</w:t>
            </w:r>
            <w:r>
              <w:br/>
            </w:r>
            <w:r>
              <w:rPr>
                <w:rFonts w:ascii="Times New Roman"/>
                <w:b w:val="false"/>
                <w:i w:val="false"/>
                <w:color w:val="000000"/>
                <w:sz w:val="20"/>
              </w:rPr>
              <w:t>к нему в Республике Казахстан</w:t>
            </w:r>
          </w:p>
        </w:tc>
      </w:tr>
    </w:tbl>
    <w:p>
      <w:pPr>
        <w:spacing w:after="0"/>
        <w:ind w:left="0"/>
        <w:jc w:val="both"/>
      </w:pPr>
      <w:r>
        <w:rPr>
          <w:rFonts w:ascii="Times New Roman"/>
          <w:b w:val="false"/>
          <w:i w:val="false"/>
          <w:color w:val="000000"/>
          <w:sz w:val="28"/>
        </w:rPr>
        <w:t xml:space="preserve">
      Виды, типы, модели, количество спортивного оружия и патронов к нему </w:t>
      </w:r>
    </w:p>
    <w:p>
      <w:pPr>
        <w:spacing w:after="0"/>
        <w:ind w:left="0"/>
        <w:jc w:val="both"/>
      </w:pPr>
      <w:r>
        <w:rPr>
          <w:rFonts w:ascii="Times New Roman"/>
          <w:b w:val="false"/>
          <w:i w:val="false"/>
          <w:color w:val="000000"/>
          <w:sz w:val="28"/>
        </w:rPr>
        <w:t xml:space="preserve">
      в детско-юношеских спортивных школах, специализированных детско-юношеских </w:t>
      </w:r>
    </w:p>
    <w:p>
      <w:pPr>
        <w:spacing w:after="0"/>
        <w:ind w:left="0"/>
        <w:jc w:val="both"/>
      </w:pPr>
      <w:r>
        <w:rPr>
          <w:rFonts w:ascii="Times New Roman"/>
          <w:b w:val="false"/>
          <w:i w:val="false"/>
          <w:color w:val="000000"/>
          <w:sz w:val="28"/>
        </w:rPr>
        <w:t xml:space="preserve">
      школах олимпийского резерва, школах высшего спортивного мастерства, центрах </w:t>
      </w:r>
    </w:p>
    <w:p>
      <w:pPr>
        <w:spacing w:after="0"/>
        <w:ind w:left="0"/>
        <w:jc w:val="both"/>
      </w:pPr>
      <w:r>
        <w:rPr>
          <w:rFonts w:ascii="Times New Roman"/>
          <w:b w:val="false"/>
          <w:i w:val="false"/>
          <w:color w:val="000000"/>
          <w:sz w:val="28"/>
        </w:rPr>
        <w:t xml:space="preserve">
      олимпийской подготовки, спортивных клубах, федерациях, школах-интернатах </w:t>
      </w:r>
    </w:p>
    <w:p>
      <w:pPr>
        <w:spacing w:after="0"/>
        <w:ind w:left="0"/>
        <w:jc w:val="both"/>
      </w:pPr>
      <w:r>
        <w:rPr>
          <w:rFonts w:ascii="Times New Roman"/>
          <w:b w:val="false"/>
          <w:i w:val="false"/>
          <w:color w:val="000000"/>
          <w:sz w:val="28"/>
        </w:rPr>
        <w:t xml:space="preserve">
      для одаренных в спорте детей, дирекции штатных национальных команд </w:t>
      </w:r>
    </w:p>
    <w:p>
      <w:pPr>
        <w:spacing w:after="0"/>
        <w:ind w:left="0"/>
        <w:jc w:val="both"/>
      </w:pPr>
      <w:r>
        <w:rPr>
          <w:rFonts w:ascii="Times New Roman"/>
          <w:b w:val="false"/>
          <w:i w:val="false"/>
          <w:color w:val="000000"/>
          <w:sz w:val="28"/>
        </w:rPr>
        <w:t xml:space="preserve">
      и спортивного резерва, физкультурно-спортивных обществах </w:t>
      </w:r>
    </w:p>
    <w:p>
      <w:pPr>
        <w:spacing w:after="0"/>
        <w:ind w:left="0"/>
        <w:jc w:val="both"/>
      </w:pPr>
      <w:r>
        <w:rPr>
          <w:rFonts w:ascii="Times New Roman"/>
          <w:b w:val="false"/>
          <w:i w:val="false"/>
          <w:color w:val="000000"/>
          <w:sz w:val="28"/>
        </w:rPr>
        <w:t xml:space="preserve">
      Нормы содержания спортивного оружия в организациях </w:t>
      </w:r>
    </w:p>
    <w:p>
      <w:pPr>
        <w:spacing w:after="0"/>
        <w:ind w:left="0"/>
        <w:jc w:val="both"/>
      </w:pPr>
      <w:r>
        <w:rPr>
          <w:rFonts w:ascii="Times New Roman"/>
          <w:b w:val="false"/>
          <w:i w:val="false"/>
          <w:color w:val="000000"/>
          <w:sz w:val="28"/>
        </w:rPr>
        <w:t xml:space="preserve">
      (в штуках на одну организацию)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0"/>
        <w:gridCol w:w="3158"/>
        <w:gridCol w:w="1507"/>
        <w:gridCol w:w="1110"/>
        <w:gridCol w:w="1508"/>
        <w:gridCol w:w="1508"/>
        <w:gridCol w:w="1508"/>
        <w:gridCol w:w="1111"/>
      </w:tblGrid>
      <w:tr>
        <w:trPr>
          <w:trHeight w:val="30" w:hRule="atLeast"/>
        </w:trPr>
        <w:tc>
          <w:tcPr>
            <w:tcW w:w="8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w:t>
            </w:r>
          </w:p>
          <w:p>
            <w:pPr>
              <w:spacing w:after="20"/>
              <w:ind w:left="20"/>
              <w:jc w:val="both"/>
            </w:pPr>
            <w:r>
              <w:rPr>
                <w:rFonts w:ascii="Times New Roman"/>
                <w:b w:val="false"/>
                <w:i w:val="false"/>
                <w:color w:val="000000"/>
                <w:sz w:val="20"/>
              </w:rPr>
              <w:t xml:space="preserve">
п/п </w:t>
            </w:r>
          </w:p>
        </w:tc>
        <w:tc>
          <w:tcPr>
            <w:tcW w:w="31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w:t>
            </w:r>
          </w:p>
          <w:p>
            <w:pPr>
              <w:spacing w:after="20"/>
              <w:ind w:left="20"/>
              <w:jc w:val="both"/>
            </w:pPr>
            <w:r>
              <w:rPr>
                <w:rFonts w:ascii="Times New Roman"/>
                <w:b w:val="false"/>
                <w:i w:val="false"/>
                <w:color w:val="000000"/>
                <w:sz w:val="20"/>
              </w:rPr>
              <w:t xml:space="preserve">
оружия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Федерация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Другие организации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 </w:t>
            </w:r>
          </w:p>
          <w:p>
            <w:pPr>
              <w:spacing w:after="20"/>
              <w:ind w:left="20"/>
              <w:jc w:val="both"/>
            </w:pPr>
            <w:r>
              <w:rPr>
                <w:rFonts w:ascii="Times New Roman"/>
                <w:b w:val="false"/>
                <w:i w:val="false"/>
                <w:color w:val="000000"/>
                <w:sz w:val="20"/>
              </w:rPr>
              <w:t xml:space="preserve">
бли- </w:t>
            </w:r>
          </w:p>
          <w:p>
            <w:pPr>
              <w:spacing w:after="20"/>
              <w:ind w:left="20"/>
              <w:jc w:val="both"/>
            </w:pPr>
            <w:r>
              <w:rPr>
                <w:rFonts w:ascii="Times New Roman"/>
                <w:b w:val="false"/>
                <w:i w:val="false"/>
                <w:color w:val="000000"/>
                <w:sz w:val="20"/>
              </w:rPr>
              <w:t xml:space="preserve">
кан- </w:t>
            </w:r>
          </w:p>
          <w:p>
            <w:pPr>
              <w:spacing w:after="20"/>
              <w:ind w:left="20"/>
              <w:jc w:val="both"/>
            </w:pPr>
            <w:r>
              <w:rPr>
                <w:rFonts w:ascii="Times New Roman"/>
                <w:b w:val="false"/>
                <w:i w:val="false"/>
                <w:color w:val="000000"/>
                <w:sz w:val="20"/>
              </w:rPr>
              <w:t xml:space="preserve">
ские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 </w:t>
            </w:r>
          </w:p>
          <w:p>
            <w:pPr>
              <w:spacing w:after="20"/>
              <w:ind w:left="20"/>
              <w:jc w:val="both"/>
            </w:pPr>
            <w:r>
              <w:rPr>
                <w:rFonts w:ascii="Times New Roman"/>
                <w:b w:val="false"/>
                <w:i w:val="false"/>
                <w:color w:val="000000"/>
                <w:sz w:val="20"/>
              </w:rPr>
              <w:t xml:space="preserve">
лиа- </w:t>
            </w:r>
          </w:p>
          <w:p>
            <w:pPr>
              <w:spacing w:after="20"/>
              <w:ind w:left="20"/>
              <w:jc w:val="both"/>
            </w:pPr>
            <w:r>
              <w:rPr>
                <w:rFonts w:ascii="Times New Roman"/>
                <w:b w:val="false"/>
                <w:i w:val="false"/>
                <w:color w:val="000000"/>
                <w:sz w:val="20"/>
              </w:rPr>
              <w:t xml:space="preserve">
лы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w:t>
            </w:r>
          </w:p>
          <w:p>
            <w:pPr>
              <w:spacing w:after="20"/>
              <w:ind w:left="20"/>
              <w:jc w:val="both"/>
            </w:pPr>
            <w:r>
              <w:rPr>
                <w:rFonts w:ascii="Times New Roman"/>
                <w:b w:val="false"/>
                <w:i w:val="false"/>
                <w:color w:val="000000"/>
                <w:sz w:val="20"/>
              </w:rPr>
              <w:t xml:space="preserve">
ласт- </w:t>
            </w:r>
          </w:p>
          <w:p>
            <w:pPr>
              <w:spacing w:after="20"/>
              <w:ind w:left="20"/>
              <w:jc w:val="both"/>
            </w:pPr>
            <w:r>
              <w:rPr>
                <w:rFonts w:ascii="Times New Roman"/>
                <w:b w:val="false"/>
                <w:i w:val="false"/>
                <w:color w:val="000000"/>
                <w:sz w:val="20"/>
              </w:rPr>
              <w:t xml:space="preserve">
ные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Дирекция </w:t>
            </w:r>
          </w:p>
          <w:p>
            <w:pPr>
              <w:spacing w:after="20"/>
              <w:ind w:left="20"/>
              <w:jc w:val="both"/>
            </w:pPr>
            <w:r>
              <w:rPr>
                <w:rFonts w:ascii="Times New Roman"/>
                <w:b w:val="false"/>
                <w:i w:val="false"/>
                <w:color w:val="000000"/>
                <w:sz w:val="20"/>
              </w:rPr>
              <w:t xml:space="preserve">
школьных </w:t>
            </w:r>
          </w:p>
          <w:p>
            <w:pPr>
              <w:spacing w:after="20"/>
              <w:ind w:left="20"/>
              <w:jc w:val="both"/>
            </w:pPr>
            <w:r>
              <w:rPr>
                <w:rFonts w:ascii="Times New Roman"/>
                <w:b w:val="false"/>
                <w:i w:val="false"/>
                <w:color w:val="000000"/>
                <w:sz w:val="20"/>
              </w:rPr>
              <w:t xml:space="preserve">
националь- </w:t>
            </w:r>
          </w:p>
          <w:p>
            <w:pPr>
              <w:spacing w:after="20"/>
              <w:ind w:left="20"/>
              <w:jc w:val="both"/>
            </w:pPr>
            <w:r>
              <w:rPr>
                <w:rFonts w:ascii="Times New Roman"/>
                <w:b w:val="false"/>
                <w:i w:val="false"/>
                <w:color w:val="000000"/>
                <w:sz w:val="20"/>
              </w:rPr>
              <w:t xml:space="preserve">
ных команд и </w:t>
            </w:r>
          </w:p>
          <w:p>
            <w:pPr>
              <w:spacing w:after="20"/>
              <w:ind w:left="20"/>
              <w:jc w:val="both"/>
            </w:pPr>
            <w:r>
              <w:rPr>
                <w:rFonts w:ascii="Times New Roman"/>
                <w:b w:val="false"/>
                <w:i w:val="false"/>
                <w:color w:val="000000"/>
                <w:sz w:val="20"/>
              </w:rPr>
              <w:t xml:space="preserve">
спортивного </w:t>
            </w:r>
          </w:p>
          <w:p>
            <w:pPr>
              <w:spacing w:after="20"/>
              <w:ind w:left="20"/>
              <w:jc w:val="both"/>
            </w:pPr>
            <w:r>
              <w:rPr>
                <w:rFonts w:ascii="Times New Roman"/>
                <w:b w:val="false"/>
                <w:i w:val="false"/>
                <w:color w:val="000000"/>
                <w:sz w:val="20"/>
              </w:rPr>
              <w:t xml:space="preserve">
резерва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Школы </w:t>
            </w:r>
          </w:p>
          <w:p>
            <w:pPr>
              <w:spacing w:after="20"/>
              <w:ind w:left="20"/>
              <w:jc w:val="both"/>
            </w:pPr>
            <w:r>
              <w:rPr>
                <w:rFonts w:ascii="Times New Roman"/>
                <w:b w:val="false"/>
                <w:i w:val="false"/>
                <w:color w:val="000000"/>
                <w:sz w:val="20"/>
              </w:rPr>
              <w:t xml:space="preserve">
высшего </w:t>
            </w:r>
          </w:p>
          <w:p>
            <w:pPr>
              <w:spacing w:after="20"/>
              <w:ind w:left="20"/>
              <w:jc w:val="both"/>
            </w:pPr>
            <w:r>
              <w:rPr>
                <w:rFonts w:ascii="Times New Roman"/>
                <w:b w:val="false"/>
                <w:i w:val="false"/>
                <w:color w:val="000000"/>
                <w:sz w:val="20"/>
              </w:rPr>
              <w:t xml:space="preserve">
спортив- </w:t>
            </w:r>
          </w:p>
          <w:p>
            <w:pPr>
              <w:spacing w:after="20"/>
              <w:ind w:left="20"/>
              <w:jc w:val="both"/>
            </w:pPr>
            <w:r>
              <w:rPr>
                <w:rFonts w:ascii="Times New Roman"/>
                <w:b w:val="false"/>
                <w:i w:val="false"/>
                <w:color w:val="000000"/>
                <w:sz w:val="20"/>
              </w:rPr>
              <w:t xml:space="preserve">
ного </w:t>
            </w:r>
          </w:p>
          <w:p>
            <w:pPr>
              <w:spacing w:after="20"/>
              <w:ind w:left="20"/>
              <w:jc w:val="both"/>
            </w:pPr>
            <w:r>
              <w:rPr>
                <w:rFonts w:ascii="Times New Roman"/>
                <w:b w:val="false"/>
                <w:i w:val="false"/>
                <w:color w:val="000000"/>
                <w:sz w:val="20"/>
              </w:rPr>
              <w:t xml:space="preserve">
мастер- </w:t>
            </w:r>
          </w:p>
          <w:p>
            <w:pPr>
              <w:spacing w:after="20"/>
              <w:ind w:left="20"/>
              <w:jc w:val="both"/>
            </w:pPr>
            <w:r>
              <w:rPr>
                <w:rFonts w:ascii="Times New Roman"/>
                <w:b w:val="false"/>
                <w:i w:val="false"/>
                <w:color w:val="000000"/>
                <w:sz w:val="20"/>
              </w:rPr>
              <w:t xml:space="preserve">
ства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Школы- </w:t>
            </w:r>
          </w:p>
          <w:p>
            <w:pPr>
              <w:spacing w:after="20"/>
              <w:ind w:left="20"/>
              <w:jc w:val="both"/>
            </w:pPr>
            <w:r>
              <w:rPr>
                <w:rFonts w:ascii="Times New Roman"/>
                <w:b w:val="false"/>
                <w:i w:val="false"/>
                <w:color w:val="000000"/>
                <w:sz w:val="20"/>
              </w:rPr>
              <w:t xml:space="preserve">
интернаты </w:t>
            </w:r>
          </w:p>
          <w:p>
            <w:pPr>
              <w:spacing w:after="20"/>
              <w:ind w:left="20"/>
              <w:jc w:val="both"/>
            </w:pPr>
            <w:r>
              <w:rPr>
                <w:rFonts w:ascii="Times New Roman"/>
                <w:b w:val="false"/>
                <w:i w:val="false"/>
                <w:color w:val="000000"/>
                <w:sz w:val="20"/>
              </w:rPr>
              <w:t xml:space="preserve">
для </w:t>
            </w:r>
          </w:p>
          <w:p>
            <w:pPr>
              <w:spacing w:after="20"/>
              <w:ind w:left="20"/>
              <w:jc w:val="both"/>
            </w:pPr>
            <w:r>
              <w:rPr>
                <w:rFonts w:ascii="Times New Roman"/>
                <w:b w:val="false"/>
                <w:i w:val="false"/>
                <w:color w:val="000000"/>
                <w:sz w:val="20"/>
              </w:rPr>
              <w:t xml:space="preserve">
одаренных </w:t>
            </w:r>
          </w:p>
          <w:p>
            <w:pPr>
              <w:spacing w:after="20"/>
              <w:ind w:left="20"/>
              <w:jc w:val="both"/>
            </w:pPr>
            <w:r>
              <w:rPr>
                <w:rFonts w:ascii="Times New Roman"/>
                <w:b w:val="false"/>
                <w:i w:val="false"/>
                <w:color w:val="000000"/>
                <w:sz w:val="20"/>
              </w:rPr>
              <w:t xml:space="preserve">
в спорте </w:t>
            </w:r>
          </w:p>
          <w:p>
            <w:pPr>
              <w:spacing w:after="20"/>
              <w:ind w:left="20"/>
              <w:jc w:val="both"/>
            </w:pPr>
            <w:r>
              <w:rPr>
                <w:rFonts w:ascii="Times New Roman"/>
                <w:b w:val="false"/>
                <w:i w:val="false"/>
                <w:color w:val="000000"/>
                <w:sz w:val="20"/>
              </w:rPr>
              <w:t xml:space="preserve">
детей </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Винтовки калибра </w:t>
            </w:r>
          </w:p>
          <w:p>
            <w:pPr>
              <w:spacing w:after="20"/>
              <w:ind w:left="20"/>
              <w:jc w:val="both"/>
            </w:pPr>
            <w:r>
              <w:rPr>
                <w:rFonts w:ascii="Times New Roman"/>
                <w:b w:val="false"/>
                <w:i w:val="false"/>
                <w:color w:val="000000"/>
                <w:sz w:val="20"/>
              </w:rPr>
              <w:t xml:space="preserve">
6,0-8,0 мм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Винтовки калибра </w:t>
            </w:r>
          </w:p>
          <w:p>
            <w:pPr>
              <w:spacing w:after="20"/>
              <w:ind w:left="20"/>
              <w:jc w:val="both"/>
            </w:pPr>
            <w:r>
              <w:rPr>
                <w:rFonts w:ascii="Times New Roman"/>
                <w:b w:val="false"/>
                <w:i w:val="false"/>
                <w:color w:val="000000"/>
                <w:sz w:val="20"/>
              </w:rPr>
              <w:t xml:space="preserve">
5,6 мм бокового </w:t>
            </w:r>
          </w:p>
          <w:p>
            <w:pPr>
              <w:spacing w:after="20"/>
              <w:ind w:left="20"/>
              <w:jc w:val="both"/>
            </w:pPr>
            <w:r>
              <w:rPr>
                <w:rFonts w:ascii="Times New Roman"/>
                <w:b w:val="false"/>
                <w:i w:val="false"/>
                <w:color w:val="000000"/>
                <w:sz w:val="20"/>
              </w:rPr>
              <w:t xml:space="preserve">
воспламенения: </w:t>
            </w:r>
          </w:p>
          <w:p>
            <w:pPr>
              <w:spacing w:after="20"/>
              <w:ind w:left="20"/>
              <w:jc w:val="both"/>
            </w:pPr>
            <w:r>
              <w:rPr>
                <w:rFonts w:ascii="Times New Roman"/>
                <w:b w:val="false"/>
                <w:i w:val="false"/>
                <w:color w:val="000000"/>
                <w:sz w:val="20"/>
              </w:rPr>
              <w:t xml:space="preserve">
стрельба пулевая </w:t>
            </w:r>
          </w:p>
          <w:p>
            <w:pPr>
              <w:spacing w:after="20"/>
              <w:ind w:left="20"/>
              <w:jc w:val="both"/>
            </w:pPr>
            <w:r>
              <w:rPr>
                <w:rFonts w:ascii="Times New Roman"/>
                <w:b w:val="false"/>
                <w:i w:val="false"/>
                <w:color w:val="000000"/>
                <w:sz w:val="20"/>
              </w:rPr>
              <w:t xml:space="preserve">
биатлон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250 </w:t>
            </w:r>
          </w:p>
          <w:p>
            <w:pPr>
              <w:spacing w:after="20"/>
              <w:ind w:left="20"/>
              <w:jc w:val="both"/>
            </w:pPr>
            <w:r>
              <w:rPr>
                <w:rFonts w:ascii="Times New Roman"/>
                <w:b w:val="false"/>
                <w:i w:val="false"/>
                <w:color w:val="000000"/>
                <w:sz w:val="20"/>
              </w:rPr>
              <w:t xml:space="preserve">
60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50 </w:t>
            </w:r>
          </w:p>
          <w:p>
            <w:pPr>
              <w:spacing w:after="20"/>
              <w:ind w:left="20"/>
              <w:jc w:val="both"/>
            </w:pPr>
            <w:r>
              <w:rPr>
                <w:rFonts w:ascii="Times New Roman"/>
                <w:b w:val="false"/>
                <w:i w:val="false"/>
                <w:color w:val="000000"/>
                <w:sz w:val="20"/>
              </w:rPr>
              <w:t xml:space="preserve">
30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100 </w:t>
            </w:r>
          </w:p>
          <w:p>
            <w:pPr>
              <w:spacing w:after="20"/>
              <w:ind w:left="20"/>
              <w:jc w:val="both"/>
            </w:pPr>
            <w:r>
              <w:rPr>
                <w:rFonts w:ascii="Times New Roman"/>
                <w:b w:val="false"/>
                <w:i w:val="false"/>
                <w:color w:val="000000"/>
                <w:sz w:val="20"/>
              </w:rPr>
              <w:t xml:space="preserve">
20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200 </w:t>
            </w:r>
          </w:p>
          <w:p>
            <w:pPr>
              <w:spacing w:after="20"/>
              <w:ind w:left="20"/>
              <w:jc w:val="both"/>
            </w:pPr>
            <w:r>
              <w:rPr>
                <w:rFonts w:ascii="Times New Roman"/>
                <w:b w:val="false"/>
                <w:i w:val="false"/>
                <w:color w:val="000000"/>
                <w:sz w:val="20"/>
              </w:rPr>
              <w:t xml:space="preserve">
40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80 </w:t>
            </w:r>
          </w:p>
          <w:p>
            <w:pPr>
              <w:spacing w:after="20"/>
              <w:ind w:left="20"/>
              <w:jc w:val="both"/>
            </w:pPr>
            <w:r>
              <w:rPr>
                <w:rFonts w:ascii="Times New Roman"/>
                <w:b w:val="false"/>
                <w:i w:val="false"/>
                <w:color w:val="000000"/>
                <w:sz w:val="20"/>
              </w:rPr>
              <w:t xml:space="preserve">
50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50 </w:t>
            </w:r>
          </w:p>
          <w:p>
            <w:pPr>
              <w:spacing w:after="20"/>
              <w:ind w:left="20"/>
              <w:jc w:val="both"/>
            </w:pPr>
            <w:r>
              <w:rPr>
                <w:rFonts w:ascii="Times New Roman"/>
                <w:b w:val="false"/>
                <w:i w:val="false"/>
                <w:color w:val="000000"/>
                <w:sz w:val="20"/>
              </w:rPr>
              <w:t xml:space="preserve">
50 </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Пистолеты и </w:t>
            </w:r>
          </w:p>
          <w:p>
            <w:pPr>
              <w:spacing w:after="20"/>
              <w:ind w:left="20"/>
              <w:jc w:val="both"/>
            </w:pPr>
            <w:r>
              <w:rPr>
                <w:rFonts w:ascii="Times New Roman"/>
                <w:b w:val="false"/>
                <w:i w:val="false"/>
                <w:color w:val="000000"/>
                <w:sz w:val="20"/>
              </w:rPr>
              <w:t xml:space="preserve">
револьверы калибра </w:t>
            </w:r>
          </w:p>
          <w:p>
            <w:pPr>
              <w:spacing w:after="20"/>
              <w:ind w:left="20"/>
              <w:jc w:val="both"/>
            </w:pPr>
            <w:r>
              <w:rPr>
                <w:rFonts w:ascii="Times New Roman"/>
                <w:b w:val="false"/>
                <w:i w:val="false"/>
                <w:color w:val="000000"/>
                <w:sz w:val="20"/>
              </w:rPr>
              <w:t xml:space="preserve">
6,0-9,65 мм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Пистолеты калибра </w:t>
            </w:r>
          </w:p>
          <w:p>
            <w:pPr>
              <w:spacing w:after="20"/>
              <w:ind w:left="20"/>
              <w:jc w:val="both"/>
            </w:pPr>
            <w:r>
              <w:rPr>
                <w:rFonts w:ascii="Times New Roman"/>
                <w:b w:val="false"/>
                <w:i w:val="false"/>
                <w:color w:val="000000"/>
                <w:sz w:val="20"/>
              </w:rPr>
              <w:t xml:space="preserve">
5,6 мм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Пневматические </w:t>
            </w:r>
          </w:p>
          <w:p>
            <w:pPr>
              <w:spacing w:after="20"/>
              <w:ind w:left="20"/>
              <w:jc w:val="both"/>
            </w:pPr>
            <w:r>
              <w:rPr>
                <w:rFonts w:ascii="Times New Roman"/>
                <w:b w:val="false"/>
                <w:i w:val="false"/>
                <w:color w:val="000000"/>
                <w:sz w:val="20"/>
              </w:rPr>
              <w:t xml:space="preserve">
винтовки калибра </w:t>
            </w:r>
          </w:p>
          <w:p>
            <w:pPr>
              <w:spacing w:after="20"/>
              <w:ind w:left="20"/>
              <w:jc w:val="both"/>
            </w:pPr>
            <w:r>
              <w:rPr>
                <w:rFonts w:ascii="Times New Roman"/>
                <w:b w:val="false"/>
                <w:i w:val="false"/>
                <w:color w:val="000000"/>
                <w:sz w:val="20"/>
              </w:rPr>
              <w:t xml:space="preserve">
4,5 мм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Пневматические </w:t>
            </w:r>
          </w:p>
          <w:p>
            <w:pPr>
              <w:spacing w:after="20"/>
              <w:ind w:left="20"/>
              <w:jc w:val="both"/>
            </w:pPr>
            <w:r>
              <w:rPr>
                <w:rFonts w:ascii="Times New Roman"/>
                <w:b w:val="false"/>
                <w:i w:val="false"/>
                <w:color w:val="000000"/>
                <w:sz w:val="20"/>
              </w:rPr>
              <w:t xml:space="preserve">
пистолеты калибра </w:t>
            </w:r>
          </w:p>
          <w:p>
            <w:pPr>
              <w:spacing w:after="20"/>
              <w:ind w:left="20"/>
              <w:jc w:val="both"/>
            </w:pPr>
            <w:r>
              <w:rPr>
                <w:rFonts w:ascii="Times New Roman"/>
                <w:b w:val="false"/>
                <w:i w:val="false"/>
                <w:color w:val="000000"/>
                <w:sz w:val="20"/>
              </w:rPr>
              <w:t xml:space="preserve">
4,5 мм: </w:t>
            </w:r>
          </w:p>
          <w:p>
            <w:pPr>
              <w:spacing w:after="20"/>
              <w:ind w:left="20"/>
              <w:jc w:val="both"/>
            </w:pPr>
            <w:r>
              <w:rPr>
                <w:rFonts w:ascii="Times New Roman"/>
                <w:b w:val="false"/>
                <w:i w:val="false"/>
                <w:color w:val="000000"/>
                <w:sz w:val="20"/>
              </w:rPr>
              <w:t xml:space="preserve">
стрельба пулевая </w:t>
            </w:r>
          </w:p>
          <w:p>
            <w:pPr>
              <w:spacing w:after="20"/>
              <w:ind w:left="20"/>
              <w:jc w:val="both"/>
            </w:pPr>
            <w:r>
              <w:rPr>
                <w:rFonts w:ascii="Times New Roman"/>
                <w:b w:val="false"/>
                <w:i w:val="false"/>
                <w:color w:val="000000"/>
                <w:sz w:val="20"/>
              </w:rPr>
              <w:t xml:space="preserve">
современное </w:t>
            </w:r>
          </w:p>
          <w:p>
            <w:pPr>
              <w:spacing w:after="20"/>
              <w:ind w:left="20"/>
              <w:jc w:val="both"/>
            </w:pPr>
            <w:r>
              <w:rPr>
                <w:rFonts w:ascii="Times New Roman"/>
                <w:b w:val="false"/>
                <w:i w:val="false"/>
                <w:color w:val="000000"/>
                <w:sz w:val="20"/>
              </w:rPr>
              <w:t xml:space="preserve">
пятиборье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250 </w:t>
            </w:r>
          </w:p>
          <w:p>
            <w:pPr>
              <w:spacing w:after="20"/>
              <w:ind w:left="20"/>
              <w:jc w:val="both"/>
            </w:pPr>
            <w:r>
              <w:rPr>
                <w:rFonts w:ascii="Times New Roman"/>
                <w:b w:val="false"/>
                <w:i w:val="false"/>
                <w:color w:val="000000"/>
                <w:sz w:val="20"/>
              </w:rPr>
              <w:t xml:space="preserve">
30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50 </w:t>
            </w:r>
          </w:p>
          <w:p>
            <w:pPr>
              <w:spacing w:after="20"/>
              <w:ind w:left="20"/>
              <w:jc w:val="both"/>
            </w:pPr>
            <w:r>
              <w:rPr>
                <w:rFonts w:ascii="Times New Roman"/>
                <w:b w:val="false"/>
                <w:i w:val="false"/>
                <w:color w:val="000000"/>
                <w:sz w:val="20"/>
              </w:rPr>
              <w:t xml:space="preserve">
20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100 </w:t>
            </w:r>
          </w:p>
          <w:p>
            <w:pPr>
              <w:spacing w:after="20"/>
              <w:ind w:left="20"/>
              <w:jc w:val="both"/>
            </w:pPr>
            <w:r>
              <w:rPr>
                <w:rFonts w:ascii="Times New Roman"/>
                <w:b w:val="false"/>
                <w:i w:val="false"/>
                <w:color w:val="000000"/>
                <w:sz w:val="20"/>
              </w:rPr>
              <w:t xml:space="preserve">
20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100 </w:t>
            </w:r>
          </w:p>
          <w:p>
            <w:pPr>
              <w:spacing w:after="20"/>
              <w:ind w:left="20"/>
              <w:jc w:val="both"/>
            </w:pPr>
            <w:r>
              <w:rPr>
                <w:rFonts w:ascii="Times New Roman"/>
                <w:b w:val="false"/>
                <w:i w:val="false"/>
                <w:color w:val="000000"/>
                <w:sz w:val="20"/>
              </w:rPr>
              <w:t xml:space="preserve">
30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70 </w:t>
            </w:r>
          </w:p>
          <w:p>
            <w:pPr>
              <w:spacing w:after="20"/>
              <w:ind w:left="20"/>
              <w:jc w:val="both"/>
            </w:pPr>
            <w:r>
              <w:rPr>
                <w:rFonts w:ascii="Times New Roman"/>
                <w:b w:val="false"/>
                <w:i w:val="false"/>
                <w:color w:val="000000"/>
                <w:sz w:val="20"/>
              </w:rPr>
              <w:t xml:space="preserve">
20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50 </w:t>
            </w:r>
          </w:p>
          <w:p>
            <w:pPr>
              <w:spacing w:after="20"/>
              <w:ind w:left="20"/>
              <w:jc w:val="both"/>
            </w:pPr>
            <w:r>
              <w:rPr>
                <w:rFonts w:ascii="Times New Roman"/>
                <w:b w:val="false"/>
                <w:i w:val="false"/>
                <w:color w:val="000000"/>
                <w:sz w:val="20"/>
              </w:rPr>
              <w:t xml:space="preserve">
30 </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Спортивно-охотничье </w:t>
            </w:r>
          </w:p>
          <w:p>
            <w:pPr>
              <w:spacing w:after="20"/>
              <w:ind w:left="20"/>
              <w:jc w:val="both"/>
            </w:pPr>
            <w:r>
              <w:rPr>
                <w:rFonts w:ascii="Times New Roman"/>
                <w:b w:val="false"/>
                <w:i w:val="false"/>
                <w:color w:val="000000"/>
                <w:sz w:val="20"/>
              </w:rPr>
              <w:t xml:space="preserve">
гладкоствольное </w:t>
            </w:r>
          </w:p>
          <w:p>
            <w:pPr>
              <w:spacing w:after="20"/>
              <w:ind w:left="20"/>
              <w:jc w:val="both"/>
            </w:pPr>
            <w:r>
              <w:rPr>
                <w:rFonts w:ascii="Times New Roman"/>
                <w:b w:val="false"/>
                <w:i w:val="false"/>
                <w:color w:val="000000"/>
                <w:sz w:val="20"/>
              </w:rPr>
              <w:t xml:space="preserve">
оружие калибра 12 </w:t>
            </w:r>
          </w:p>
          <w:p>
            <w:pPr>
              <w:spacing w:after="20"/>
              <w:ind w:left="20"/>
              <w:jc w:val="both"/>
            </w:pPr>
            <w:r>
              <w:rPr>
                <w:rFonts w:ascii="Times New Roman"/>
                <w:b w:val="false"/>
                <w:i w:val="false"/>
                <w:color w:val="000000"/>
                <w:sz w:val="20"/>
              </w:rPr>
              <w:t xml:space="preserve">
и менее (16,20)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9"/>
        <w:gridCol w:w="2200"/>
        <w:gridCol w:w="2200"/>
        <w:gridCol w:w="2200"/>
        <w:gridCol w:w="2200"/>
        <w:gridCol w:w="2201"/>
      </w:tblGrid>
      <w:tr>
        <w:trPr>
          <w:trHeight w:val="30" w:hRule="atLeast"/>
        </w:trPr>
        <w:tc>
          <w:tcPr>
            <w:tcW w:w="12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w:t>
            </w:r>
          </w:p>
          <w:p>
            <w:pPr>
              <w:spacing w:after="20"/>
              <w:ind w:left="20"/>
              <w:jc w:val="both"/>
            </w:pPr>
            <w:r>
              <w:rPr>
                <w:rFonts w:ascii="Times New Roman"/>
                <w:b w:val="false"/>
                <w:i w:val="false"/>
                <w:color w:val="000000"/>
                <w:sz w:val="20"/>
              </w:rPr>
              <w:t xml:space="preserve">
п/п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Другие организации </w:t>
            </w:r>
          </w:p>
        </w:tc>
      </w:tr>
      <w:tr>
        <w:trPr>
          <w:trHeight w:val="30" w:hRule="atLeast"/>
        </w:trPr>
        <w:tc>
          <w:tcPr>
            <w:tcW w:w="0" w:type="auto"/>
            <w:vMerge/>
            <w:tcBorders>
              <w:top w:val="nil"/>
              <w:left w:val="single" w:color="cfcfcf" w:sz="5"/>
              <w:bottom w:val="single" w:color="cfcfcf" w:sz="5"/>
              <w:right w:val="single" w:color="cfcfcf" w:sz="5"/>
            </w:tcBorders>
          </w:tcP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Центр </w:t>
            </w:r>
          </w:p>
          <w:p>
            <w:pPr>
              <w:spacing w:after="20"/>
              <w:ind w:left="20"/>
              <w:jc w:val="both"/>
            </w:pPr>
            <w:r>
              <w:rPr>
                <w:rFonts w:ascii="Times New Roman"/>
                <w:b w:val="false"/>
                <w:i w:val="false"/>
                <w:color w:val="000000"/>
                <w:sz w:val="20"/>
              </w:rPr>
              <w:t xml:space="preserve">
олиймпи- </w:t>
            </w:r>
          </w:p>
          <w:p>
            <w:pPr>
              <w:spacing w:after="20"/>
              <w:ind w:left="20"/>
              <w:jc w:val="both"/>
            </w:pPr>
            <w:r>
              <w:rPr>
                <w:rFonts w:ascii="Times New Roman"/>
                <w:b w:val="false"/>
                <w:i w:val="false"/>
                <w:color w:val="000000"/>
                <w:sz w:val="20"/>
              </w:rPr>
              <w:t xml:space="preserve">
ской </w:t>
            </w:r>
          </w:p>
          <w:p>
            <w:pPr>
              <w:spacing w:after="20"/>
              <w:ind w:left="20"/>
              <w:jc w:val="both"/>
            </w:pPr>
            <w:r>
              <w:rPr>
                <w:rFonts w:ascii="Times New Roman"/>
                <w:b w:val="false"/>
                <w:i w:val="false"/>
                <w:color w:val="000000"/>
                <w:sz w:val="20"/>
              </w:rPr>
              <w:t xml:space="preserve">
подго- </w:t>
            </w:r>
          </w:p>
          <w:p>
            <w:pPr>
              <w:spacing w:after="20"/>
              <w:ind w:left="20"/>
              <w:jc w:val="both"/>
            </w:pPr>
            <w:r>
              <w:rPr>
                <w:rFonts w:ascii="Times New Roman"/>
                <w:b w:val="false"/>
                <w:i w:val="false"/>
                <w:color w:val="000000"/>
                <w:sz w:val="20"/>
              </w:rPr>
              <w:t xml:space="preserve">
товки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Детско- </w:t>
            </w:r>
          </w:p>
          <w:p>
            <w:pPr>
              <w:spacing w:after="20"/>
              <w:ind w:left="20"/>
              <w:jc w:val="both"/>
            </w:pPr>
            <w:r>
              <w:rPr>
                <w:rFonts w:ascii="Times New Roman"/>
                <w:b w:val="false"/>
                <w:i w:val="false"/>
                <w:color w:val="000000"/>
                <w:sz w:val="20"/>
              </w:rPr>
              <w:t xml:space="preserve">
юношеские </w:t>
            </w:r>
          </w:p>
          <w:p>
            <w:pPr>
              <w:spacing w:after="20"/>
              <w:ind w:left="20"/>
              <w:jc w:val="both"/>
            </w:pPr>
            <w:r>
              <w:rPr>
                <w:rFonts w:ascii="Times New Roman"/>
                <w:b w:val="false"/>
                <w:i w:val="false"/>
                <w:color w:val="000000"/>
                <w:sz w:val="20"/>
              </w:rPr>
              <w:t xml:space="preserve">
спортивные </w:t>
            </w:r>
          </w:p>
          <w:p>
            <w:pPr>
              <w:spacing w:after="20"/>
              <w:ind w:left="20"/>
              <w:jc w:val="both"/>
            </w:pPr>
            <w:r>
              <w:rPr>
                <w:rFonts w:ascii="Times New Roman"/>
                <w:b w:val="false"/>
                <w:i w:val="false"/>
                <w:color w:val="000000"/>
                <w:sz w:val="20"/>
              </w:rPr>
              <w:t xml:space="preserve">
школы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Специализи- </w:t>
            </w:r>
          </w:p>
          <w:p>
            <w:pPr>
              <w:spacing w:after="20"/>
              <w:ind w:left="20"/>
              <w:jc w:val="both"/>
            </w:pPr>
            <w:r>
              <w:rPr>
                <w:rFonts w:ascii="Times New Roman"/>
                <w:b w:val="false"/>
                <w:i w:val="false"/>
                <w:color w:val="000000"/>
                <w:sz w:val="20"/>
              </w:rPr>
              <w:t xml:space="preserve">
рованные </w:t>
            </w:r>
          </w:p>
          <w:p>
            <w:pPr>
              <w:spacing w:after="20"/>
              <w:ind w:left="20"/>
              <w:jc w:val="both"/>
            </w:pPr>
            <w:r>
              <w:rPr>
                <w:rFonts w:ascii="Times New Roman"/>
                <w:b w:val="false"/>
                <w:i w:val="false"/>
                <w:color w:val="000000"/>
                <w:sz w:val="20"/>
              </w:rPr>
              <w:t xml:space="preserve">
детско- </w:t>
            </w:r>
          </w:p>
          <w:p>
            <w:pPr>
              <w:spacing w:after="20"/>
              <w:ind w:left="20"/>
              <w:jc w:val="both"/>
            </w:pPr>
            <w:r>
              <w:rPr>
                <w:rFonts w:ascii="Times New Roman"/>
                <w:b w:val="false"/>
                <w:i w:val="false"/>
                <w:color w:val="000000"/>
                <w:sz w:val="20"/>
              </w:rPr>
              <w:t xml:space="preserve">
юношеские </w:t>
            </w:r>
          </w:p>
          <w:p>
            <w:pPr>
              <w:spacing w:after="20"/>
              <w:ind w:left="20"/>
              <w:jc w:val="both"/>
            </w:pPr>
            <w:r>
              <w:rPr>
                <w:rFonts w:ascii="Times New Roman"/>
                <w:b w:val="false"/>
                <w:i w:val="false"/>
                <w:color w:val="000000"/>
                <w:sz w:val="20"/>
              </w:rPr>
              <w:t xml:space="preserve">
школы </w:t>
            </w:r>
          </w:p>
          <w:p>
            <w:pPr>
              <w:spacing w:after="20"/>
              <w:ind w:left="20"/>
              <w:jc w:val="both"/>
            </w:pPr>
            <w:r>
              <w:rPr>
                <w:rFonts w:ascii="Times New Roman"/>
                <w:b w:val="false"/>
                <w:i w:val="false"/>
                <w:color w:val="000000"/>
                <w:sz w:val="20"/>
              </w:rPr>
              <w:t xml:space="preserve">
олимпийского </w:t>
            </w:r>
          </w:p>
          <w:p>
            <w:pPr>
              <w:spacing w:after="20"/>
              <w:ind w:left="20"/>
              <w:jc w:val="both"/>
            </w:pPr>
            <w:r>
              <w:rPr>
                <w:rFonts w:ascii="Times New Roman"/>
                <w:b w:val="false"/>
                <w:i w:val="false"/>
                <w:color w:val="000000"/>
                <w:sz w:val="20"/>
              </w:rPr>
              <w:t xml:space="preserve">
резерва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Спортив- </w:t>
            </w:r>
          </w:p>
          <w:p>
            <w:pPr>
              <w:spacing w:after="20"/>
              <w:ind w:left="20"/>
              <w:jc w:val="both"/>
            </w:pPr>
            <w:r>
              <w:rPr>
                <w:rFonts w:ascii="Times New Roman"/>
                <w:b w:val="false"/>
                <w:i w:val="false"/>
                <w:color w:val="000000"/>
                <w:sz w:val="20"/>
              </w:rPr>
              <w:t xml:space="preserve">
ные клубы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Физкуль- </w:t>
            </w:r>
          </w:p>
          <w:p>
            <w:pPr>
              <w:spacing w:after="20"/>
              <w:ind w:left="20"/>
              <w:jc w:val="both"/>
            </w:pPr>
            <w:r>
              <w:rPr>
                <w:rFonts w:ascii="Times New Roman"/>
                <w:b w:val="false"/>
                <w:i w:val="false"/>
                <w:color w:val="000000"/>
                <w:sz w:val="20"/>
              </w:rPr>
              <w:t xml:space="preserve">
турно- </w:t>
            </w:r>
          </w:p>
          <w:p>
            <w:pPr>
              <w:spacing w:after="20"/>
              <w:ind w:left="20"/>
              <w:jc w:val="both"/>
            </w:pPr>
            <w:r>
              <w:rPr>
                <w:rFonts w:ascii="Times New Roman"/>
                <w:b w:val="false"/>
                <w:i w:val="false"/>
                <w:color w:val="000000"/>
                <w:sz w:val="20"/>
              </w:rPr>
              <w:t xml:space="preserve">
спортивные </w:t>
            </w:r>
          </w:p>
          <w:p>
            <w:pPr>
              <w:spacing w:after="20"/>
              <w:ind w:left="20"/>
              <w:jc w:val="both"/>
            </w:pPr>
            <w:r>
              <w:rPr>
                <w:rFonts w:ascii="Times New Roman"/>
                <w:b w:val="false"/>
                <w:i w:val="false"/>
                <w:color w:val="000000"/>
                <w:sz w:val="20"/>
              </w:rPr>
              <w:t xml:space="preserve">
общества </w:t>
            </w: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100 </w:t>
            </w:r>
          </w:p>
          <w:p>
            <w:pPr>
              <w:spacing w:after="20"/>
              <w:ind w:left="20"/>
              <w:jc w:val="both"/>
            </w:pPr>
            <w:r>
              <w:rPr>
                <w:rFonts w:ascii="Times New Roman"/>
                <w:b w:val="false"/>
                <w:i w:val="false"/>
                <w:color w:val="000000"/>
                <w:sz w:val="20"/>
              </w:rPr>
              <w:t xml:space="preserve">
30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100 </w:t>
            </w:r>
          </w:p>
          <w:p>
            <w:pPr>
              <w:spacing w:after="20"/>
              <w:ind w:left="20"/>
              <w:jc w:val="both"/>
            </w:pPr>
            <w:r>
              <w:rPr>
                <w:rFonts w:ascii="Times New Roman"/>
                <w:b w:val="false"/>
                <w:i w:val="false"/>
                <w:color w:val="000000"/>
                <w:sz w:val="20"/>
              </w:rPr>
              <w:t xml:space="preserve">
20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100 </w:t>
            </w:r>
          </w:p>
          <w:p>
            <w:pPr>
              <w:spacing w:after="20"/>
              <w:ind w:left="20"/>
              <w:jc w:val="both"/>
            </w:pPr>
            <w:r>
              <w:rPr>
                <w:rFonts w:ascii="Times New Roman"/>
                <w:b w:val="false"/>
                <w:i w:val="false"/>
                <w:color w:val="000000"/>
                <w:sz w:val="20"/>
              </w:rPr>
              <w:t xml:space="preserve">
20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100 </w:t>
            </w:r>
          </w:p>
          <w:p>
            <w:pPr>
              <w:spacing w:after="20"/>
              <w:ind w:left="20"/>
              <w:jc w:val="both"/>
            </w:pPr>
            <w:r>
              <w:rPr>
                <w:rFonts w:ascii="Times New Roman"/>
                <w:b w:val="false"/>
                <w:i w:val="false"/>
                <w:color w:val="000000"/>
                <w:sz w:val="20"/>
              </w:rPr>
              <w:t xml:space="preserve">
20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100 </w:t>
            </w:r>
          </w:p>
          <w:p>
            <w:pPr>
              <w:spacing w:after="20"/>
              <w:ind w:left="20"/>
              <w:jc w:val="both"/>
            </w:pPr>
            <w:r>
              <w:rPr>
                <w:rFonts w:ascii="Times New Roman"/>
                <w:b w:val="false"/>
                <w:i w:val="false"/>
                <w:color w:val="000000"/>
                <w:sz w:val="20"/>
              </w:rPr>
              <w:t xml:space="preserve">
15 </w:t>
            </w: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50 </w:t>
            </w:r>
          </w:p>
          <w:p>
            <w:pPr>
              <w:spacing w:after="20"/>
              <w:ind w:left="20"/>
              <w:jc w:val="both"/>
            </w:pPr>
            <w:r>
              <w:rPr>
                <w:rFonts w:ascii="Times New Roman"/>
                <w:b w:val="false"/>
                <w:i w:val="false"/>
                <w:color w:val="000000"/>
                <w:sz w:val="20"/>
              </w:rPr>
              <w:t xml:space="preserve">
20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100 </w:t>
            </w:r>
          </w:p>
          <w:p>
            <w:pPr>
              <w:spacing w:after="20"/>
              <w:ind w:left="20"/>
              <w:jc w:val="both"/>
            </w:pPr>
            <w:r>
              <w:rPr>
                <w:rFonts w:ascii="Times New Roman"/>
                <w:b w:val="false"/>
                <w:i w:val="false"/>
                <w:color w:val="000000"/>
                <w:sz w:val="20"/>
              </w:rPr>
              <w:t xml:space="preserve">
20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100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20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70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20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100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10 </w:t>
            </w: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Количество патронов к спортивному оружию </w:t>
      </w:r>
    </w:p>
    <w:p>
      <w:pPr>
        <w:spacing w:after="0"/>
        <w:ind w:left="0"/>
        <w:jc w:val="both"/>
      </w:pPr>
      <w:r>
        <w:rPr>
          <w:rFonts w:ascii="Times New Roman"/>
          <w:b w:val="false"/>
          <w:i w:val="false"/>
          <w:color w:val="000000"/>
          <w:sz w:val="28"/>
        </w:rPr>
        <w:t xml:space="preserve">
      (в тысячах штук на одного спортсмена, на один год)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8"/>
        <w:gridCol w:w="935"/>
        <w:gridCol w:w="1934"/>
        <w:gridCol w:w="1934"/>
        <w:gridCol w:w="2211"/>
        <w:gridCol w:w="1934"/>
        <w:gridCol w:w="2604"/>
      </w:tblGrid>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w:t>
            </w:r>
          </w:p>
          <w:p>
            <w:pPr>
              <w:spacing w:after="20"/>
              <w:ind w:left="20"/>
              <w:jc w:val="both"/>
            </w:pPr>
            <w:r>
              <w:rPr>
                <w:rFonts w:ascii="Times New Roman"/>
                <w:b w:val="false"/>
                <w:i w:val="false"/>
                <w:color w:val="000000"/>
                <w:sz w:val="20"/>
              </w:rPr>
              <w:t xml:space="preserve">
п/п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Подготав- </w:t>
            </w:r>
          </w:p>
          <w:p>
            <w:pPr>
              <w:spacing w:after="20"/>
              <w:ind w:left="20"/>
              <w:jc w:val="both"/>
            </w:pPr>
            <w:r>
              <w:rPr>
                <w:rFonts w:ascii="Times New Roman"/>
                <w:b w:val="false"/>
                <w:i w:val="false"/>
                <w:color w:val="000000"/>
                <w:sz w:val="20"/>
              </w:rPr>
              <w:t xml:space="preserve">
ливаемый </w:t>
            </w:r>
          </w:p>
          <w:p>
            <w:pPr>
              <w:spacing w:after="20"/>
              <w:ind w:left="20"/>
              <w:jc w:val="both"/>
            </w:pPr>
            <w:r>
              <w:rPr>
                <w:rFonts w:ascii="Times New Roman"/>
                <w:b w:val="false"/>
                <w:i w:val="false"/>
                <w:color w:val="000000"/>
                <w:sz w:val="20"/>
              </w:rPr>
              <w:t xml:space="preserve">
контингент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Пули </w:t>
            </w:r>
          </w:p>
          <w:p>
            <w:pPr>
              <w:spacing w:after="20"/>
              <w:ind w:left="20"/>
              <w:jc w:val="both"/>
            </w:pPr>
            <w:r>
              <w:rPr>
                <w:rFonts w:ascii="Times New Roman"/>
                <w:b w:val="false"/>
                <w:i w:val="false"/>
                <w:color w:val="000000"/>
                <w:sz w:val="20"/>
              </w:rPr>
              <w:t xml:space="preserve">
кали- </w:t>
            </w:r>
          </w:p>
          <w:p>
            <w:pPr>
              <w:spacing w:after="20"/>
              <w:ind w:left="20"/>
              <w:jc w:val="both"/>
            </w:pPr>
            <w:r>
              <w:rPr>
                <w:rFonts w:ascii="Times New Roman"/>
                <w:b w:val="false"/>
                <w:i w:val="false"/>
                <w:color w:val="000000"/>
                <w:sz w:val="20"/>
              </w:rPr>
              <w:t xml:space="preserve">
бра </w:t>
            </w:r>
          </w:p>
          <w:p>
            <w:pPr>
              <w:spacing w:after="20"/>
              <w:ind w:left="20"/>
              <w:jc w:val="both"/>
            </w:pPr>
            <w:r>
              <w:rPr>
                <w:rFonts w:ascii="Times New Roman"/>
                <w:b w:val="false"/>
                <w:i w:val="false"/>
                <w:color w:val="000000"/>
                <w:sz w:val="20"/>
              </w:rPr>
              <w:t xml:space="preserve">
4,5 мм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Патроны </w:t>
            </w:r>
          </w:p>
          <w:p>
            <w:pPr>
              <w:spacing w:after="20"/>
              <w:ind w:left="20"/>
              <w:jc w:val="both"/>
            </w:pPr>
            <w:r>
              <w:rPr>
                <w:rFonts w:ascii="Times New Roman"/>
                <w:b w:val="false"/>
                <w:i w:val="false"/>
                <w:color w:val="000000"/>
                <w:sz w:val="20"/>
              </w:rPr>
              <w:t xml:space="preserve">
калибра </w:t>
            </w:r>
          </w:p>
          <w:p>
            <w:pPr>
              <w:spacing w:after="20"/>
              <w:ind w:left="20"/>
              <w:jc w:val="both"/>
            </w:pPr>
            <w:r>
              <w:rPr>
                <w:rFonts w:ascii="Times New Roman"/>
                <w:b w:val="false"/>
                <w:i w:val="false"/>
                <w:color w:val="000000"/>
                <w:sz w:val="20"/>
              </w:rPr>
              <w:t xml:space="preserve">
5,6 мм </w:t>
            </w:r>
          </w:p>
          <w:p>
            <w:pPr>
              <w:spacing w:after="20"/>
              <w:ind w:left="20"/>
              <w:jc w:val="both"/>
            </w:pPr>
            <w:r>
              <w:rPr>
                <w:rFonts w:ascii="Times New Roman"/>
                <w:b w:val="false"/>
                <w:i w:val="false"/>
                <w:color w:val="000000"/>
                <w:sz w:val="20"/>
              </w:rPr>
              <w:t xml:space="preserve">
бокового </w:t>
            </w:r>
          </w:p>
          <w:p>
            <w:pPr>
              <w:spacing w:after="20"/>
              <w:ind w:left="20"/>
              <w:jc w:val="both"/>
            </w:pPr>
            <w:r>
              <w:rPr>
                <w:rFonts w:ascii="Times New Roman"/>
                <w:b w:val="false"/>
                <w:i w:val="false"/>
                <w:color w:val="000000"/>
                <w:sz w:val="20"/>
              </w:rPr>
              <w:t xml:space="preserve">
воспла- </w:t>
            </w:r>
          </w:p>
          <w:p>
            <w:pPr>
              <w:spacing w:after="20"/>
              <w:ind w:left="20"/>
              <w:jc w:val="both"/>
            </w:pPr>
            <w:r>
              <w:rPr>
                <w:rFonts w:ascii="Times New Roman"/>
                <w:b w:val="false"/>
                <w:i w:val="false"/>
                <w:color w:val="000000"/>
                <w:sz w:val="20"/>
              </w:rPr>
              <w:t xml:space="preserve">
менения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Патроны </w:t>
            </w:r>
          </w:p>
          <w:p>
            <w:pPr>
              <w:spacing w:after="20"/>
              <w:ind w:left="20"/>
              <w:jc w:val="both"/>
            </w:pPr>
            <w:r>
              <w:rPr>
                <w:rFonts w:ascii="Times New Roman"/>
                <w:b w:val="false"/>
                <w:i w:val="false"/>
                <w:color w:val="000000"/>
                <w:sz w:val="20"/>
              </w:rPr>
              <w:t xml:space="preserve">
спор- </w:t>
            </w:r>
          </w:p>
          <w:p>
            <w:pPr>
              <w:spacing w:after="20"/>
              <w:ind w:left="20"/>
              <w:jc w:val="both"/>
            </w:pPr>
            <w:r>
              <w:rPr>
                <w:rFonts w:ascii="Times New Roman"/>
                <w:b w:val="false"/>
                <w:i w:val="false"/>
                <w:color w:val="000000"/>
                <w:sz w:val="20"/>
              </w:rPr>
              <w:t xml:space="preserve">
тивно- </w:t>
            </w:r>
          </w:p>
          <w:p>
            <w:pPr>
              <w:spacing w:after="20"/>
              <w:ind w:left="20"/>
              <w:jc w:val="both"/>
            </w:pPr>
            <w:r>
              <w:rPr>
                <w:rFonts w:ascii="Times New Roman"/>
                <w:b w:val="false"/>
                <w:i w:val="false"/>
                <w:color w:val="000000"/>
                <w:sz w:val="20"/>
              </w:rPr>
              <w:t xml:space="preserve">
охот- </w:t>
            </w:r>
          </w:p>
          <w:p>
            <w:pPr>
              <w:spacing w:after="20"/>
              <w:ind w:left="20"/>
              <w:jc w:val="both"/>
            </w:pPr>
            <w:r>
              <w:rPr>
                <w:rFonts w:ascii="Times New Roman"/>
                <w:b w:val="false"/>
                <w:i w:val="false"/>
                <w:color w:val="000000"/>
                <w:sz w:val="20"/>
              </w:rPr>
              <w:t xml:space="preserve">
ничьи </w:t>
            </w:r>
          </w:p>
          <w:p>
            <w:pPr>
              <w:spacing w:after="20"/>
              <w:ind w:left="20"/>
              <w:jc w:val="both"/>
            </w:pPr>
            <w:r>
              <w:rPr>
                <w:rFonts w:ascii="Times New Roman"/>
                <w:b w:val="false"/>
                <w:i w:val="false"/>
                <w:color w:val="000000"/>
                <w:sz w:val="20"/>
              </w:rPr>
              <w:t xml:space="preserve">
калибра </w:t>
            </w:r>
          </w:p>
          <w:p>
            <w:pPr>
              <w:spacing w:after="20"/>
              <w:ind w:left="20"/>
              <w:jc w:val="both"/>
            </w:pPr>
            <w:r>
              <w:rPr>
                <w:rFonts w:ascii="Times New Roman"/>
                <w:b w:val="false"/>
                <w:i w:val="false"/>
                <w:color w:val="000000"/>
                <w:sz w:val="20"/>
              </w:rPr>
              <w:t xml:space="preserve">
12  </w:t>
            </w:r>
          </w:p>
          <w:p>
            <w:pPr>
              <w:spacing w:after="20"/>
              <w:ind w:left="20"/>
              <w:jc w:val="both"/>
            </w:pPr>
            <w:r>
              <w:rPr>
                <w:rFonts w:ascii="Times New Roman"/>
                <w:b w:val="false"/>
                <w:i w:val="false"/>
                <w:color w:val="000000"/>
                <w:sz w:val="20"/>
              </w:rPr>
              <w:t xml:space="preserve">
(16,20)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Патроны </w:t>
            </w:r>
          </w:p>
          <w:p>
            <w:pPr>
              <w:spacing w:after="20"/>
              <w:ind w:left="20"/>
              <w:jc w:val="both"/>
            </w:pPr>
            <w:r>
              <w:rPr>
                <w:rFonts w:ascii="Times New Roman"/>
                <w:b w:val="false"/>
                <w:i w:val="false"/>
                <w:color w:val="000000"/>
                <w:sz w:val="20"/>
              </w:rPr>
              <w:t xml:space="preserve">
винтовоч- </w:t>
            </w:r>
          </w:p>
          <w:p>
            <w:pPr>
              <w:spacing w:after="20"/>
              <w:ind w:left="20"/>
              <w:jc w:val="both"/>
            </w:pPr>
            <w:r>
              <w:rPr>
                <w:rFonts w:ascii="Times New Roman"/>
                <w:b w:val="false"/>
                <w:i w:val="false"/>
                <w:color w:val="000000"/>
                <w:sz w:val="20"/>
              </w:rPr>
              <w:t xml:space="preserve">
ные калибра </w:t>
            </w:r>
          </w:p>
          <w:p>
            <w:pPr>
              <w:spacing w:after="20"/>
              <w:ind w:left="20"/>
              <w:jc w:val="both"/>
            </w:pPr>
            <w:r>
              <w:rPr>
                <w:rFonts w:ascii="Times New Roman"/>
                <w:b w:val="false"/>
                <w:i w:val="false"/>
                <w:color w:val="000000"/>
                <w:sz w:val="20"/>
              </w:rPr>
              <w:t xml:space="preserve">
от 6,0 до </w:t>
            </w:r>
          </w:p>
          <w:p>
            <w:pPr>
              <w:spacing w:after="20"/>
              <w:ind w:left="20"/>
              <w:jc w:val="both"/>
            </w:pPr>
            <w:r>
              <w:rPr>
                <w:rFonts w:ascii="Times New Roman"/>
                <w:b w:val="false"/>
                <w:i w:val="false"/>
                <w:color w:val="000000"/>
                <w:sz w:val="20"/>
              </w:rPr>
              <w:t xml:space="preserve">
8,0 мм </w:t>
            </w:r>
          </w:p>
          <w:p>
            <w:pPr>
              <w:spacing w:after="20"/>
              <w:ind w:left="20"/>
              <w:jc w:val="both"/>
            </w:pPr>
            <w:r>
              <w:rPr>
                <w:rFonts w:ascii="Times New Roman"/>
                <w:b w:val="false"/>
                <w:i w:val="false"/>
                <w:color w:val="000000"/>
                <w:sz w:val="20"/>
              </w:rPr>
              <w:t xml:space="preserve">
централь- </w:t>
            </w:r>
          </w:p>
          <w:p>
            <w:pPr>
              <w:spacing w:after="20"/>
              <w:ind w:left="20"/>
              <w:jc w:val="both"/>
            </w:pPr>
            <w:r>
              <w:rPr>
                <w:rFonts w:ascii="Times New Roman"/>
                <w:b w:val="false"/>
                <w:i w:val="false"/>
                <w:color w:val="000000"/>
                <w:sz w:val="20"/>
              </w:rPr>
              <w:t xml:space="preserve">
ного </w:t>
            </w:r>
          </w:p>
          <w:p>
            <w:pPr>
              <w:spacing w:after="20"/>
              <w:ind w:left="20"/>
              <w:jc w:val="both"/>
            </w:pPr>
            <w:r>
              <w:rPr>
                <w:rFonts w:ascii="Times New Roman"/>
                <w:b w:val="false"/>
                <w:i w:val="false"/>
                <w:color w:val="000000"/>
                <w:sz w:val="20"/>
              </w:rPr>
              <w:t xml:space="preserve">
воспла- </w:t>
            </w:r>
          </w:p>
          <w:p>
            <w:pPr>
              <w:spacing w:after="20"/>
              <w:ind w:left="20"/>
              <w:jc w:val="both"/>
            </w:pPr>
            <w:r>
              <w:rPr>
                <w:rFonts w:ascii="Times New Roman"/>
                <w:b w:val="false"/>
                <w:i w:val="false"/>
                <w:color w:val="000000"/>
                <w:sz w:val="20"/>
              </w:rPr>
              <w:t xml:space="preserve">
менения </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Патроны </w:t>
            </w:r>
          </w:p>
          <w:p>
            <w:pPr>
              <w:spacing w:after="20"/>
              <w:ind w:left="20"/>
              <w:jc w:val="both"/>
            </w:pPr>
            <w:r>
              <w:rPr>
                <w:rFonts w:ascii="Times New Roman"/>
                <w:b w:val="false"/>
                <w:i w:val="false"/>
                <w:color w:val="000000"/>
                <w:sz w:val="20"/>
              </w:rPr>
              <w:t xml:space="preserve">
пистолетные </w:t>
            </w:r>
          </w:p>
          <w:p>
            <w:pPr>
              <w:spacing w:after="20"/>
              <w:ind w:left="20"/>
              <w:jc w:val="both"/>
            </w:pPr>
            <w:r>
              <w:rPr>
                <w:rFonts w:ascii="Times New Roman"/>
                <w:b w:val="false"/>
                <w:i w:val="false"/>
                <w:color w:val="000000"/>
                <w:sz w:val="20"/>
              </w:rPr>
              <w:t xml:space="preserve">
калибра от </w:t>
            </w:r>
          </w:p>
          <w:p>
            <w:pPr>
              <w:spacing w:after="20"/>
              <w:ind w:left="20"/>
              <w:jc w:val="both"/>
            </w:pPr>
            <w:r>
              <w:rPr>
                <w:rFonts w:ascii="Times New Roman"/>
                <w:b w:val="false"/>
                <w:i w:val="false"/>
                <w:color w:val="000000"/>
                <w:sz w:val="20"/>
              </w:rPr>
              <w:t xml:space="preserve">
6,0 до 9,65 </w:t>
            </w:r>
          </w:p>
          <w:p>
            <w:pPr>
              <w:spacing w:after="20"/>
              <w:ind w:left="20"/>
              <w:jc w:val="both"/>
            </w:pPr>
            <w:r>
              <w:rPr>
                <w:rFonts w:ascii="Times New Roman"/>
                <w:b w:val="false"/>
                <w:i w:val="false"/>
                <w:color w:val="000000"/>
                <w:sz w:val="20"/>
              </w:rPr>
              <w:t xml:space="preserve">
мм централь- </w:t>
            </w:r>
          </w:p>
          <w:p>
            <w:pPr>
              <w:spacing w:after="20"/>
              <w:ind w:left="20"/>
              <w:jc w:val="both"/>
            </w:pPr>
            <w:r>
              <w:rPr>
                <w:rFonts w:ascii="Times New Roman"/>
                <w:b w:val="false"/>
                <w:i w:val="false"/>
                <w:color w:val="000000"/>
                <w:sz w:val="20"/>
              </w:rPr>
              <w:t xml:space="preserve">
ного воспла- </w:t>
            </w:r>
          </w:p>
          <w:p>
            <w:pPr>
              <w:spacing w:after="20"/>
              <w:ind w:left="20"/>
              <w:jc w:val="both"/>
            </w:pPr>
            <w:r>
              <w:rPr>
                <w:rFonts w:ascii="Times New Roman"/>
                <w:b w:val="false"/>
                <w:i w:val="false"/>
                <w:color w:val="000000"/>
                <w:sz w:val="20"/>
              </w:rPr>
              <w:t xml:space="preserve">
менения </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Винтовка, гладкоствольное ружье </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Мастера спорта </w:t>
            </w:r>
          </w:p>
          <w:p>
            <w:pPr>
              <w:spacing w:after="20"/>
              <w:ind w:left="20"/>
              <w:jc w:val="both"/>
            </w:pPr>
            <w:r>
              <w:rPr>
                <w:rFonts w:ascii="Times New Roman"/>
                <w:b w:val="false"/>
                <w:i w:val="false"/>
                <w:color w:val="000000"/>
                <w:sz w:val="20"/>
              </w:rPr>
              <w:t xml:space="preserve">
международного </w:t>
            </w:r>
          </w:p>
          <w:p>
            <w:pPr>
              <w:spacing w:after="20"/>
              <w:ind w:left="20"/>
              <w:jc w:val="both"/>
            </w:pPr>
            <w:r>
              <w:rPr>
                <w:rFonts w:ascii="Times New Roman"/>
                <w:b w:val="false"/>
                <w:i w:val="false"/>
                <w:color w:val="000000"/>
                <w:sz w:val="20"/>
              </w:rPr>
              <w:t xml:space="preserve">
класса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30000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40000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10000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10000 </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Мастера спорта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20000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30000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9000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7000 </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Кандидаты в </w:t>
            </w:r>
          </w:p>
          <w:p>
            <w:pPr>
              <w:spacing w:after="20"/>
              <w:ind w:left="20"/>
              <w:jc w:val="both"/>
            </w:pPr>
            <w:r>
              <w:rPr>
                <w:rFonts w:ascii="Times New Roman"/>
                <w:b w:val="false"/>
                <w:i w:val="false"/>
                <w:color w:val="000000"/>
                <w:sz w:val="20"/>
              </w:rPr>
              <w:t xml:space="preserve">
мастера спорта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15000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20000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8000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5000 </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разряд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10000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12000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7000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разряд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5000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6000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7000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разряд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3000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3000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6000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юношеский разряд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3000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6000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Пистолет </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Мастера спорта </w:t>
            </w:r>
          </w:p>
          <w:p>
            <w:pPr>
              <w:spacing w:after="20"/>
              <w:ind w:left="20"/>
              <w:jc w:val="both"/>
            </w:pPr>
            <w:r>
              <w:rPr>
                <w:rFonts w:ascii="Times New Roman"/>
                <w:b w:val="false"/>
                <w:i w:val="false"/>
                <w:color w:val="000000"/>
                <w:sz w:val="20"/>
              </w:rPr>
              <w:t xml:space="preserve">
международного </w:t>
            </w:r>
          </w:p>
          <w:p>
            <w:pPr>
              <w:spacing w:after="20"/>
              <w:ind w:left="20"/>
              <w:jc w:val="both"/>
            </w:pPr>
            <w:r>
              <w:rPr>
                <w:rFonts w:ascii="Times New Roman"/>
                <w:b w:val="false"/>
                <w:i w:val="false"/>
                <w:color w:val="000000"/>
                <w:sz w:val="20"/>
              </w:rPr>
              <w:t xml:space="preserve">
класса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30000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40000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10000 </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Мастера спорта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20000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30000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5000 </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Кандидаты в </w:t>
            </w:r>
          </w:p>
          <w:p>
            <w:pPr>
              <w:spacing w:after="20"/>
              <w:ind w:left="20"/>
              <w:jc w:val="both"/>
            </w:pPr>
            <w:r>
              <w:rPr>
                <w:rFonts w:ascii="Times New Roman"/>
                <w:b w:val="false"/>
                <w:i w:val="false"/>
                <w:color w:val="000000"/>
                <w:sz w:val="20"/>
              </w:rPr>
              <w:t xml:space="preserve">
мастера спорта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15000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25000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3000 </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разряд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10000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17000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2000 </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разряд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5000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8000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разряд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3000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3000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юношеский </w:t>
            </w:r>
          </w:p>
          <w:p>
            <w:pPr>
              <w:spacing w:after="20"/>
              <w:ind w:left="20"/>
              <w:jc w:val="both"/>
            </w:pPr>
            <w:r>
              <w:rPr>
                <w:rFonts w:ascii="Times New Roman"/>
                <w:b w:val="false"/>
                <w:i w:val="false"/>
                <w:color w:val="000000"/>
                <w:sz w:val="20"/>
              </w:rPr>
              <w:t xml:space="preserve">
разряд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3000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