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9041" w14:textId="ee9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декабря 2004 года N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1313.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декабря 2004 года N 1254 "О маркировке отдельных видов подакцизных товаров учетно-контрольными марками" (САПП Республики Казахстан, 2004 г., N 48, ст. 600)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"31 декабря 2007 года" заменить словами "30 июня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