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a823" w14:textId="ac3a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июня 2001 года N 836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2007 года N 1242. Утратило силу постановлением Правительства Республики Казахстан от 11 августа 2018 года № 502 (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11.08.2018 </w:t>
      </w:r>
      <w:r>
        <w:rPr>
          <w:rFonts w:ascii="Times New Roman"/>
          <w:b w:val="false"/>
          <w:i w:val="false"/>
          <w:color w:val="ff0000"/>
          <w:sz w:val="28"/>
        </w:rPr>
        <w:t>№ 502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Законом Республики Казахстан от 23 января 2001 года "О занятости населения"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июня 2001 года N 836 "О мерах по реализации Закона Республики Казахстан от 23 января 2001 года "О занятости населения" (САПП Республики Казахстан, 2001 г., N 23, ст. 288) следующее изменение: </w:t>
      </w:r>
    </w:p>
    <w:bookmarkEnd w:id="1"/>
    <w:p>
      <w:pPr>
        <w:spacing w:after="0"/>
        <w:ind w:left="0"/>
        <w:jc w:val="both"/>
      </w:pPr>
      <w:r>
        <w:rPr>
          <w:rFonts w:ascii="Times New Roman"/>
          <w:b w:val="false"/>
          <w:i w:val="false"/>
          <w:color w:val="000000"/>
          <w:sz w:val="28"/>
        </w:rPr>
        <w:t xml:space="preserve">
      Правила определения квоты, условия и порядок выдачи разрешений работодателям на привлечение иностранной рабочей силы в Республику Казахстан, утвержденные указанным постановлением, изложить в новой редакции согласно приложению к настоящему постановлению.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июня 2008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1242 </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июня 2001 года N 836 </w:t>
            </w:r>
          </w:p>
        </w:tc>
      </w:tr>
    </w:tbl>
    <w:bookmarkStart w:name="z4" w:id="3"/>
    <w:p>
      <w:pPr>
        <w:spacing w:after="0"/>
        <w:ind w:left="0"/>
        <w:jc w:val="left"/>
      </w:pPr>
      <w:r>
        <w:rPr>
          <w:rFonts w:ascii="Times New Roman"/>
          <w:b/>
          <w:i w:val="false"/>
          <w:color w:val="000000"/>
        </w:rPr>
        <w:t xml:space="preserve"> Правила определения квоты, </w:t>
      </w:r>
      <w:r>
        <w:br/>
      </w:r>
      <w:r>
        <w:rPr>
          <w:rFonts w:ascii="Times New Roman"/>
          <w:b/>
          <w:i w:val="false"/>
          <w:color w:val="000000"/>
        </w:rPr>
        <w:t>условия и порядок выдачи разрешений работодателям</w:t>
      </w:r>
      <w:r>
        <w:br/>
      </w:r>
      <w:r>
        <w:rPr>
          <w:rFonts w:ascii="Times New Roman"/>
          <w:b/>
          <w:i w:val="false"/>
          <w:color w:val="000000"/>
        </w:rPr>
        <w:t>на привлечение иностранной рабочей силы</w:t>
      </w:r>
      <w:r>
        <w:br/>
      </w:r>
      <w:r>
        <w:rPr>
          <w:rFonts w:ascii="Times New Roman"/>
          <w:b/>
          <w:i w:val="false"/>
          <w:color w:val="000000"/>
        </w:rPr>
        <w:t>в Республику Казахстан</w:t>
      </w:r>
      <w:r>
        <w:br/>
      </w: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определения квоты, условия и порядок выдачи разрешений работодателям на привлечение иностранной рабочей силы в Республику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занятости населения" и устанавливают порядок определения и распределения квоты, условия и порядок выдачи разрешений работодателям на привлечение иностранной рабочей силы в Республику Казахстан. </w:t>
      </w:r>
    </w:p>
    <w:bookmarkEnd w:id="4"/>
    <w:bookmarkStart w:name="z7" w:id="5"/>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5"/>
    <w:bookmarkStart w:name="z8" w:id="6"/>
    <w:p>
      <w:pPr>
        <w:spacing w:after="0"/>
        <w:ind w:left="0"/>
        <w:jc w:val="both"/>
      </w:pPr>
      <w:r>
        <w:rPr>
          <w:rFonts w:ascii="Times New Roman"/>
          <w:b w:val="false"/>
          <w:i w:val="false"/>
          <w:color w:val="000000"/>
          <w:sz w:val="28"/>
        </w:rPr>
        <w:t xml:space="preserve">
      1) иностранная рабочая сила (иностранные работники) - иностранцы и лица без гражданства, привлекаемые работодателем для осуществления трудовой деятельности на территории Республики Казахстан; </w:t>
      </w:r>
    </w:p>
    <w:bookmarkEnd w:id="6"/>
    <w:bookmarkStart w:name="z9" w:id="7"/>
    <w:p>
      <w:pPr>
        <w:spacing w:after="0"/>
        <w:ind w:left="0"/>
        <w:jc w:val="both"/>
      </w:pPr>
      <w:r>
        <w:rPr>
          <w:rFonts w:ascii="Times New Roman"/>
          <w:b w:val="false"/>
          <w:i w:val="false"/>
          <w:color w:val="000000"/>
          <w:sz w:val="28"/>
        </w:rPr>
        <w:t xml:space="preserve">
      2) работодатель - физическое или юридическое лицо, с которым работник состоит в трудовых отношениях; </w:t>
      </w:r>
    </w:p>
    <w:bookmarkEnd w:id="7"/>
    <w:bookmarkStart w:name="z10" w:id="8"/>
    <w:p>
      <w:pPr>
        <w:spacing w:after="0"/>
        <w:ind w:left="0"/>
        <w:jc w:val="both"/>
      </w:pPr>
      <w:r>
        <w:rPr>
          <w:rFonts w:ascii="Times New Roman"/>
          <w:b w:val="false"/>
          <w:i w:val="false"/>
          <w:color w:val="000000"/>
          <w:sz w:val="28"/>
        </w:rPr>
        <w:t xml:space="preserve">
      3) разрешение на привлечение иностранной рабочей силы (далее - разрешение) - документ установленной формы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выдаваемый уполномоченным органом работодателю для привлечения в Республику Казахстан иностранного работника на срок не более одного рабочего года в пределах квоты, распределенной центральным исполнительным органом, за исключением случаев, предусмотренных пунктом 19 настоящих Правил; </w:t>
      </w:r>
    </w:p>
    <w:bookmarkEnd w:id="8"/>
    <w:bookmarkStart w:name="z11" w:id="9"/>
    <w:p>
      <w:pPr>
        <w:spacing w:after="0"/>
        <w:ind w:left="0"/>
        <w:jc w:val="both"/>
      </w:pPr>
      <w:r>
        <w:rPr>
          <w:rFonts w:ascii="Times New Roman"/>
          <w:b w:val="false"/>
          <w:i w:val="false"/>
          <w:color w:val="000000"/>
          <w:sz w:val="28"/>
        </w:rPr>
        <w:t xml:space="preserve">
      4) квота на привлечение иностранной рабочей силы (далее - квота) - устанавливаемая ежегодно Правительством Республики Казахстан доля иностранной рабочей силы в процентном отношении к численности экономически активного населения республики; </w:t>
      </w:r>
    </w:p>
    <w:bookmarkEnd w:id="9"/>
    <w:bookmarkStart w:name="z12" w:id="10"/>
    <w:p>
      <w:pPr>
        <w:spacing w:after="0"/>
        <w:ind w:left="0"/>
        <w:jc w:val="both"/>
      </w:pPr>
      <w:r>
        <w:rPr>
          <w:rFonts w:ascii="Times New Roman"/>
          <w:b w:val="false"/>
          <w:i w:val="false"/>
          <w:color w:val="000000"/>
          <w:sz w:val="28"/>
        </w:rPr>
        <w:t xml:space="preserve">
      5) вакансия - свободное рабочее место (должность) у работодателя; </w:t>
      </w:r>
    </w:p>
    <w:bookmarkEnd w:id="10"/>
    <w:bookmarkStart w:name="z13" w:id="11"/>
    <w:p>
      <w:pPr>
        <w:spacing w:after="0"/>
        <w:ind w:left="0"/>
        <w:jc w:val="both"/>
      </w:pPr>
      <w:r>
        <w:rPr>
          <w:rFonts w:ascii="Times New Roman"/>
          <w:b w:val="false"/>
          <w:i w:val="false"/>
          <w:color w:val="000000"/>
          <w:sz w:val="28"/>
        </w:rPr>
        <w:t xml:space="preserve">
      6) центральный исполнительный орган - государственный орган, координирующий реализацию государственной политики в сфере занятости населения; </w:t>
      </w:r>
    </w:p>
    <w:bookmarkEnd w:id="11"/>
    <w:bookmarkStart w:name="z14" w:id="12"/>
    <w:p>
      <w:pPr>
        <w:spacing w:after="0"/>
        <w:ind w:left="0"/>
        <w:jc w:val="both"/>
      </w:pPr>
      <w:r>
        <w:rPr>
          <w:rFonts w:ascii="Times New Roman"/>
          <w:b w:val="false"/>
          <w:i w:val="false"/>
          <w:color w:val="000000"/>
          <w:sz w:val="28"/>
        </w:rPr>
        <w:t xml:space="preserve">
      7) уполномоченный орган - местный исполнительный орган; </w:t>
      </w:r>
    </w:p>
    <w:bookmarkEnd w:id="12"/>
    <w:bookmarkStart w:name="z15" w:id="13"/>
    <w:p>
      <w:pPr>
        <w:spacing w:after="0"/>
        <w:ind w:left="0"/>
        <w:jc w:val="both"/>
      </w:pPr>
      <w:r>
        <w:rPr>
          <w:rFonts w:ascii="Times New Roman"/>
          <w:b w:val="false"/>
          <w:i w:val="false"/>
          <w:color w:val="000000"/>
          <w:sz w:val="28"/>
        </w:rPr>
        <w:t xml:space="preserve">
      8) сезонные сельскохозяйственные работы - сельскохозяйственные работы, которые в силу природных и климатических условий выполняются в течение определенного периода (сезона). </w:t>
      </w:r>
    </w:p>
    <w:bookmarkEnd w:id="13"/>
    <w:bookmarkStart w:name="z16" w:id="14"/>
    <w:p>
      <w:pPr>
        <w:spacing w:after="0"/>
        <w:ind w:left="0"/>
        <w:jc w:val="both"/>
      </w:pPr>
      <w:r>
        <w:rPr>
          <w:rFonts w:ascii="Times New Roman"/>
          <w:b w:val="false"/>
          <w:i w:val="false"/>
          <w:color w:val="000000"/>
          <w:sz w:val="28"/>
        </w:rPr>
        <w:t xml:space="preserve">
      3. Действие настоящих Правил не распространяется на иностранцев и лиц без гражданства: </w:t>
      </w:r>
    </w:p>
    <w:bookmarkEnd w:id="14"/>
    <w:p>
      <w:pPr>
        <w:spacing w:after="0"/>
        <w:ind w:left="0"/>
        <w:jc w:val="both"/>
      </w:pPr>
      <w:r>
        <w:rPr>
          <w:rFonts w:ascii="Times New Roman"/>
          <w:b w:val="false"/>
          <w:i w:val="false"/>
          <w:color w:val="000000"/>
          <w:sz w:val="28"/>
        </w:rPr>
        <w:t xml:space="preserve">
      1) работающих первыми руководителями филиалов или представительств иностранных юридических лиц; </w:t>
      </w:r>
    </w:p>
    <w:p>
      <w:pPr>
        <w:spacing w:after="0"/>
        <w:ind w:left="0"/>
        <w:jc w:val="both"/>
      </w:pPr>
      <w:r>
        <w:rPr>
          <w:rFonts w:ascii="Times New Roman"/>
          <w:b w:val="false"/>
          <w:i w:val="false"/>
          <w:color w:val="000000"/>
          <w:sz w:val="28"/>
        </w:rPr>
        <w:t xml:space="preserve">
      2) находящихся в командировке, срок которой не превышает суммарно 60 календарных дней в течение одного календарного года; </w:t>
      </w:r>
    </w:p>
    <w:p>
      <w:pPr>
        <w:spacing w:after="0"/>
        <w:ind w:left="0"/>
        <w:jc w:val="both"/>
      </w:pPr>
      <w:r>
        <w:rPr>
          <w:rFonts w:ascii="Times New Roman"/>
          <w:b w:val="false"/>
          <w:i w:val="false"/>
          <w:color w:val="000000"/>
          <w:sz w:val="28"/>
        </w:rPr>
        <w:t xml:space="preserve">
      3) прикомандированных к юридическому лицу Республики Казахстан, филиалам и представительствам иностранных юридических лиц в соответствии с договором на срок более 60 календарных дней. </w:t>
      </w:r>
    </w:p>
    <w:p>
      <w:pPr>
        <w:spacing w:after="0"/>
        <w:ind w:left="0"/>
        <w:jc w:val="both"/>
      </w:pPr>
      <w:r>
        <w:rPr>
          <w:rFonts w:ascii="Times New Roman"/>
          <w:b w:val="false"/>
          <w:i w:val="false"/>
          <w:color w:val="000000"/>
          <w:sz w:val="28"/>
        </w:rPr>
        <w:t xml:space="preserve">
      Прикомандирование иностранцев к юридическому лицу Республики Казахстан, филиалам и представительствам иностранных юридических лиц на срок более 60 календарных дней согласно заверенному уполномоченным органом списку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допускается при условии прикомандирования казахстанского персонала с целью профессиональной подготовки, переподготовки и повышения квалификации по конкретным профессиям (специальностям) к иностранному юридическому лицу, из которого направляются иностранные специалисты на аналогичный срок и в том же количестве или направления казахстанских граждан на обучение в учебные заведения в государстве нахождения иностранного юридического лица в том же количестве. </w:t>
      </w:r>
    </w:p>
    <w:p>
      <w:pPr>
        <w:spacing w:after="0"/>
        <w:ind w:left="0"/>
        <w:jc w:val="both"/>
      </w:pPr>
      <w:r>
        <w:rPr>
          <w:rFonts w:ascii="Times New Roman"/>
          <w:b w:val="false"/>
          <w:i w:val="false"/>
          <w:color w:val="000000"/>
          <w:sz w:val="28"/>
        </w:rPr>
        <w:t xml:space="preserve">
      Срок прикомандирования не должен превышать 180 календарных дней; </w:t>
      </w:r>
    </w:p>
    <w:p>
      <w:pPr>
        <w:spacing w:after="0"/>
        <w:ind w:left="0"/>
        <w:jc w:val="both"/>
      </w:pPr>
      <w:r>
        <w:rPr>
          <w:rFonts w:ascii="Times New Roman"/>
          <w:b w:val="false"/>
          <w:i w:val="false"/>
          <w:color w:val="000000"/>
          <w:sz w:val="28"/>
        </w:rPr>
        <w:t xml:space="preserve">
      4) работающих первыми руководителями организаций, заключивших с Правительством Республики Казахстан контракты на сумму инвестиций в денежном эквиваленте свыше 50 миллионов долларов США, и первыми руководителями юридических лиц Республики Казахстан, осуществляющих инвестиционную деятельность в приоритетных видах деятельности и заключивших контракт с уполномоченным органом по инвестициям; </w:t>
      </w:r>
    </w:p>
    <w:p>
      <w:pPr>
        <w:spacing w:after="0"/>
        <w:ind w:left="0"/>
        <w:jc w:val="both"/>
      </w:pPr>
      <w:r>
        <w:rPr>
          <w:rFonts w:ascii="Times New Roman"/>
          <w:b w:val="false"/>
          <w:i w:val="false"/>
          <w:color w:val="000000"/>
          <w:sz w:val="28"/>
        </w:rPr>
        <w:t xml:space="preserve">
      5) являющихся сотрудниками дипломатических представительств и международных организаций, работниками консульских учреждений, аккредитованных в Республике Казахстан; </w:t>
      </w:r>
    </w:p>
    <w:p>
      <w:pPr>
        <w:spacing w:after="0"/>
        <w:ind w:left="0"/>
        <w:jc w:val="both"/>
      </w:pPr>
      <w:r>
        <w:rPr>
          <w:rFonts w:ascii="Times New Roman"/>
          <w:b w:val="false"/>
          <w:i w:val="false"/>
          <w:color w:val="000000"/>
          <w:sz w:val="28"/>
        </w:rPr>
        <w:t xml:space="preserve">
      6) прибывающих в рамках международных договоров Республики Казахстан по оказанию благотворительной, гуманитарной помощи и предоставления грантов; </w:t>
      </w:r>
    </w:p>
    <w:p>
      <w:pPr>
        <w:spacing w:after="0"/>
        <w:ind w:left="0"/>
        <w:jc w:val="both"/>
      </w:pPr>
      <w:r>
        <w:rPr>
          <w:rFonts w:ascii="Times New Roman"/>
          <w:b w:val="false"/>
          <w:i w:val="false"/>
          <w:color w:val="000000"/>
          <w:sz w:val="28"/>
        </w:rPr>
        <w:t xml:space="preserve">
      7) являющихся представителями иностранных средств массовой информации, аккредитованных в Республике Казахстан; </w:t>
      </w:r>
    </w:p>
    <w:p>
      <w:pPr>
        <w:spacing w:after="0"/>
        <w:ind w:left="0"/>
        <w:jc w:val="both"/>
      </w:pPr>
      <w:r>
        <w:rPr>
          <w:rFonts w:ascii="Times New Roman"/>
          <w:b w:val="false"/>
          <w:i w:val="false"/>
          <w:color w:val="000000"/>
          <w:sz w:val="28"/>
        </w:rPr>
        <w:t xml:space="preserve">
      8) являющихся членами экипажей речных судов, воздушного, железнодорожного и автомобильного транспорта, принадлежащих иностранным организациям; </w:t>
      </w:r>
    </w:p>
    <w:p>
      <w:pPr>
        <w:spacing w:after="0"/>
        <w:ind w:left="0"/>
        <w:jc w:val="both"/>
      </w:pPr>
      <w:r>
        <w:rPr>
          <w:rFonts w:ascii="Times New Roman"/>
          <w:b w:val="false"/>
          <w:i w:val="false"/>
          <w:color w:val="000000"/>
          <w:sz w:val="28"/>
        </w:rPr>
        <w:t xml:space="preserve">
      9) работающих артистами, режиссерами, дирижерами, хормейстерами, балетмейстерами, художниками, репетиторами, спортсменами и тренерами; </w:t>
      </w:r>
    </w:p>
    <w:p>
      <w:pPr>
        <w:spacing w:after="0"/>
        <w:ind w:left="0"/>
        <w:jc w:val="both"/>
      </w:pPr>
      <w:r>
        <w:rPr>
          <w:rFonts w:ascii="Times New Roman"/>
          <w:b w:val="false"/>
          <w:i w:val="false"/>
          <w:color w:val="000000"/>
          <w:sz w:val="28"/>
        </w:rPr>
        <w:t xml:space="preserve">
      10) постоянно проживающих в Республике Казахстан; </w:t>
      </w:r>
    </w:p>
    <w:p>
      <w:pPr>
        <w:spacing w:after="0"/>
        <w:ind w:left="0"/>
        <w:jc w:val="both"/>
      </w:pPr>
      <w:r>
        <w:rPr>
          <w:rFonts w:ascii="Times New Roman"/>
          <w:b w:val="false"/>
          <w:i w:val="false"/>
          <w:color w:val="000000"/>
          <w:sz w:val="28"/>
        </w:rPr>
        <w:t xml:space="preserve">
      11) получивших статус беженца или политическое убежище на территории Республики Казахстан; </w:t>
      </w:r>
    </w:p>
    <w:p>
      <w:pPr>
        <w:spacing w:after="0"/>
        <w:ind w:left="0"/>
        <w:jc w:val="both"/>
      </w:pPr>
      <w:r>
        <w:rPr>
          <w:rFonts w:ascii="Times New Roman"/>
          <w:b w:val="false"/>
          <w:i w:val="false"/>
          <w:color w:val="000000"/>
          <w:sz w:val="28"/>
        </w:rPr>
        <w:t xml:space="preserve">
      12) обучающихся по очной форме обучения и одновременно работающих в учебных заведениях Республики Казахстан в свободное от учебы время; </w:t>
      </w:r>
    </w:p>
    <w:p>
      <w:pPr>
        <w:spacing w:after="0"/>
        <w:ind w:left="0"/>
        <w:jc w:val="both"/>
      </w:pPr>
      <w:r>
        <w:rPr>
          <w:rFonts w:ascii="Times New Roman"/>
          <w:b w:val="false"/>
          <w:i w:val="false"/>
          <w:color w:val="000000"/>
          <w:sz w:val="28"/>
        </w:rPr>
        <w:t xml:space="preserve">
      13) осуществляющих педагогическую деятельность в организациях общего среднего, технического и профессионального, послесреднего и высшего образования Республики Казахстан, в соответствии с международными договорами Республики Казахстан о сотрудничестве в сфере образования, но составляющих не более 25 процентов от штата организации; </w:t>
      </w:r>
    </w:p>
    <w:p>
      <w:pPr>
        <w:spacing w:after="0"/>
        <w:ind w:left="0"/>
        <w:jc w:val="both"/>
      </w:pPr>
      <w:r>
        <w:rPr>
          <w:rFonts w:ascii="Times New Roman"/>
          <w:b w:val="false"/>
          <w:i w:val="false"/>
          <w:color w:val="000000"/>
          <w:sz w:val="28"/>
        </w:rPr>
        <w:t xml:space="preserve">
      14) оралманов; </w:t>
      </w:r>
    </w:p>
    <w:p>
      <w:pPr>
        <w:spacing w:after="0"/>
        <w:ind w:left="0"/>
        <w:jc w:val="both"/>
      </w:pPr>
      <w:r>
        <w:rPr>
          <w:rFonts w:ascii="Times New Roman"/>
          <w:b w:val="false"/>
          <w:i w:val="false"/>
          <w:color w:val="000000"/>
          <w:sz w:val="28"/>
        </w:rPr>
        <w:t xml:space="preserve">
      15) являющихся специалистами по созданию космического ракетного комплекса и эксплуатации объектов наземной космической инфраструктуры, привлекаемых в рамках международных договоров Республики Казахстан о сотрудничестве в сфере аэрокосмической деятельности; </w:t>
      </w:r>
    </w:p>
    <w:p>
      <w:pPr>
        <w:spacing w:after="0"/>
        <w:ind w:left="0"/>
        <w:jc w:val="both"/>
      </w:pPr>
      <w:r>
        <w:rPr>
          <w:rFonts w:ascii="Times New Roman"/>
          <w:b w:val="false"/>
          <w:i w:val="false"/>
          <w:color w:val="000000"/>
          <w:sz w:val="28"/>
        </w:rPr>
        <w:t xml:space="preserve">
      16) работающих в региональном финансовом центре города Алматы на должностях руководителей и специалистов с послесредним и высшим образованием с подтвержденными документами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 привлечении иностранцев и лиц без гражданства в соответствии с подпунктами 1), 4), 8), 9), 12), 13) и 15) настоящего пункта работодатель представляет информацию в уполномоченный орган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xml:space="preserve">
      При привлечении иностранцев в качестве руководителей филиалов и представительств иностранных юридических лиц к указанной информации прилагается копия доверенности на управление филиалом, представительством, выданное иностранным юридическим лицом. </w:t>
      </w:r>
    </w:p>
    <w:bookmarkStart w:name="z17" w:id="15"/>
    <w:p>
      <w:pPr>
        <w:spacing w:after="0"/>
        <w:ind w:left="0"/>
        <w:jc w:val="left"/>
      </w:pPr>
      <w:r>
        <w:rPr>
          <w:rFonts w:ascii="Times New Roman"/>
          <w:b/>
          <w:i w:val="false"/>
          <w:color w:val="000000"/>
        </w:rPr>
        <w:t xml:space="preserve"> 2. Порядок определения и распределения квоты</w:t>
      </w:r>
    </w:p>
    <w:bookmarkEnd w:id="15"/>
    <w:bookmarkStart w:name="z18" w:id="16"/>
    <w:p>
      <w:pPr>
        <w:spacing w:after="0"/>
        <w:ind w:left="0"/>
        <w:jc w:val="both"/>
      </w:pPr>
      <w:r>
        <w:rPr>
          <w:rFonts w:ascii="Times New Roman"/>
          <w:b w:val="false"/>
          <w:i w:val="false"/>
          <w:color w:val="000000"/>
          <w:sz w:val="28"/>
        </w:rPr>
        <w:t xml:space="preserve">
      4. Уполномоченный орган ежегодно в срок до первого октября на основании анализа внутреннего рынка труда и заявок работодателей, направляемых до первого сентября, представляет в центральный исполнительный орган обоснование привлечения работодателем иностранной рабочей силы на предстоящий год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5. Заинтересованные государственные органы ежегодно в срок до первого октября могут вносить предложения по определению квоты на привлечение иностранной рабочей силы в центральный исполнительный орган. </w:t>
      </w:r>
    </w:p>
    <w:bookmarkEnd w:id="17"/>
    <w:bookmarkStart w:name="z20" w:id="18"/>
    <w:p>
      <w:pPr>
        <w:spacing w:after="0"/>
        <w:ind w:left="0"/>
        <w:jc w:val="both"/>
      </w:pPr>
      <w:r>
        <w:rPr>
          <w:rFonts w:ascii="Times New Roman"/>
          <w:b w:val="false"/>
          <w:i w:val="false"/>
          <w:color w:val="000000"/>
          <w:sz w:val="28"/>
        </w:rPr>
        <w:t xml:space="preserve">
      6. Центральный исполнительный орган на основании предложений уполномоченных органов и заинтересованных государственных органов ежегодно до первого декабря вносит в Правительство Республики Казахстан проект решения Правительства Республики Казахстан об установлении квоты на предстоящий год. </w:t>
      </w:r>
    </w:p>
    <w:bookmarkEnd w:id="18"/>
    <w:bookmarkStart w:name="z21" w:id="19"/>
    <w:p>
      <w:pPr>
        <w:spacing w:after="0"/>
        <w:ind w:left="0"/>
        <w:jc w:val="both"/>
      </w:pPr>
      <w:r>
        <w:rPr>
          <w:rFonts w:ascii="Times New Roman"/>
          <w:b w:val="false"/>
          <w:i w:val="false"/>
          <w:color w:val="000000"/>
          <w:sz w:val="28"/>
        </w:rPr>
        <w:t xml:space="preserve">
      7. Центральный исполнительный орган в течение пятнадцати календарных дней после принятия Правительством Республики Казахстан решения об установлении квоты распределяет ее между областями, городами Астана и Алматы с учетом ситуации на рынке труда и потребностей экономики соответствующей области, городов Астана и Алматы в рабочей силе для развития производства и реализации инвестиционных проектов, в том числе с участием иностранного капитала, а также внедрения прогрессивных зарубежных технологий. </w:t>
      </w:r>
    </w:p>
    <w:bookmarkEnd w:id="19"/>
    <w:bookmarkStart w:name="z22" w:id="20"/>
    <w:p>
      <w:pPr>
        <w:spacing w:after="0"/>
        <w:ind w:left="0"/>
        <w:jc w:val="both"/>
      </w:pPr>
      <w:r>
        <w:rPr>
          <w:rFonts w:ascii="Times New Roman"/>
          <w:b w:val="false"/>
          <w:i w:val="false"/>
          <w:color w:val="000000"/>
          <w:sz w:val="28"/>
        </w:rPr>
        <w:t xml:space="preserve">
      8. Уполномоченные органы на основании предложений работодателей могут вносить предложение в центральный исполнительный орган об увеличении квоты на текущий год в случае увеличения объема работ, которые требуют привлечения иностранной рабочей силы. </w:t>
      </w:r>
    </w:p>
    <w:bookmarkEnd w:id="20"/>
    <w:bookmarkStart w:name="z23" w:id="21"/>
    <w:p>
      <w:pPr>
        <w:spacing w:after="0"/>
        <w:ind w:left="0"/>
        <w:jc w:val="both"/>
      </w:pPr>
      <w:r>
        <w:rPr>
          <w:rFonts w:ascii="Times New Roman"/>
          <w:b w:val="false"/>
          <w:i w:val="false"/>
          <w:color w:val="000000"/>
          <w:sz w:val="28"/>
        </w:rPr>
        <w:t xml:space="preserve">
      9. Центральный исполнительный орган на основании предложений заинтересованных государственных либо уполномоченных органов может осуществлять перераспределение утвержденной квоты между областями, городами Астана и Алматы в пределах квоты, установленной Правительством Республики Казахстан. </w:t>
      </w:r>
    </w:p>
    <w:bookmarkEnd w:id="21"/>
    <w:bookmarkStart w:name="z24" w:id="22"/>
    <w:p>
      <w:pPr>
        <w:spacing w:after="0"/>
        <w:ind w:left="0"/>
        <w:jc w:val="left"/>
      </w:pPr>
      <w:r>
        <w:rPr>
          <w:rFonts w:ascii="Times New Roman"/>
          <w:b/>
          <w:i w:val="false"/>
          <w:color w:val="000000"/>
        </w:rPr>
        <w:t xml:space="preserve"> 3. Условия и порядок выдачи, отказа в выдаче, приостановления, </w:t>
      </w:r>
      <w:r>
        <w:br/>
      </w:r>
      <w:r>
        <w:rPr>
          <w:rFonts w:ascii="Times New Roman"/>
          <w:b/>
          <w:i w:val="false"/>
          <w:color w:val="000000"/>
        </w:rPr>
        <w:t>отзыва, продления разрешений</w:t>
      </w:r>
    </w:p>
    <w:bookmarkEnd w:id="22"/>
    <w:bookmarkStart w:name="z25" w:id="23"/>
    <w:p>
      <w:pPr>
        <w:spacing w:after="0"/>
        <w:ind w:left="0"/>
        <w:jc w:val="both"/>
      </w:pPr>
      <w:r>
        <w:rPr>
          <w:rFonts w:ascii="Times New Roman"/>
          <w:b w:val="false"/>
          <w:i w:val="false"/>
          <w:color w:val="000000"/>
          <w:sz w:val="28"/>
        </w:rPr>
        <w:t xml:space="preserve">
      10. Разрешение на привлечение иностранной рабочей силы выдается на следующие категории работников: </w:t>
      </w:r>
    </w:p>
    <w:bookmarkEnd w:id="23"/>
    <w:p>
      <w:pPr>
        <w:spacing w:after="0"/>
        <w:ind w:left="0"/>
        <w:jc w:val="both"/>
      </w:pPr>
      <w:r>
        <w:rPr>
          <w:rFonts w:ascii="Times New Roman"/>
          <w:b w:val="false"/>
          <w:i w:val="false"/>
          <w:color w:val="000000"/>
          <w:sz w:val="28"/>
        </w:rPr>
        <w:t xml:space="preserve">
      1) первая категория - на привлечение первых руководителей с высшим образованием и стажем работы на руководящих должностях в соответствующей сфере деятельности не менее пяти лет; </w:t>
      </w:r>
    </w:p>
    <w:p>
      <w:pPr>
        <w:spacing w:after="0"/>
        <w:ind w:left="0"/>
        <w:jc w:val="both"/>
      </w:pPr>
      <w:r>
        <w:rPr>
          <w:rFonts w:ascii="Times New Roman"/>
          <w:b w:val="false"/>
          <w:i w:val="false"/>
          <w:color w:val="000000"/>
          <w:sz w:val="28"/>
        </w:rPr>
        <w:t xml:space="preserve">
      2) вторая категория - на привлечение руководителей и специалистов, соответствующих квалификационным требованиям, установленным квалификационным справочником должностей руководителей, специалистов и других служащих; </w:t>
      </w:r>
    </w:p>
    <w:p>
      <w:pPr>
        <w:spacing w:after="0"/>
        <w:ind w:left="0"/>
        <w:jc w:val="both"/>
      </w:pPr>
      <w:r>
        <w:rPr>
          <w:rFonts w:ascii="Times New Roman"/>
          <w:b w:val="false"/>
          <w:i w:val="false"/>
          <w:color w:val="000000"/>
          <w:sz w:val="28"/>
        </w:rPr>
        <w:t xml:space="preserve">
      3) третья категория - на привлечение квалифицированных рабочих с соответствующим профессиональным образованием и стажем работы в соответствии с </w:t>
      </w:r>
      <w:r>
        <w:rPr>
          <w:rFonts w:ascii="Times New Roman"/>
          <w:b w:val="false"/>
          <w:i w:val="false"/>
          <w:color w:val="000000"/>
          <w:sz w:val="28"/>
        </w:rPr>
        <w:t>Единым</w:t>
      </w:r>
      <w:r>
        <w:rPr>
          <w:rFonts w:ascii="Times New Roman"/>
          <w:b w:val="false"/>
          <w:i w:val="false"/>
          <w:color w:val="000000"/>
          <w:sz w:val="28"/>
        </w:rPr>
        <w:t xml:space="preserve"> </w:t>
      </w:r>
      <w:r>
        <w:rPr>
          <w:rFonts w:ascii="Times New Roman"/>
          <w:b w:val="false"/>
          <w:i w:val="false"/>
          <w:color w:val="000000"/>
          <w:sz w:val="28"/>
        </w:rPr>
        <w:t>тарифно-квалификационным справочником</w:t>
      </w:r>
      <w:r>
        <w:rPr>
          <w:rFonts w:ascii="Times New Roman"/>
          <w:b w:val="false"/>
          <w:i w:val="false"/>
          <w:color w:val="000000"/>
          <w:sz w:val="28"/>
        </w:rPr>
        <w:t xml:space="preserve"> работ и профессий рабочих, тарифно-квалификационными характеристиками профессий рабочих; </w:t>
      </w:r>
    </w:p>
    <w:p>
      <w:pPr>
        <w:spacing w:after="0"/>
        <w:ind w:left="0"/>
        <w:jc w:val="both"/>
      </w:pPr>
      <w:r>
        <w:rPr>
          <w:rFonts w:ascii="Times New Roman"/>
          <w:b w:val="false"/>
          <w:i w:val="false"/>
          <w:color w:val="000000"/>
          <w:sz w:val="28"/>
        </w:rPr>
        <w:t xml:space="preserve">
      4) четвертая категория - на привлечение рабочих, занятых на сезонных сельскохозяйственных работах в соответствии с международными договорами о сотрудничестве в области трудовой миграции и социальной защиты трудящихся-мигрантов. </w:t>
      </w:r>
    </w:p>
    <w:bookmarkStart w:name="z26" w:id="24"/>
    <w:p>
      <w:pPr>
        <w:spacing w:after="0"/>
        <w:ind w:left="0"/>
        <w:jc w:val="both"/>
      </w:pPr>
      <w:r>
        <w:rPr>
          <w:rFonts w:ascii="Times New Roman"/>
          <w:b w:val="false"/>
          <w:i w:val="false"/>
          <w:color w:val="000000"/>
          <w:sz w:val="28"/>
        </w:rPr>
        <w:t xml:space="preserve">
      11. Уполномоченный орган выдает разрешение при наличии свободных рабочих мест и отсутствии возможности удовлетворить спрос на рабочую силу за счет внутреннего рынка труда в пределах квоты, распределенной центральным исполнительным органом. </w:t>
      </w:r>
    </w:p>
    <w:bookmarkEnd w:id="24"/>
    <w:p>
      <w:pPr>
        <w:spacing w:after="0"/>
        <w:ind w:left="0"/>
        <w:jc w:val="both"/>
      </w:pPr>
      <w:r>
        <w:rPr>
          <w:rFonts w:ascii="Times New Roman"/>
          <w:b w:val="false"/>
          <w:i w:val="false"/>
          <w:color w:val="000000"/>
          <w:sz w:val="28"/>
        </w:rPr>
        <w:t xml:space="preserve">
      Поиск соответствующих кандидатур на внутреннем рынке труда осуществляется путем опубликования работодателем в республиканских и местных периодических изданиях объявлений об имеющихся вакансиях, и рассмотрения уполномоченным органом предложений по вакантным должностям из республиканской и региональной баз данных. </w:t>
      </w:r>
    </w:p>
    <w:bookmarkStart w:name="z27" w:id="25"/>
    <w:p>
      <w:pPr>
        <w:spacing w:after="0"/>
        <w:ind w:left="0"/>
        <w:jc w:val="both"/>
      </w:pPr>
      <w:r>
        <w:rPr>
          <w:rFonts w:ascii="Times New Roman"/>
          <w:b w:val="false"/>
          <w:i w:val="false"/>
          <w:color w:val="000000"/>
          <w:sz w:val="28"/>
        </w:rPr>
        <w:t xml:space="preserve">
      12. Поиск на внутреннем рынке труда не осуществляется при привлечении: </w:t>
      </w:r>
    </w:p>
    <w:bookmarkEnd w:id="25"/>
    <w:p>
      <w:pPr>
        <w:spacing w:after="0"/>
        <w:ind w:left="0"/>
        <w:jc w:val="both"/>
      </w:pPr>
      <w:r>
        <w:rPr>
          <w:rFonts w:ascii="Times New Roman"/>
          <w:b w:val="false"/>
          <w:i w:val="false"/>
          <w:color w:val="000000"/>
          <w:sz w:val="28"/>
        </w:rPr>
        <w:t xml:space="preserve">
      1) первых руководителей юридических лиц Республики Казахстан, в уставном капитале которых доля участия иностранных юридических и (или) физических лиц составляет не менее 50 %; </w:t>
      </w:r>
    </w:p>
    <w:p>
      <w:pPr>
        <w:spacing w:after="0"/>
        <w:ind w:left="0"/>
        <w:jc w:val="both"/>
      </w:pPr>
      <w:r>
        <w:rPr>
          <w:rFonts w:ascii="Times New Roman"/>
          <w:b w:val="false"/>
          <w:i w:val="false"/>
          <w:color w:val="000000"/>
          <w:sz w:val="28"/>
        </w:rPr>
        <w:t xml:space="preserve">
      2) членов совета директоров акционерных обществ Республики Казахстан, в которых не менее 50 % акций принадлежит государству либо иностранным юридическим или физическим лицам; </w:t>
      </w:r>
    </w:p>
    <w:p>
      <w:pPr>
        <w:spacing w:after="0"/>
        <w:ind w:left="0"/>
        <w:jc w:val="both"/>
      </w:pPr>
      <w:r>
        <w:rPr>
          <w:rFonts w:ascii="Times New Roman"/>
          <w:b w:val="false"/>
          <w:i w:val="false"/>
          <w:color w:val="000000"/>
          <w:sz w:val="28"/>
        </w:rPr>
        <w:t xml:space="preserve">
      3) преподавателей и научных работников высших учебных заведений и научных организаций; </w:t>
      </w:r>
    </w:p>
    <w:p>
      <w:pPr>
        <w:spacing w:after="0"/>
        <w:ind w:left="0"/>
        <w:jc w:val="both"/>
      </w:pPr>
      <w:r>
        <w:rPr>
          <w:rFonts w:ascii="Times New Roman"/>
          <w:b w:val="false"/>
          <w:i w:val="false"/>
          <w:color w:val="000000"/>
          <w:sz w:val="28"/>
        </w:rPr>
        <w:t xml:space="preserve">
      4) иностранных работников организациями, участвующими в реализации проектов в рамках Программы "30 корпоративных лидеров Казахстана"; </w:t>
      </w:r>
    </w:p>
    <w:p>
      <w:pPr>
        <w:spacing w:after="0"/>
        <w:ind w:left="0"/>
        <w:jc w:val="both"/>
      </w:pPr>
      <w:r>
        <w:rPr>
          <w:rFonts w:ascii="Times New Roman"/>
          <w:b w:val="false"/>
          <w:i w:val="false"/>
          <w:color w:val="000000"/>
          <w:sz w:val="28"/>
        </w:rPr>
        <w:t xml:space="preserve">
      5) членов экипажей морских судов; </w:t>
      </w:r>
    </w:p>
    <w:p>
      <w:pPr>
        <w:spacing w:after="0"/>
        <w:ind w:left="0"/>
        <w:jc w:val="both"/>
      </w:pPr>
      <w:r>
        <w:rPr>
          <w:rFonts w:ascii="Times New Roman"/>
          <w:b w:val="false"/>
          <w:i w:val="false"/>
          <w:color w:val="000000"/>
          <w:sz w:val="28"/>
        </w:rPr>
        <w:t xml:space="preserve">
      6) рабочих, занятых на сезонных сельскохозяйственных работах в соответствии с международными договорами о сотрудничестве в области трудовой миграции и социальной защиты трудящихся-мигрантов. </w:t>
      </w:r>
    </w:p>
    <w:bookmarkStart w:name="z28" w:id="26"/>
    <w:p>
      <w:pPr>
        <w:spacing w:after="0"/>
        <w:ind w:left="0"/>
        <w:jc w:val="both"/>
      </w:pPr>
      <w:r>
        <w:rPr>
          <w:rFonts w:ascii="Times New Roman"/>
          <w:b w:val="false"/>
          <w:i w:val="false"/>
          <w:color w:val="000000"/>
          <w:sz w:val="28"/>
        </w:rPr>
        <w:t xml:space="preserve">
      13. Решение вопроса выдачи разрешения уполномоченным органом принимается на основании критериев оценки квалификационных характеристик привлекаемых иностранных работников. </w:t>
      </w:r>
    </w:p>
    <w:bookmarkEnd w:id="26"/>
    <w:bookmarkStart w:name="z29" w:id="27"/>
    <w:p>
      <w:pPr>
        <w:spacing w:after="0"/>
        <w:ind w:left="0"/>
        <w:jc w:val="both"/>
      </w:pPr>
      <w:r>
        <w:rPr>
          <w:rFonts w:ascii="Times New Roman"/>
          <w:b w:val="false"/>
          <w:i w:val="false"/>
          <w:color w:val="000000"/>
          <w:sz w:val="28"/>
        </w:rPr>
        <w:t xml:space="preserve">
      14. Оценка квалификационных характеристик привлекаемых иностранных работников проводится уполномоченным органом на основе анализа документов, представленных работодателем. </w:t>
      </w:r>
    </w:p>
    <w:bookmarkEnd w:id="27"/>
    <w:bookmarkStart w:name="z30" w:id="28"/>
    <w:p>
      <w:pPr>
        <w:spacing w:after="0"/>
        <w:ind w:left="0"/>
        <w:jc w:val="both"/>
      </w:pPr>
      <w:r>
        <w:rPr>
          <w:rFonts w:ascii="Times New Roman"/>
          <w:b w:val="false"/>
          <w:i w:val="false"/>
          <w:color w:val="000000"/>
          <w:sz w:val="28"/>
        </w:rPr>
        <w:t xml:space="preserve">
      15. В соответствии с критериями привлекаемому иностранному работнику начисляются следующие баллы: </w:t>
      </w:r>
    </w:p>
    <w:bookmarkEnd w:id="28"/>
    <w:p>
      <w:pPr>
        <w:spacing w:after="0"/>
        <w:ind w:left="0"/>
        <w:jc w:val="both"/>
      </w:pPr>
      <w:r>
        <w:rPr>
          <w:rFonts w:ascii="Times New Roman"/>
          <w:b w:val="false"/>
          <w:i w:val="false"/>
          <w:color w:val="000000"/>
          <w:sz w:val="28"/>
        </w:rPr>
        <w:t xml:space="preserve">
      1) образование: </w:t>
      </w:r>
    </w:p>
    <w:p>
      <w:pPr>
        <w:spacing w:after="0"/>
        <w:ind w:left="0"/>
        <w:jc w:val="both"/>
      </w:pPr>
      <w:r>
        <w:rPr>
          <w:rFonts w:ascii="Times New Roman"/>
          <w:b w:val="false"/>
          <w:i w:val="false"/>
          <w:color w:val="000000"/>
          <w:sz w:val="28"/>
        </w:rPr>
        <w:t xml:space="preserve">
      ученая степень или высшее образование по специальности, необходимое для занятия должности на которую претендует иностранный работник - 25 баллов; </w:t>
      </w:r>
    </w:p>
    <w:p>
      <w:pPr>
        <w:spacing w:after="0"/>
        <w:ind w:left="0"/>
        <w:jc w:val="both"/>
      </w:pPr>
      <w:r>
        <w:rPr>
          <w:rFonts w:ascii="Times New Roman"/>
          <w:b w:val="false"/>
          <w:i w:val="false"/>
          <w:color w:val="000000"/>
          <w:sz w:val="28"/>
        </w:rPr>
        <w:t xml:space="preserve">
      высшее образование - 20 баллов; </w:t>
      </w:r>
    </w:p>
    <w:p>
      <w:pPr>
        <w:spacing w:after="0"/>
        <w:ind w:left="0"/>
        <w:jc w:val="both"/>
      </w:pPr>
      <w:r>
        <w:rPr>
          <w:rFonts w:ascii="Times New Roman"/>
          <w:b w:val="false"/>
          <w:i w:val="false"/>
          <w:color w:val="000000"/>
          <w:sz w:val="28"/>
        </w:rPr>
        <w:t xml:space="preserve">
      техническое и профессиональное образование - 15 баллов; </w:t>
      </w:r>
    </w:p>
    <w:p>
      <w:pPr>
        <w:spacing w:after="0"/>
        <w:ind w:left="0"/>
        <w:jc w:val="both"/>
      </w:pPr>
      <w:r>
        <w:rPr>
          <w:rFonts w:ascii="Times New Roman"/>
          <w:b w:val="false"/>
          <w:i w:val="false"/>
          <w:color w:val="000000"/>
          <w:sz w:val="28"/>
        </w:rPr>
        <w:t xml:space="preserve">
      2) стаж работы по специальности в сфере деятельности соответствующей основному виду деятельности организации: </w:t>
      </w:r>
    </w:p>
    <w:p>
      <w:pPr>
        <w:spacing w:after="0"/>
        <w:ind w:left="0"/>
        <w:jc w:val="both"/>
      </w:pPr>
      <w:r>
        <w:rPr>
          <w:rFonts w:ascii="Times New Roman"/>
          <w:b w:val="false"/>
          <w:i w:val="false"/>
          <w:color w:val="000000"/>
          <w:sz w:val="28"/>
        </w:rPr>
        <w:t xml:space="preserve">
      1-3 лет - 15 баллов; </w:t>
      </w:r>
    </w:p>
    <w:p>
      <w:pPr>
        <w:spacing w:after="0"/>
        <w:ind w:left="0"/>
        <w:jc w:val="both"/>
      </w:pPr>
      <w:r>
        <w:rPr>
          <w:rFonts w:ascii="Times New Roman"/>
          <w:b w:val="false"/>
          <w:i w:val="false"/>
          <w:color w:val="000000"/>
          <w:sz w:val="28"/>
        </w:rPr>
        <w:t xml:space="preserve">
      4-6 лет - 20 баллов; </w:t>
      </w:r>
    </w:p>
    <w:p>
      <w:pPr>
        <w:spacing w:after="0"/>
        <w:ind w:left="0"/>
        <w:jc w:val="both"/>
      </w:pPr>
      <w:r>
        <w:rPr>
          <w:rFonts w:ascii="Times New Roman"/>
          <w:b w:val="false"/>
          <w:i w:val="false"/>
          <w:color w:val="000000"/>
          <w:sz w:val="28"/>
        </w:rPr>
        <w:t xml:space="preserve">
      7 лет и выше - 25 баллов; </w:t>
      </w:r>
    </w:p>
    <w:p>
      <w:pPr>
        <w:spacing w:after="0"/>
        <w:ind w:left="0"/>
        <w:jc w:val="both"/>
      </w:pPr>
      <w:r>
        <w:rPr>
          <w:rFonts w:ascii="Times New Roman"/>
          <w:b w:val="false"/>
          <w:i w:val="false"/>
          <w:color w:val="000000"/>
          <w:sz w:val="28"/>
        </w:rPr>
        <w:t xml:space="preserve">
      3) наличие (отсутствие) спроса на конкретную специальность (профессию) на рынке труда, согласно списку, ежегодно устанавливаемого центральным исполнительным органом на основании предложений местных исполнительных органов: </w:t>
      </w:r>
    </w:p>
    <w:p>
      <w:pPr>
        <w:spacing w:after="0"/>
        <w:ind w:left="0"/>
        <w:jc w:val="both"/>
      </w:pPr>
      <w:r>
        <w:rPr>
          <w:rFonts w:ascii="Times New Roman"/>
          <w:b w:val="false"/>
          <w:i w:val="false"/>
          <w:color w:val="000000"/>
          <w:sz w:val="28"/>
        </w:rPr>
        <w:t xml:space="preserve">
      специальность (профессия) пользуется спросом - 25 баллов; </w:t>
      </w:r>
    </w:p>
    <w:p>
      <w:pPr>
        <w:spacing w:after="0"/>
        <w:ind w:left="0"/>
        <w:jc w:val="both"/>
      </w:pPr>
      <w:r>
        <w:rPr>
          <w:rFonts w:ascii="Times New Roman"/>
          <w:b w:val="false"/>
          <w:i w:val="false"/>
          <w:color w:val="000000"/>
          <w:sz w:val="28"/>
        </w:rPr>
        <w:t xml:space="preserve">
      специальность (профессия) не пользуется спросом - 15 баллов. </w:t>
      </w:r>
    </w:p>
    <w:p>
      <w:pPr>
        <w:spacing w:after="0"/>
        <w:ind w:left="0"/>
        <w:jc w:val="both"/>
      </w:pPr>
      <w:r>
        <w:rPr>
          <w:rFonts w:ascii="Times New Roman"/>
          <w:b w:val="false"/>
          <w:i w:val="false"/>
          <w:color w:val="000000"/>
          <w:sz w:val="28"/>
        </w:rPr>
        <w:t xml:space="preserve">
      Подпункт 3) пункта 15 настоящих Правил не распространяется на иностранных работников привлекаемых по первой категории. </w:t>
      </w:r>
    </w:p>
    <w:bookmarkStart w:name="z31" w:id="29"/>
    <w:p>
      <w:pPr>
        <w:spacing w:after="0"/>
        <w:ind w:left="0"/>
        <w:jc w:val="both"/>
      </w:pPr>
      <w:r>
        <w:rPr>
          <w:rFonts w:ascii="Times New Roman"/>
          <w:b w:val="false"/>
          <w:i w:val="false"/>
          <w:color w:val="000000"/>
          <w:sz w:val="28"/>
        </w:rPr>
        <w:t xml:space="preserve">
      16. Пороговое значение результатов оценки квалификационных характеристик привлекаемого иностранного работника составляет: </w:t>
      </w:r>
    </w:p>
    <w:bookmarkEnd w:id="29"/>
    <w:p>
      <w:pPr>
        <w:spacing w:after="0"/>
        <w:ind w:left="0"/>
        <w:jc w:val="both"/>
      </w:pPr>
      <w:r>
        <w:rPr>
          <w:rFonts w:ascii="Times New Roman"/>
          <w:b w:val="false"/>
          <w:i w:val="false"/>
          <w:color w:val="000000"/>
          <w:sz w:val="28"/>
        </w:rPr>
        <w:t xml:space="preserve">
      по первой категории - 35 баллов; </w:t>
      </w:r>
    </w:p>
    <w:p>
      <w:pPr>
        <w:spacing w:after="0"/>
        <w:ind w:left="0"/>
        <w:jc w:val="both"/>
      </w:pPr>
      <w:r>
        <w:rPr>
          <w:rFonts w:ascii="Times New Roman"/>
          <w:b w:val="false"/>
          <w:i w:val="false"/>
          <w:color w:val="000000"/>
          <w:sz w:val="28"/>
        </w:rPr>
        <w:t xml:space="preserve">
      по второй категории - 55 баллов; </w:t>
      </w:r>
    </w:p>
    <w:p>
      <w:pPr>
        <w:spacing w:after="0"/>
        <w:ind w:left="0"/>
        <w:jc w:val="both"/>
      </w:pPr>
      <w:r>
        <w:rPr>
          <w:rFonts w:ascii="Times New Roman"/>
          <w:b w:val="false"/>
          <w:i w:val="false"/>
          <w:color w:val="000000"/>
          <w:sz w:val="28"/>
        </w:rPr>
        <w:t xml:space="preserve">
      по третьей категории - 55 баллов. </w:t>
      </w:r>
    </w:p>
    <w:bookmarkStart w:name="z32" w:id="30"/>
    <w:p>
      <w:pPr>
        <w:spacing w:after="0"/>
        <w:ind w:left="0"/>
        <w:jc w:val="both"/>
      </w:pPr>
      <w:r>
        <w:rPr>
          <w:rFonts w:ascii="Times New Roman"/>
          <w:b w:val="false"/>
          <w:i w:val="false"/>
          <w:color w:val="000000"/>
          <w:sz w:val="28"/>
        </w:rPr>
        <w:t xml:space="preserve">
      17. На привлекаемого иностранного работника по результатам оценки его квалификационных характеристик составляется отдельная справка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18. На иностранных работников, привлекаемых в качестве рабочих на сезонные сельскохозяйственные работы в соответствии с международными договорами о сотрудничестве в области трудовой миграции и социальной защиты трудящихся-мигрантов оценка квалификационных характеристик не осуществляется. </w:t>
      </w:r>
    </w:p>
    <w:bookmarkEnd w:id="31"/>
    <w:bookmarkStart w:name="z34" w:id="32"/>
    <w:p>
      <w:pPr>
        <w:spacing w:after="0"/>
        <w:ind w:left="0"/>
        <w:jc w:val="both"/>
      </w:pPr>
      <w:r>
        <w:rPr>
          <w:rFonts w:ascii="Times New Roman"/>
          <w:b w:val="false"/>
          <w:i w:val="false"/>
          <w:color w:val="000000"/>
          <w:sz w:val="28"/>
        </w:rPr>
        <w:t xml:space="preserve">
      19. Разрешение выдается на срок действия трудового договора при привлечении иностранной рабочей силы в качестве: </w:t>
      </w:r>
    </w:p>
    <w:bookmarkEnd w:id="32"/>
    <w:p>
      <w:pPr>
        <w:spacing w:after="0"/>
        <w:ind w:left="0"/>
        <w:jc w:val="both"/>
      </w:pPr>
      <w:r>
        <w:rPr>
          <w:rFonts w:ascii="Times New Roman"/>
          <w:b w:val="false"/>
          <w:i w:val="false"/>
          <w:color w:val="000000"/>
          <w:sz w:val="28"/>
        </w:rPr>
        <w:t xml:space="preserve">
      первых руководителей юридических лиц Республики Казахстан, в уставном капитале которых доля участия иностранных юридических и (или) физических лиц составляет не менее 50 %; </w:t>
      </w:r>
    </w:p>
    <w:p>
      <w:pPr>
        <w:spacing w:after="0"/>
        <w:ind w:left="0"/>
        <w:jc w:val="both"/>
      </w:pPr>
      <w:r>
        <w:rPr>
          <w:rFonts w:ascii="Times New Roman"/>
          <w:b w:val="false"/>
          <w:i w:val="false"/>
          <w:color w:val="000000"/>
          <w:sz w:val="28"/>
        </w:rPr>
        <w:t xml:space="preserve">
      членов совета директоров акционерных обществ Республики Казахстан, в которых не менее 50 % акций принадлежит государству либо иностранным юридическим или физическим лицам. </w:t>
      </w:r>
    </w:p>
    <w:bookmarkStart w:name="z35" w:id="33"/>
    <w:p>
      <w:pPr>
        <w:spacing w:after="0"/>
        <w:ind w:left="0"/>
        <w:jc w:val="both"/>
      </w:pPr>
      <w:r>
        <w:rPr>
          <w:rFonts w:ascii="Times New Roman"/>
          <w:b w:val="false"/>
          <w:i w:val="false"/>
          <w:color w:val="000000"/>
          <w:sz w:val="28"/>
        </w:rPr>
        <w:t xml:space="preserve">
      20. Уполномоченный орган при выдаче разрешений возлагает на работодателя по предварительному письменному согласованию с ним исполнение следующих особых условий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профессиональная подготовка или переподготовка граждан Республики Казахстан по специальностям, на которые привлекается иностранная рабочая сила или по специальностям, востребованным на рынке труда с последующей заменой иностранной рабочей силы казахстанскими кадрами; </w:t>
      </w:r>
    </w:p>
    <w:p>
      <w:pPr>
        <w:spacing w:after="0"/>
        <w:ind w:left="0"/>
        <w:jc w:val="both"/>
      </w:pPr>
      <w:r>
        <w:rPr>
          <w:rFonts w:ascii="Times New Roman"/>
          <w:b w:val="false"/>
          <w:i w:val="false"/>
          <w:color w:val="000000"/>
          <w:sz w:val="28"/>
        </w:rPr>
        <w:t xml:space="preserve">
      2) повышение квалификации граждан Республики Казахстан с последующей заменой иностранной рабочей силы казахстанскими кадрами; </w:t>
      </w:r>
    </w:p>
    <w:p>
      <w:pPr>
        <w:spacing w:after="0"/>
        <w:ind w:left="0"/>
        <w:jc w:val="both"/>
      </w:pPr>
      <w:r>
        <w:rPr>
          <w:rFonts w:ascii="Times New Roman"/>
          <w:b w:val="false"/>
          <w:i w:val="false"/>
          <w:color w:val="000000"/>
          <w:sz w:val="28"/>
        </w:rPr>
        <w:t xml:space="preserve">
      3) замена иностранной рабочей силы казахстанскими кадрами; </w:t>
      </w:r>
    </w:p>
    <w:p>
      <w:pPr>
        <w:spacing w:after="0"/>
        <w:ind w:left="0"/>
        <w:jc w:val="both"/>
      </w:pPr>
      <w:r>
        <w:rPr>
          <w:rFonts w:ascii="Times New Roman"/>
          <w:b w:val="false"/>
          <w:i w:val="false"/>
          <w:color w:val="000000"/>
          <w:sz w:val="28"/>
        </w:rPr>
        <w:t xml:space="preserve">
      4) создание дополнительных рабочих мест для казахстанских граждан при увеличении объемов выполняемой работы. </w:t>
      </w:r>
    </w:p>
    <w:p>
      <w:pPr>
        <w:spacing w:after="0"/>
        <w:ind w:left="0"/>
        <w:jc w:val="both"/>
      </w:pPr>
      <w:r>
        <w:rPr>
          <w:rFonts w:ascii="Times New Roman"/>
          <w:b w:val="false"/>
          <w:i w:val="false"/>
          <w:color w:val="000000"/>
          <w:sz w:val="28"/>
        </w:rPr>
        <w:t xml:space="preserve">
      Возложение особых условий осуществляется с учетом общей численности иностранных работников, привлеченных работодателем. </w:t>
      </w:r>
    </w:p>
    <w:p>
      <w:pPr>
        <w:spacing w:after="0"/>
        <w:ind w:left="0"/>
        <w:jc w:val="both"/>
      </w:pPr>
      <w:r>
        <w:rPr>
          <w:rFonts w:ascii="Times New Roman"/>
          <w:b w:val="false"/>
          <w:i w:val="false"/>
          <w:color w:val="000000"/>
          <w:sz w:val="28"/>
        </w:rPr>
        <w:t xml:space="preserve">
      На работодателей, привлекающих: </w:t>
      </w:r>
    </w:p>
    <w:p>
      <w:pPr>
        <w:spacing w:after="0"/>
        <w:ind w:left="0"/>
        <w:jc w:val="both"/>
      </w:pPr>
      <w:r>
        <w:rPr>
          <w:rFonts w:ascii="Times New Roman"/>
          <w:b w:val="false"/>
          <w:i w:val="false"/>
          <w:color w:val="000000"/>
          <w:sz w:val="28"/>
        </w:rPr>
        <w:t xml:space="preserve">
      более 50 иностранных работников, возлагаются особые условия, предусмотренные подпунктами 1), 2) и 3) пункта 20 настоящих Правил; </w:t>
      </w:r>
    </w:p>
    <w:p>
      <w:pPr>
        <w:spacing w:after="0"/>
        <w:ind w:left="0"/>
        <w:jc w:val="both"/>
      </w:pPr>
      <w:r>
        <w:rPr>
          <w:rFonts w:ascii="Times New Roman"/>
          <w:b w:val="false"/>
          <w:i w:val="false"/>
          <w:color w:val="000000"/>
          <w:sz w:val="28"/>
        </w:rPr>
        <w:t xml:space="preserve">
      от 10 до 50 иностранных работников, возлагаются особые условия, предусмотренные подпунктами 2) и 3) пункта 20 настоящих Правил; </w:t>
      </w:r>
    </w:p>
    <w:p>
      <w:pPr>
        <w:spacing w:after="0"/>
        <w:ind w:left="0"/>
        <w:jc w:val="both"/>
      </w:pPr>
      <w:r>
        <w:rPr>
          <w:rFonts w:ascii="Times New Roman"/>
          <w:b w:val="false"/>
          <w:i w:val="false"/>
          <w:color w:val="000000"/>
          <w:sz w:val="28"/>
        </w:rPr>
        <w:t xml:space="preserve">
      менее 10 иностранных работников, возлагаются особые условия, предусмотренные подпунктом 2) пункта 20 настоящих Правил. </w:t>
      </w:r>
    </w:p>
    <w:p>
      <w:pPr>
        <w:spacing w:after="0"/>
        <w:ind w:left="0"/>
        <w:jc w:val="both"/>
      </w:pPr>
      <w:r>
        <w:rPr>
          <w:rFonts w:ascii="Times New Roman"/>
          <w:b w:val="false"/>
          <w:i w:val="false"/>
          <w:color w:val="000000"/>
          <w:sz w:val="28"/>
        </w:rPr>
        <w:t xml:space="preserve">
      Особые условия, предусмотренные подпунктом 4) пункта 20 настоящих Правил возлагаются при увеличении объемов выполняемой работы у работодателя. </w:t>
      </w:r>
    </w:p>
    <w:p>
      <w:pPr>
        <w:spacing w:after="0"/>
        <w:ind w:left="0"/>
        <w:jc w:val="both"/>
      </w:pPr>
      <w:r>
        <w:rPr>
          <w:rFonts w:ascii="Times New Roman"/>
          <w:b w:val="false"/>
          <w:i w:val="false"/>
          <w:color w:val="000000"/>
          <w:sz w:val="28"/>
        </w:rPr>
        <w:t xml:space="preserve">
      Условия настоящего пункта не распространяются на работодателей, привлекающих иностранную рабочую силу в качестве: </w:t>
      </w:r>
    </w:p>
    <w:p>
      <w:pPr>
        <w:spacing w:after="0"/>
        <w:ind w:left="0"/>
        <w:jc w:val="both"/>
      </w:pPr>
      <w:r>
        <w:rPr>
          <w:rFonts w:ascii="Times New Roman"/>
          <w:b w:val="false"/>
          <w:i w:val="false"/>
          <w:color w:val="000000"/>
          <w:sz w:val="28"/>
        </w:rPr>
        <w:t xml:space="preserve">
      первых руководителей юридических лиц Республики Казахстан, в уставном капитале которых доля участия иностранных юридических и (или) физических лиц составляет не менее 50 %; </w:t>
      </w:r>
    </w:p>
    <w:p>
      <w:pPr>
        <w:spacing w:after="0"/>
        <w:ind w:left="0"/>
        <w:jc w:val="both"/>
      </w:pPr>
      <w:r>
        <w:rPr>
          <w:rFonts w:ascii="Times New Roman"/>
          <w:b w:val="false"/>
          <w:i w:val="false"/>
          <w:color w:val="000000"/>
          <w:sz w:val="28"/>
        </w:rPr>
        <w:t xml:space="preserve">
      членов совета директоров акционерных обществ Республики Казахстан, в которых не менее 50 % акций принадлежит государству либо иностранным юридическим или физическим лицам; </w:t>
      </w:r>
    </w:p>
    <w:p>
      <w:pPr>
        <w:spacing w:after="0"/>
        <w:ind w:left="0"/>
        <w:jc w:val="both"/>
      </w:pPr>
      <w:r>
        <w:rPr>
          <w:rFonts w:ascii="Times New Roman"/>
          <w:b w:val="false"/>
          <w:i w:val="false"/>
          <w:color w:val="000000"/>
          <w:sz w:val="28"/>
        </w:rPr>
        <w:t xml:space="preserve">
      рабочих на сезонные сельскохозяйственные работы в соответствии с международными договорами о сотрудничестве в области трудовой миграции и социальной защиты трудящихся-мигрантов. </w:t>
      </w:r>
    </w:p>
    <w:bookmarkStart w:name="z36" w:id="34"/>
    <w:p>
      <w:pPr>
        <w:spacing w:after="0"/>
        <w:ind w:left="0"/>
        <w:jc w:val="both"/>
      </w:pPr>
      <w:r>
        <w:rPr>
          <w:rFonts w:ascii="Times New Roman"/>
          <w:b w:val="false"/>
          <w:i w:val="false"/>
          <w:color w:val="000000"/>
          <w:sz w:val="28"/>
        </w:rPr>
        <w:t xml:space="preserve">
      21. Для получения разрешения на привлечение иностранной рабочей силы по первой и второй категории работодатель либо уполномоченное им лицо представляет в уполномоченный орган по месту осуществления трудовой деятельности иностранной рабочей силы заявление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к которому прилагаются документы, указанные в  </w:t>
      </w:r>
      <w:r>
        <w:rPr>
          <w:rFonts w:ascii="Times New Roman"/>
          <w:b w:val="false"/>
          <w:i w:val="false"/>
          <w:color w:val="000000"/>
          <w:sz w:val="28"/>
        </w:rPr>
        <w:t xml:space="preserve">приложении 8 </w:t>
      </w:r>
      <w:r>
        <w:rPr>
          <w:rFonts w:ascii="Times New Roman"/>
          <w:b w:val="false"/>
          <w:i w:val="false"/>
          <w:color w:val="000000"/>
          <w:sz w:val="28"/>
        </w:rPr>
        <w:t xml:space="preserve">к настоящим Правилам. </w:t>
      </w:r>
    </w:p>
    <w:bookmarkEnd w:id="34"/>
    <w:bookmarkStart w:name="z37" w:id="35"/>
    <w:p>
      <w:pPr>
        <w:spacing w:after="0"/>
        <w:ind w:left="0"/>
        <w:jc w:val="both"/>
      </w:pPr>
      <w:r>
        <w:rPr>
          <w:rFonts w:ascii="Times New Roman"/>
          <w:b w:val="false"/>
          <w:i w:val="false"/>
          <w:color w:val="000000"/>
          <w:sz w:val="28"/>
        </w:rPr>
        <w:t xml:space="preserve">
      22. Для получения разрешения на привлечение иностранной рабочей силы по третьей категории работодатель либо уполномоченное им лицо представляет в уполномоченный орган по месту осуществления трудовой деятельности иностранной рабочей силы заявление согласно приложению 7, к которому прилагаются документы, указанные в  </w:t>
      </w:r>
      <w:r>
        <w:rPr>
          <w:rFonts w:ascii="Times New Roman"/>
          <w:b w:val="false"/>
          <w:i w:val="false"/>
          <w:color w:val="000000"/>
          <w:sz w:val="28"/>
        </w:rPr>
        <w:t xml:space="preserve">приложении 9 </w:t>
      </w:r>
      <w:r>
        <w:rPr>
          <w:rFonts w:ascii="Times New Roman"/>
          <w:b w:val="false"/>
          <w:i w:val="false"/>
          <w:color w:val="000000"/>
          <w:sz w:val="28"/>
        </w:rPr>
        <w:t xml:space="preserve">к настоящим Правилам. </w:t>
      </w:r>
    </w:p>
    <w:bookmarkEnd w:id="35"/>
    <w:bookmarkStart w:name="z38" w:id="36"/>
    <w:p>
      <w:pPr>
        <w:spacing w:after="0"/>
        <w:ind w:left="0"/>
        <w:jc w:val="both"/>
      </w:pPr>
      <w:r>
        <w:rPr>
          <w:rFonts w:ascii="Times New Roman"/>
          <w:b w:val="false"/>
          <w:i w:val="false"/>
          <w:color w:val="000000"/>
          <w:sz w:val="28"/>
        </w:rPr>
        <w:t xml:space="preserve">
      23. Для получения разрешения на привлечение иностранной рабочей силы по четвертой категории работодатель либо уполномоченное им лицо представляет в уполномоченный орган по месту осуществления трудовой деятельности иностранной рабочей силы заявление согласно приложению 7, к которому прилагаются сведения о привлекаемых иностранных работниках с указанием: фамилии, имени, отчества, даты и года рождения, гражданства, страны постоянного проживания, страны выезда, образования и полученной специальности, наименования профессий (специальности) в соответствии с применяемыми в Республике Казахстан Единым тарифно-квалификационным справочником работ и профессий рабочих. </w:t>
      </w:r>
    </w:p>
    <w:bookmarkEnd w:id="36"/>
    <w:bookmarkStart w:name="z39" w:id="37"/>
    <w:p>
      <w:pPr>
        <w:spacing w:after="0"/>
        <w:ind w:left="0"/>
        <w:jc w:val="both"/>
      </w:pPr>
      <w:r>
        <w:rPr>
          <w:rFonts w:ascii="Times New Roman"/>
          <w:b w:val="false"/>
          <w:i w:val="false"/>
          <w:color w:val="000000"/>
          <w:sz w:val="28"/>
        </w:rPr>
        <w:t xml:space="preserve">
      24. Решение о выдаче (об отказе в выдаче) разрешения принимается уполномоченным органом в течение двадцати рабочих дней с даты принятия документов по рекомендации Комиссии по выдаче и продлению срока разрешений на привлечение иностранной рабочей силы (далее - Комиссия), создаваемой уполномоченным органом. </w:t>
      </w:r>
    </w:p>
    <w:bookmarkEnd w:id="37"/>
    <w:bookmarkStart w:name="z40" w:id="38"/>
    <w:p>
      <w:pPr>
        <w:spacing w:after="0"/>
        <w:ind w:left="0"/>
        <w:jc w:val="both"/>
      </w:pPr>
      <w:r>
        <w:rPr>
          <w:rFonts w:ascii="Times New Roman"/>
          <w:b w:val="false"/>
          <w:i w:val="false"/>
          <w:color w:val="000000"/>
          <w:sz w:val="28"/>
        </w:rPr>
        <w:t xml:space="preserve">
      25. В состав Комиссии включаются представители территориальных органов центрального исполнительного органа и Министерства внутренних дел Республики Казахстан. </w:t>
      </w:r>
    </w:p>
    <w:bookmarkEnd w:id="38"/>
    <w:bookmarkStart w:name="z41" w:id="39"/>
    <w:p>
      <w:pPr>
        <w:spacing w:after="0"/>
        <w:ind w:left="0"/>
        <w:jc w:val="both"/>
      </w:pPr>
      <w:r>
        <w:rPr>
          <w:rFonts w:ascii="Times New Roman"/>
          <w:b w:val="false"/>
          <w:i w:val="false"/>
          <w:color w:val="000000"/>
          <w:sz w:val="28"/>
        </w:rPr>
        <w:t xml:space="preserve">
      26. На заседании Комиссии могут участвовать представители работодателя. Уполномоченный орган должен письменно известить работодателя о дате и времени заседания Комиссии, на котором будут рассмотрены документы, представленные работодателем. </w:t>
      </w:r>
    </w:p>
    <w:bookmarkEnd w:id="39"/>
    <w:bookmarkStart w:name="z42" w:id="40"/>
    <w:p>
      <w:pPr>
        <w:spacing w:after="0"/>
        <w:ind w:left="0"/>
        <w:jc w:val="both"/>
      </w:pPr>
      <w:r>
        <w:rPr>
          <w:rFonts w:ascii="Times New Roman"/>
          <w:b w:val="false"/>
          <w:i w:val="false"/>
          <w:color w:val="000000"/>
          <w:sz w:val="28"/>
        </w:rPr>
        <w:t xml:space="preserve">
      27. Уполномоченный орган письменно уведомляет работодателя о принятом решении в течение пяти рабочих дней со дня его принятия. </w:t>
      </w:r>
    </w:p>
    <w:bookmarkEnd w:id="40"/>
    <w:p>
      <w:pPr>
        <w:spacing w:after="0"/>
        <w:ind w:left="0"/>
        <w:jc w:val="both"/>
      </w:pPr>
      <w:r>
        <w:rPr>
          <w:rFonts w:ascii="Times New Roman"/>
          <w:b w:val="false"/>
          <w:i w:val="false"/>
          <w:color w:val="000000"/>
          <w:sz w:val="28"/>
        </w:rPr>
        <w:t xml:space="preserve">
      Работодатель после получения уведомления представляет уполномоченному органу в течение десяти рабочих дней документы, гарантирующие выезд иностранной рабочей силы к месту постоянного проживания по истечении срока действия разрешений (копия договора между банком и работодателем и документ, подтверждающий внесение гарантийных взносов на банковский счет работодателя). </w:t>
      </w:r>
    </w:p>
    <w:p>
      <w:pPr>
        <w:spacing w:after="0"/>
        <w:ind w:left="0"/>
        <w:jc w:val="both"/>
      </w:pPr>
      <w:r>
        <w:rPr>
          <w:rFonts w:ascii="Times New Roman"/>
          <w:b w:val="false"/>
          <w:i w:val="false"/>
          <w:color w:val="000000"/>
          <w:sz w:val="28"/>
        </w:rPr>
        <w:t xml:space="preserve">
      В случае принятия решения об отказе в выдаче разрешения уполномоченный орган указывает его основания в соответствии с пунктом 35 настоящих Правил. </w:t>
      </w:r>
    </w:p>
    <w:bookmarkStart w:name="z43" w:id="41"/>
    <w:p>
      <w:pPr>
        <w:spacing w:after="0"/>
        <w:ind w:left="0"/>
        <w:jc w:val="both"/>
      </w:pPr>
      <w:r>
        <w:rPr>
          <w:rFonts w:ascii="Times New Roman"/>
          <w:b w:val="false"/>
          <w:i w:val="false"/>
          <w:color w:val="000000"/>
          <w:sz w:val="28"/>
        </w:rPr>
        <w:t xml:space="preserve">
      28. В случае наличия на рынке труда предложений уполномоченный орган рассматривает с участием представителя работодателя кандидатуру казахстанских граждан, претендующих на занятие вакантной должности. Время и место встречи определяется уполномоченным органом, о чем извещается работодатель и соответствующий претендент. </w:t>
      </w:r>
    </w:p>
    <w:bookmarkEnd w:id="41"/>
    <w:bookmarkStart w:name="z44" w:id="42"/>
    <w:p>
      <w:pPr>
        <w:spacing w:after="0"/>
        <w:ind w:left="0"/>
        <w:jc w:val="both"/>
      </w:pPr>
      <w:r>
        <w:rPr>
          <w:rFonts w:ascii="Times New Roman"/>
          <w:b w:val="false"/>
          <w:i w:val="false"/>
          <w:color w:val="000000"/>
          <w:sz w:val="28"/>
        </w:rPr>
        <w:t xml:space="preserve">
      29. В случае отклонения работодателем кандидатуры казахстанских граждан с соответствующим профессиональным образованием и опытом работы, претендующих на занятие вакантного рабочего места квалифицированного рабочего по причине недостаточности у них специальных знаний, навыков, то разрешение на привлечение иностранного работника выдается на период профессиональной подготовки, переподготовки, повышения квалификации казахстанских граждан, кандидатуры которых отклонены либо из числа работников работодателя. </w:t>
      </w:r>
    </w:p>
    <w:bookmarkEnd w:id="42"/>
    <w:bookmarkStart w:name="z45" w:id="43"/>
    <w:p>
      <w:pPr>
        <w:spacing w:after="0"/>
        <w:ind w:left="0"/>
        <w:jc w:val="both"/>
      </w:pPr>
      <w:r>
        <w:rPr>
          <w:rFonts w:ascii="Times New Roman"/>
          <w:b w:val="false"/>
          <w:i w:val="false"/>
          <w:color w:val="000000"/>
          <w:sz w:val="28"/>
        </w:rPr>
        <w:t xml:space="preserve">
      30. В течение пяти рабочих дней со дня принятия решения о выдаче (продления срока) разрешения уполномоченный орган представляет сведения о привлекаемых иностранных работниках с указанием: фамилии, имени, отчества, даты и года рождения, гражданства, страны постоянного проживания, страны выезда, образования, наименования профессий (специальности) и должности в центральный исполнительный орган, Министерство внутренних дел Республики Казахстан и Комитет национальной безопасности Республики Казахстан. </w:t>
      </w:r>
    </w:p>
    <w:bookmarkEnd w:id="43"/>
    <w:bookmarkStart w:name="z46" w:id="44"/>
    <w:p>
      <w:pPr>
        <w:spacing w:after="0"/>
        <w:ind w:left="0"/>
        <w:jc w:val="both"/>
      </w:pPr>
      <w:r>
        <w:rPr>
          <w:rFonts w:ascii="Times New Roman"/>
          <w:b w:val="false"/>
          <w:i w:val="false"/>
          <w:color w:val="000000"/>
          <w:sz w:val="28"/>
        </w:rPr>
        <w:t xml:space="preserve">
      31. В разрешении, выданной организации, участвующей в реализации проектов в рамках Программы "30 корпоративных лидеров Казахстана", указывается наименование соответствующего проекта. </w:t>
      </w:r>
    </w:p>
    <w:bookmarkEnd w:id="44"/>
    <w:bookmarkStart w:name="z47" w:id="45"/>
    <w:p>
      <w:pPr>
        <w:spacing w:after="0"/>
        <w:ind w:left="0"/>
        <w:jc w:val="both"/>
      </w:pPr>
      <w:r>
        <w:rPr>
          <w:rFonts w:ascii="Times New Roman"/>
          <w:b w:val="false"/>
          <w:i w:val="false"/>
          <w:color w:val="000000"/>
          <w:sz w:val="28"/>
        </w:rPr>
        <w:t xml:space="preserve">
      32. Выданное уполномоченным органом разрешение действует только на территории соответствующей административно-территориальной единицы и не подлежит передаче другим работодателям за исключением случаев предусмотренных пунктом 33 настоящих Правил. </w:t>
      </w:r>
    </w:p>
    <w:bookmarkEnd w:id="45"/>
    <w:bookmarkStart w:name="z48" w:id="46"/>
    <w:p>
      <w:pPr>
        <w:spacing w:after="0"/>
        <w:ind w:left="0"/>
        <w:jc w:val="both"/>
      </w:pPr>
      <w:r>
        <w:rPr>
          <w:rFonts w:ascii="Times New Roman"/>
          <w:b w:val="false"/>
          <w:i w:val="false"/>
          <w:color w:val="000000"/>
          <w:sz w:val="28"/>
        </w:rPr>
        <w:t xml:space="preserve">
      33. В случае наличия объемов работ, а также необходимости постоянного присутствия иностранных работников для выполнения функциональных обязанностей на территории нескольких областей и (или) городах Астане и (или) Алматы уполномоченный орган по заявлению работодателя и по согласованию с центральным исполнительным органом выдает разрешение на привлечение иностранной рабочей силы для осуществления трудовой деятельности в двух и более областях, а также городах Астане и (или) Алматы. </w:t>
      </w:r>
    </w:p>
    <w:bookmarkEnd w:id="46"/>
    <w:bookmarkStart w:name="z49" w:id="47"/>
    <w:p>
      <w:pPr>
        <w:spacing w:after="0"/>
        <w:ind w:left="0"/>
        <w:jc w:val="both"/>
      </w:pPr>
      <w:r>
        <w:rPr>
          <w:rFonts w:ascii="Times New Roman"/>
          <w:b w:val="false"/>
          <w:i w:val="false"/>
          <w:color w:val="000000"/>
          <w:sz w:val="28"/>
        </w:rPr>
        <w:t xml:space="preserve">
      34. В случае расторжения трудового договора с иностранными работниками, привлеченными по первой, второй или третьей категориям до окончания срока действия разрешения работодатель может привлекать другого иностранного работника при соответствии его квалификационным требованиям, установленным для этой должности (профессии) на срок оставшийся до истечения срока действия разрешения в порядке установленном настоящими Правилами. При этом, представления документов, предусмотренных подпунктами 1), 2) и 3) приложений 8, 9 к настоящим Правилам, не требуется. </w:t>
      </w:r>
    </w:p>
    <w:bookmarkEnd w:id="47"/>
    <w:bookmarkStart w:name="z50" w:id="48"/>
    <w:p>
      <w:pPr>
        <w:spacing w:after="0"/>
        <w:ind w:left="0"/>
        <w:jc w:val="both"/>
      </w:pPr>
      <w:r>
        <w:rPr>
          <w:rFonts w:ascii="Times New Roman"/>
          <w:b w:val="false"/>
          <w:i w:val="false"/>
          <w:color w:val="000000"/>
          <w:sz w:val="28"/>
        </w:rPr>
        <w:t xml:space="preserve">
      35. Разрешение не выдается в следующих случаях: </w:t>
      </w:r>
    </w:p>
    <w:bookmarkEnd w:id="48"/>
    <w:p>
      <w:pPr>
        <w:spacing w:after="0"/>
        <w:ind w:left="0"/>
        <w:jc w:val="both"/>
      </w:pPr>
      <w:r>
        <w:rPr>
          <w:rFonts w:ascii="Times New Roman"/>
          <w:b w:val="false"/>
          <w:i w:val="false"/>
          <w:color w:val="000000"/>
          <w:sz w:val="28"/>
        </w:rPr>
        <w:t xml:space="preserve">
      1) неполного оформления (представления) документов, предусмотренных настоящими Правилами; </w:t>
      </w:r>
    </w:p>
    <w:p>
      <w:pPr>
        <w:spacing w:after="0"/>
        <w:ind w:left="0"/>
        <w:jc w:val="both"/>
      </w:pPr>
      <w:r>
        <w:rPr>
          <w:rFonts w:ascii="Times New Roman"/>
          <w:b w:val="false"/>
          <w:i w:val="false"/>
          <w:color w:val="000000"/>
          <w:sz w:val="28"/>
        </w:rPr>
        <w:t xml:space="preserve">
      2) невыполнения особых условий разрешений, выданных за предыдущий и текущий календарные годы, срок исполнения которых наступил (при их наличии); </w:t>
      </w:r>
    </w:p>
    <w:p>
      <w:pPr>
        <w:spacing w:after="0"/>
        <w:ind w:left="0"/>
        <w:jc w:val="both"/>
      </w:pPr>
      <w:r>
        <w:rPr>
          <w:rFonts w:ascii="Times New Roman"/>
          <w:b w:val="false"/>
          <w:i w:val="false"/>
          <w:color w:val="000000"/>
          <w:sz w:val="28"/>
        </w:rPr>
        <w:t xml:space="preserve">
      3) превышения распределенной квоты; </w:t>
      </w:r>
    </w:p>
    <w:p>
      <w:pPr>
        <w:spacing w:after="0"/>
        <w:ind w:left="0"/>
        <w:jc w:val="both"/>
      </w:pPr>
      <w:r>
        <w:rPr>
          <w:rFonts w:ascii="Times New Roman"/>
          <w:b w:val="false"/>
          <w:i w:val="false"/>
          <w:color w:val="000000"/>
          <w:sz w:val="28"/>
        </w:rPr>
        <w:t xml:space="preserve">
      4) несоответствия привлекаемого иностранного работника требуемой категории и квалификации; </w:t>
      </w:r>
    </w:p>
    <w:p>
      <w:pPr>
        <w:spacing w:after="0"/>
        <w:ind w:left="0"/>
        <w:jc w:val="both"/>
      </w:pPr>
      <w:r>
        <w:rPr>
          <w:rFonts w:ascii="Times New Roman"/>
          <w:b w:val="false"/>
          <w:i w:val="false"/>
          <w:color w:val="000000"/>
          <w:sz w:val="28"/>
        </w:rPr>
        <w:t xml:space="preserve">
      5) если результаты оценки квалификационных характеристик привлекаемого иностранного работника ниже порогового значения, установленного пунктом 16 настоящих Правил; </w:t>
      </w:r>
    </w:p>
    <w:p>
      <w:pPr>
        <w:spacing w:after="0"/>
        <w:ind w:left="0"/>
        <w:jc w:val="both"/>
      </w:pPr>
      <w:r>
        <w:rPr>
          <w:rFonts w:ascii="Times New Roman"/>
          <w:b w:val="false"/>
          <w:i w:val="false"/>
          <w:color w:val="000000"/>
          <w:sz w:val="28"/>
        </w:rPr>
        <w:t xml:space="preserve">
      6) наличия соответствующих предложений на внутреннем рынке труда; </w:t>
      </w:r>
    </w:p>
    <w:p>
      <w:pPr>
        <w:spacing w:after="0"/>
        <w:ind w:left="0"/>
        <w:jc w:val="both"/>
      </w:pPr>
      <w:r>
        <w:rPr>
          <w:rFonts w:ascii="Times New Roman"/>
          <w:b w:val="false"/>
          <w:i w:val="false"/>
          <w:color w:val="000000"/>
          <w:sz w:val="28"/>
        </w:rPr>
        <w:t xml:space="preserve">
      7) привлечения работодателем иных иностранных работников без разрешения. В этом случае разрешение не выдается в течение одного рабочего года со дня установления подобного факта. </w:t>
      </w:r>
    </w:p>
    <w:bookmarkStart w:name="z51" w:id="49"/>
    <w:p>
      <w:pPr>
        <w:spacing w:after="0"/>
        <w:ind w:left="0"/>
        <w:jc w:val="both"/>
      </w:pPr>
      <w:r>
        <w:rPr>
          <w:rFonts w:ascii="Times New Roman"/>
          <w:b w:val="false"/>
          <w:i w:val="false"/>
          <w:color w:val="000000"/>
          <w:sz w:val="28"/>
        </w:rPr>
        <w:t xml:space="preserve">
      36. При несогласии с решением уполномоченного органа работодатель может обжаловать принятое решение в соответствии с законодательством. </w:t>
      </w:r>
    </w:p>
    <w:bookmarkEnd w:id="49"/>
    <w:bookmarkStart w:name="z52" w:id="50"/>
    <w:p>
      <w:pPr>
        <w:spacing w:after="0"/>
        <w:ind w:left="0"/>
        <w:jc w:val="both"/>
      </w:pPr>
      <w:r>
        <w:rPr>
          <w:rFonts w:ascii="Times New Roman"/>
          <w:b w:val="false"/>
          <w:i w:val="false"/>
          <w:color w:val="000000"/>
          <w:sz w:val="28"/>
        </w:rPr>
        <w:t xml:space="preserve">
      37. Продление срока разрешения осуществляется по заявлению работодателя уполномоченным органом в пределах распределенной квоты для соответствующей области, городов Астаны и Алматы. </w:t>
      </w:r>
    </w:p>
    <w:bookmarkEnd w:id="50"/>
    <w:p>
      <w:pPr>
        <w:spacing w:after="0"/>
        <w:ind w:left="0"/>
        <w:jc w:val="both"/>
      </w:pPr>
      <w:r>
        <w:rPr>
          <w:rFonts w:ascii="Times New Roman"/>
          <w:b w:val="false"/>
          <w:i w:val="false"/>
          <w:color w:val="000000"/>
          <w:sz w:val="28"/>
        </w:rPr>
        <w:t xml:space="preserve">
      Продление срока разрешения для первой и второй категорий осуществляется не более двух раз. Для третьей и четвертой категорий продление срока разрешения не осуществляется. </w:t>
      </w:r>
    </w:p>
    <w:p>
      <w:pPr>
        <w:spacing w:after="0"/>
        <w:ind w:left="0"/>
        <w:jc w:val="both"/>
      </w:pPr>
      <w:r>
        <w:rPr>
          <w:rFonts w:ascii="Times New Roman"/>
          <w:b w:val="false"/>
          <w:i w:val="false"/>
          <w:color w:val="000000"/>
          <w:sz w:val="28"/>
        </w:rPr>
        <w:t xml:space="preserve">
      Продление срока разрешений, выданных организациям, участвующим в реализации проектов в рамках Программы "30 корпоративных лидеров Казахстана" осуществляется в течение срока реализации проекта. </w:t>
      </w:r>
    </w:p>
    <w:bookmarkStart w:name="z53" w:id="51"/>
    <w:p>
      <w:pPr>
        <w:spacing w:after="0"/>
        <w:ind w:left="0"/>
        <w:jc w:val="both"/>
      </w:pPr>
      <w:r>
        <w:rPr>
          <w:rFonts w:ascii="Times New Roman"/>
          <w:b w:val="false"/>
          <w:i w:val="false"/>
          <w:color w:val="000000"/>
          <w:sz w:val="28"/>
        </w:rPr>
        <w:t xml:space="preserve">
      38. Для продления срока разрешения работодатель направляет в уполномоченный орган не менее чем за двадцать рабочих дней до окончания срока действия разрешения, следующие документы: </w:t>
      </w:r>
    </w:p>
    <w:bookmarkEnd w:id="51"/>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оригинал разрешения; </w:t>
      </w:r>
    </w:p>
    <w:p>
      <w:pPr>
        <w:spacing w:after="0"/>
        <w:ind w:left="0"/>
        <w:jc w:val="both"/>
      </w:pPr>
      <w:r>
        <w:rPr>
          <w:rFonts w:ascii="Times New Roman"/>
          <w:b w:val="false"/>
          <w:i w:val="false"/>
          <w:color w:val="000000"/>
          <w:sz w:val="28"/>
        </w:rPr>
        <w:t xml:space="preserve">
      3) информацию о выполнении особых условий разрешений, выданных за предыдущий и текущий календарные годы, срок исполнения которых наступил (при их наличии); </w:t>
      </w:r>
    </w:p>
    <w:p>
      <w:pPr>
        <w:spacing w:after="0"/>
        <w:ind w:left="0"/>
        <w:jc w:val="both"/>
      </w:pPr>
      <w:r>
        <w:rPr>
          <w:rFonts w:ascii="Times New Roman"/>
          <w:b w:val="false"/>
          <w:i w:val="false"/>
          <w:color w:val="000000"/>
          <w:sz w:val="28"/>
        </w:rPr>
        <w:t xml:space="preserve">
      4) обоснование продления срока разрешений. </w:t>
      </w:r>
    </w:p>
    <w:bookmarkStart w:name="z54" w:id="52"/>
    <w:p>
      <w:pPr>
        <w:spacing w:after="0"/>
        <w:ind w:left="0"/>
        <w:jc w:val="both"/>
      </w:pPr>
      <w:r>
        <w:rPr>
          <w:rFonts w:ascii="Times New Roman"/>
          <w:b w:val="false"/>
          <w:i w:val="false"/>
          <w:color w:val="000000"/>
          <w:sz w:val="28"/>
        </w:rPr>
        <w:t xml:space="preserve">
      39. Уполномоченный орган на основании представленных документов в течение десяти рабочих дней со дня подачи документов принимает решение о продлении срока разрешения или отказе и уведомляет работодателя и центральный исполнительный орган о принятом решении в течение пяти рабочих дней в письменном виде с указанием причины в случае отказа. </w:t>
      </w:r>
    </w:p>
    <w:bookmarkEnd w:id="52"/>
    <w:bookmarkStart w:name="z55" w:id="53"/>
    <w:p>
      <w:pPr>
        <w:spacing w:after="0"/>
        <w:ind w:left="0"/>
        <w:jc w:val="both"/>
      </w:pPr>
      <w:r>
        <w:rPr>
          <w:rFonts w:ascii="Times New Roman"/>
          <w:b w:val="false"/>
          <w:i w:val="false"/>
          <w:color w:val="000000"/>
          <w:sz w:val="28"/>
        </w:rPr>
        <w:t xml:space="preserve">
      40. Продление срока разрешения не осуществляется в случаях: </w:t>
      </w:r>
    </w:p>
    <w:bookmarkEnd w:id="53"/>
    <w:p>
      <w:pPr>
        <w:spacing w:after="0"/>
        <w:ind w:left="0"/>
        <w:jc w:val="both"/>
      </w:pPr>
      <w:r>
        <w:rPr>
          <w:rFonts w:ascii="Times New Roman"/>
          <w:b w:val="false"/>
          <w:i w:val="false"/>
          <w:color w:val="000000"/>
          <w:sz w:val="28"/>
        </w:rPr>
        <w:t xml:space="preserve">
      1) неполного и ненадлежащего оформления документов, предусмотренного настоящими Правилами; </w:t>
      </w:r>
    </w:p>
    <w:p>
      <w:pPr>
        <w:spacing w:after="0"/>
        <w:ind w:left="0"/>
        <w:jc w:val="both"/>
      </w:pPr>
      <w:r>
        <w:rPr>
          <w:rFonts w:ascii="Times New Roman"/>
          <w:b w:val="false"/>
          <w:i w:val="false"/>
          <w:color w:val="000000"/>
          <w:sz w:val="28"/>
        </w:rPr>
        <w:t xml:space="preserve">
      2) невыполнения особых условий выданных за предыдущий календарный и текущий годы разрешений, срок выполнения которых наступил (при их наличии); </w:t>
      </w:r>
    </w:p>
    <w:p>
      <w:pPr>
        <w:spacing w:after="0"/>
        <w:ind w:left="0"/>
        <w:jc w:val="both"/>
      </w:pPr>
      <w:r>
        <w:rPr>
          <w:rFonts w:ascii="Times New Roman"/>
          <w:b w:val="false"/>
          <w:i w:val="false"/>
          <w:color w:val="000000"/>
          <w:sz w:val="28"/>
        </w:rPr>
        <w:t xml:space="preserve">
      3) наличия соответствующих предложений на рынке труда, устанавливаемого по результатам рассмотрения с участием представителя работодателя кандидатур казахстанских граждан, претендующих на занятие вакантной должности. Для рассмотрения соответствующих кандидатур казахстанских граждан уполномоченный орган определяет время встречи и извещает работодателя и казахстанских граждан; </w:t>
      </w:r>
    </w:p>
    <w:p>
      <w:pPr>
        <w:spacing w:after="0"/>
        <w:ind w:left="0"/>
        <w:jc w:val="both"/>
      </w:pPr>
      <w:r>
        <w:rPr>
          <w:rFonts w:ascii="Times New Roman"/>
          <w:b w:val="false"/>
          <w:i w:val="false"/>
          <w:color w:val="000000"/>
          <w:sz w:val="28"/>
        </w:rPr>
        <w:t xml:space="preserve">
      4) истечения срока действия разрешения. </w:t>
      </w:r>
    </w:p>
    <w:bookmarkStart w:name="z56" w:id="54"/>
    <w:p>
      <w:pPr>
        <w:spacing w:after="0"/>
        <w:ind w:left="0"/>
        <w:jc w:val="both"/>
      </w:pPr>
      <w:r>
        <w:rPr>
          <w:rFonts w:ascii="Times New Roman"/>
          <w:b w:val="false"/>
          <w:i w:val="false"/>
          <w:color w:val="000000"/>
          <w:sz w:val="28"/>
        </w:rPr>
        <w:t xml:space="preserve">
      41. Документы для продления срока действия разрешения, представленные работодателем после окончания срока действия разрешения, к рассмотрению уполномоченным органом не принимаются. </w:t>
      </w:r>
    </w:p>
    <w:bookmarkEnd w:id="54"/>
    <w:bookmarkStart w:name="z57" w:id="55"/>
    <w:p>
      <w:pPr>
        <w:spacing w:after="0"/>
        <w:ind w:left="0"/>
        <w:jc w:val="both"/>
      </w:pPr>
      <w:r>
        <w:rPr>
          <w:rFonts w:ascii="Times New Roman"/>
          <w:b w:val="false"/>
          <w:i w:val="false"/>
          <w:color w:val="000000"/>
          <w:sz w:val="28"/>
        </w:rPr>
        <w:t xml:space="preserve">
      42. Уполномоченный орган вправе приостановить действие разрешения на срок до трех месяцев или отозвать разрешение с письменным уведомлением работодателя с указанием причины. </w:t>
      </w:r>
    </w:p>
    <w:bookmarkEnd w:id="55"/>
    <w:bookmarkStart w:name="z58" w:id="56"/>
    <w:p>
      <w:pPr>
        <w:spacing w:after="0"/>
        <w:ind w:left="0"/>
        <w:jc w:val="both"/>
      </w:pPr>
      <w:r>
        <w:rPr>
          <w:rFonts w:ascii="Times New Roman"/>
          <w:b w:val="false"/>
          <w:i w:val="false"/>
          <w:color w:val="000000"/>
          <w:sz w:val="28"/>
        </w:rPr>
        <w:t xml:space="preserve">
      43. Приостановление разрешения производится в случае непредставления в уполномоченный орган в срок, установленный пунктом 27 настоящих Правил документов, гарантирующие выезд иностранной рабочей силы к месту постоянного проживания по истечении срока действия разрешений (копия договора между банком и работодателем, документ, подтверждающий внесение гарантийных взносов на банковский счет работодателя). </w:t>
      </w:r>
    </w:p>
    <w:bookmarkEnd w:id="56"/>
    <w:bookmarkStart w:name="z59" w:id="57"/>
    <w:p>
      <w:pPr>
        <w:spacing w:after="0"/>
        <w:ind w:left="0"/>
        <w:jc w:val="both"/>
      </w:pPr>
      <w:r>
        <w:rPr>
          <w:rFonts w:ascii="Times New Roman"/>
          <w:b w:val="false"/>
          <w:i w:val="false"/>
          <w:color w:val="000000"/>
          <w:sz w:val="28"/>
        </w:rPr>
        <w:t xml:space="preserve">
      44. Действие приостановленного разрешения возобновляется по решению уполномоченного органа после устранения нарушения, о чем сообщается работодателю в письменном виде в течение десяти рабочих дней со дня принятия решения о возобновлении. </w:t>
      </w:r>
    </w:p>
    <w:bookmarkEnd w:id="57"/>
    <w:bookmarkStart w:name="z60" w:id="58"/>
    <w:p>
      <w:pPr>
        <w:spacing w:after="0"/>
        <w:ind w:left="0"/>
        <w:jc w:val="both"/>
      </w:pPr>
      <w:r>
        <w:rPr>
          <w:rFonts w:ascii="Times New Roman"/>
          <w:b w:val="false"/>
          <w:i w:val="false"/>
          <w:color w:val="000000"/>
          <w:sz w:val="28"/>
        </w:rPr>
        <w:t xml:space="preserve">
      45. Уполномоченный орган отзывает разрешение с письменным уведомлением не менее чем за месяц работодателя с указанием причины, указанных в пункте 46 настоящих Правил. </w:t>
      </w:r>
    </w:p>
    <w:bookmarkEnd w:id="58"/>
    <w:bookmarkStart w:name="z61" w:id="59"/>
    <w:p>
      <w:pPr>
        <w:spacing w:after="0"/>
        <w:ind w:left="0"/>
        <w:jc w:val="both"/>
      </w:pPr>
      <w:r>
        <w:rPr>
          <w:rFonts w:ascii="Times New Roman"/>
          <w:b w:val="false"/>
          <w:i w:val="false"/>
          <w:color w:val="000000"/>
          <w:sz w:val="28"/>
        </w:rPr>
        <w:t xml:space="preserve">
      46. Отзыв разрешения уполномоченным органом производится в случаях: </w:t>
      </w:r>
    </w:p>
    <w:bookmarkEnd w:id="59"/>
    <w:p>
      <w:pPr>
        <w:spacing w:after="0"/>
        <w:ind w:left="0"/>
        <w:jc w:val="both"/>
      </w:pPr>
      <w:r>
        <w:rPr>
          <w:rFonts w:ascii="Times New Roman"/>
          <w:b w:val="false"/>
          <w:i w:val="false"/>
          <w:color w:val="000000"/>
          <w:sz w:val="28"/>
        </w:rPr>
        <w:t xml:space="preserve">
      1) неустранения работодателем причин, по которым уполномоченным органом приостановлено действие разрешения; </w:t>
      </w:r>
    </w:p>
    <w:p>
      <w:pPr>
        <w:spacing w:after="0"/>
        <w:ind w:left="0"/>
        <w:jc w:val="both"/>
      </w:pPr>
      <w:r>
        <w:rPr>
          <w:rFonts w:ascii="Times New Roman"/>
          <w:b w:val="false"/>
          <w:i w:val="false"/>
          <w:color w:val="000000"/>
          <w:sz w:val="28"/>
        </w:rPr>
        <w:t xml:space="preserve">
      2) невыполнения работодателем особых условий разрешений, предусмотренных настоящими Правилами; </w:t>
      </w:r>
    </w:p>
    <w:p>
      <w:pPr>
        <w:spacing w:after="0"/>
        <w:ind w:left="0"/>
        <w:jc w:val="both"/>
      </w:pPr>
      <w:r>
        <w:rPr>
          <w:rFonts w:ascii="Times New Roman"/>
          <w:b w:val="false"/>
          <w:i w:val="false"/>
          <w:color w:val="000000"/>
          <w:sz w:val="28"/>
        </w:rPr>
        <w:t xml:space="preserve">
      3) привлечение иностранного работника на должность (профессию или специальность), не соответствующую должности (профессии или специальности) указанной в разрешении. </w:t>
      </w:r>
    </w:p>
    <w:bookmarkStart w:name="z62" w:id="60"/>
    <w:p>
      <w:pPr>
        <w:spacing w:after="0"/>
        <w:ind w:left="0"/>
        <w:jc w:val="both"/>
      </w:pPr>
      <w:r>
        <w:rPr>
          <w:rFonts w:ascii="Times New Roman"/>
          <w:b w:val="false"/>
          <w:i w:val="false"/>
          <w:color w:val="000000"/>
          <w:sz w:val="28"/>
        </w:rPr>
        <w:t xml:space="preserve">
      47. Работодатель в течение пяти рабочих дней со дня получения уведомления об отзыве разрешения сдает разрешение в уполномоченный орган. </w:t>
      </w:r>
    </w:p>
    <w:bookmarkEnd w:id="60"/>
    <w:bookmarkStart w:name="z63" w:id="61"/>
    <w:p>
      <w:pPr>
        <w:spacing w:after="0"/>
        <w:ind w:left="0"/>
        <w:jc w:val="left"/>
      </w:pPr>
      <w:r>
        <w:rPr>
          <w:rFonts w:ascii="Times New Roman"/>
          <w:b/>
          <w:i w:val="false"/>
          <w:color w:val="000000"/>
        </w:rPr>
        <w:t xml:space="preserve"> 4. Заключительные положения</w:t>
      </w:r>
    </w:p>
    <w:bookmarkEnd w:id="61"/>
    <w:bookmarkStart w:name="z64" w:id="62"/>
    <w:p>
      <w:pPr>
        <w:spacing w:after="0"/>
        <w:ind w:left="0"/>
        <w:jc w:val="both"/>
      </w:pPr>
      <w:r>
        <w:rPr>
          <w:rFonts w:ascii="Times New Roman"/>
          <w:b w:val="false"/>
          <w:i w:val="false"/>
          <w:color w:val="000000"/>
          <w:sz w:val="28"/>
        </w:rPr>
        <w:t xml:space="preserve">
      48. Уполномоченный орган ежемесячно представляет в центральный исполнительный орган отчет по привлечению иностранной рабочей силы, выполнению работодателем особых условий разрешений по форме, устанавливаемой центральным исполнительным органом.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органа, выдающего разрешение) </w:t>
      </w:r>
    </w:p>
    <w:bookmarkStart w:name="z65" w:id="63"/>
    <w:p>
      <w:pPr>
        <w:spacing w:after="0"/>
        <w:ind w:left="0"/>
        <w:jc w:val="both"/>
      </w:pPr>
      <w:r>
        <w:rPr>
          <w:rFonts w:ascii="Times New Roman"/>
          <w:b w:val="false"/>
          <w:i w:val="false"/>
          <w:color w:val="000000"/>
          <w:sz w:val="28"/>
        </w:rPr>
        <w:t xml:space="preserve">
                                         РАЗРЕШЕНИЕ </w:t>
      </w:r>
    </w:p>
    <w:bookmarkEnd w:id="63"/>
    <w:p>
      <w:pPr>
        <w:spacing w:after="0"/>
        <w:ind w:left="0"/>
        <w:jc w:val="both"/>
      </w:pPr>
      <w:r>
        <w:rPr>
          <w:rFonts w:ascii="Times New Roman"/>
          <w:b w:val="false"/>
          <w:i w:val="false"/>
          <w:color w:val="000000"/>
          <w:sz w:val="28"/>
        </w:rPr>
        <w:t xml:space="preserve">
                           на привлечение иностранной рабочей силы </w:t>
      </w:r>
    </w:p>
    <w:p>
      <w:pPr>
        <w:spacing w:after="0"/>
        <w:ind w:left="0"/>
        <w:jc w:val="both"/>
      </w:pPr>
      <w:r>
        <w:rPr>
          <w:rFonts w:ascii="Times New Roman"/>
          <w:b w:val="false"/>
          <w:i w:val="false"/>
          <w:color w:val="000000"/>
          <w:sz w:val="28"/>
        </w:rPr>
        <w:t xml:space="preserve">
                                   в Республику Казахстан </w:t>
      </w:r>
    </w:p>
    <w:p>
      <w:pPr>
        <w:spacing w:after="0"/>
        <w:ind w:left="0"/>
        <w:jc w:val="both"/>
      </w:pPr>
      <w:r>
        <w:rPr>
          <w:rFonts w:ascii="Times New Roman"/>
          <w:b w:val="false"/>
          <w:i w:val="false"/>
          <w:color w:val="000000"/>
          <w:sz w:val="28"/>
        </w:rPr>
        <w:t xml:space="preserve">
      N__                                           от "__" __________ 20__ г. </w:t>
      </w:r>
    </w:p>
    <w:p>
      <w:pPr>
        <w:spacing w:after="0"/>
        <w:ind w:left="0"/>
        <w:jc w:val="both"/>
      </w:pPr>
      <w:r>
        <w:rPr>
          <w:rFonts w:ascii="Times New Roman"/>
          <w:b w:val="false"/>
          <w:i w:val="false"/>
          <w:color w:val="000000"/>
          <w:sz w:val="28"/>
        </w:rPr>
        <w:t xml:space="preserve">
      Работодатель ___________________________________________________________ </w:t>
      </w:r>
    </w:p>
    <w:p>
      <w:pPr>
        <w:spacing w:after="0"/>
        <w:ind w:left="0"/>
        <w:jc w:val="both"/>
      </w:pPr>
      <w:r>
        <w:rPr>
          <w:rFonts w:ascii="Times New Roman"/>
          <w:b w:val="false"/>
          <w:i w:val="false"/>
          <w:color w:val="000000"/>
          <w:sz w:val="28"/>
        </w:rPr>
        <w:t xml:space="preserve">
                         (для юридического лица: наименование, адрес,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регистрационный номер, дата регистрации;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для физического лица: Ф.И.О., паспортные данные,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Территория (и), на которой (ых) действует разрешение 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Иностранный работник ___________________________________________________ </w:t>
      </w:r>
    </w:p>
    <w:p>
      <w:pPr>
        <w:spacing w:after="0"/>
        <w:ind w:left="0"/>
        <w:jc w:val="both"/>
      </w:pPr>
      <w:r>
        <w:rPr>
          <w:rFonts w:ascii="Times New Roman"/>
          <w:b w:val="false"/>
          <w:i w:val="false"/>
          <w:color w:val="000000"/>
          <w:sz w:val="28"/>
        </w:rPr>
        <w:t xml:space="preserve">
                                 (Ф.И.О., категория, должность/профессия)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(N паспорта/удостоверения личности, дата и орган выдачи) </w:t>
      </w:r>
    </w:p>
    <w:p>
      <w:pPr>
        <w:spacing w:after="0"/>
        <w:ind w:left="0"/>
        <w:jc w:val="both"/>
      </w:pPr>
      <w:r>
        <w:rPr>
          <w:rFonts w:ascii="Times New Roman"/>
          <w:b w:val="false"/>
          <w:i w:val="false"/>
          <w:color w:val="000000"/>
          <w:sz w:val="28"/>
        </w:rPr>
        <w:t xml:space="preserve">
      Метод работы (постоянный, вахтовый) ____________________________________ </w:t>
      </w:r>
    </w:p>
    <w:p>
      <w:pPr>
        <w:spacing w:after="0"/>
        <w:ind w:left="0"/>
        <w:jc w:val="both"/>
      </w:pPr>
      <w:r>
        <w:rPr>
          <w:rFonts w:ascii="Times New Roman"/>
          <w:b w:val="false"/>
          <w:i w:val="false"/>
          <w:color w:val="000000"/>
          <w:sz w:val="28"/>
        </w:rPr>
        <w:t xml:space="preserve">
      Основание для выдачи разрешения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Срок действия разрешения с ____________________ по _____________________ </w:t>
      </w:r>
    </w:p>
    <w:p>
      <w:pPr>
        <w:spacing w:after="0"/>
        <w:ind w:left="0"/>
        <w:jc w:val="both"/>
      </w:pPr>
      <w:r>
        <w:rPr>
          <w:rFonts w:ascii="Times New Roman"/>
          <w:b w:val="false"/>
          <w:i w:val="false"/>
          <w:color w:val="000000"/>
          <w:sz w:val="28"/>
        </w:rPr>
        <w:t xml:space="preserve">
                                  (число, месяц, год)     (число, месяц, год) </w:t>
      </w:r>
    </w:p>
    <w:p>
      <w:pPr>
        <w:spacing w:after="0"/>
        <w:ind w:left="0"/>
        <w:jc w:val="both"/>
      </w:pPr>
      <w:r>
        <w:rPr>
          <w:rFonts w:ascii="Times New Roman"/>
          <w:b w:val="false"/>
          <w:i w:val="false"/>
          <w:color w:val="000000"/>
          <w:sz w:val="28"/>
        </w:rPr>
        <w:t xml:space="preserve">
      М.П.                                     подпись _______________________ </w:t>
      </w:r>
    </w:p>
    <w:p>
      <w:pPr>
        <w:spacing w:after="0"/>
        <w:ind w:left="0"/>
        <w:jc w:val="both"/>
      </w:pPr>
      <w:r>
        <w:rPr>
          <w:rFonts w:ascii="Times New Roman"/>
          <w:b w:val="false"/>
          <w:i w:val="false"/>
          <w:color w:val="000000"/>
          <w:sz w:val="28"/>
        </w:rPr>
        <w:t xml:space="preserve">
                                                         (фамилия,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bl>
    <w:bookmarkStart w:name="z66" w:id="64"/>
    <w:p>
      <w:pPr>
        <w:spacing w:after="0"/>
        <w:ind w:left="0"/>
        <w:jc w:val="both"/>
      </w:pPr>
      <w:r>
        <w:rPr>
          <w:rFonts w:ascii="Times New Roman"/>
          <w:b w:val="false"/>
          <w:i w:val="false"/>
          <w:color w:val="000000"/>
          <w:sz w:val="28"/>
        </w:rPr>
        <w:t xml:space="preserve">
                                             Список </w:t>
      </w:r>
    </w:p>
    <w:bookmarkEnd w:id="64"/>
    <w:p>
      <w:pPr>
        <w:spacing w:after="0"/>
        <w:ind w:left="0"/>
        <w:jc w:val="both"/>
      </w:pPr>
      <w:r>
        <w:rPr>
          <w:rFonts w:ascii="Times New Roman"/>
          <w:b w:val="false"/>
          <w:i w:val="false"/>
          <w:color w:val="000000"/>
          <w:sz w:val="28"/>
        </w:rPr>
        <w:t xml:space="preserve">
                                       прикомандированных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519"/>
        <w:gridCol w:w="527"/>
        <w:gridCol w:w="1737"/>
        <w:gridCol w:w="1189"/>
        <w:gridCol w:w="967"/>
        <w:gridCol w:w="1406"/>
        <w:gridCol w:w="2507"/>
        <w:gridCol w:w="968"/>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рождения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xml:space="preserve">
выезда и </w:t>
            </w:r>
          </w:p>
          <w:p>
            <w:pPr>
              <w:spacing w:after="20"/>
              <w:ind w:left="20"/>
              <w:jc w:val="both"/>
            </w:pPr>
            <w:r>
              <w:rPr>
                <w:rFonts w:ascii="Times New Roman"/>
                <w:b w:val="false"/>
                <w:i w:val="false"/>
                <w:color w:val="000000"/>
                <w:sz w:val="20"/>
              </w:rPr>
              <w:t xml:space="preserve">
гражданство </w:t>
            </w:r>
          </w:p>
          <w:p>
            <w:pPr>
              <w:spacing w:after="20"/>
              <w:ind w:left="20"/>
              <w:jc w:val="both"/>
            </w:pPr>
            <w:r>
              <w:rPr>
                <w:rFonts w:ascii="Times New Roman"/>
                <w:b w:val="false"/>
                <w:i w:val="false"/>
                <w:color w:val="000000"/>
                <w:sz w:val="20"/>
              </w:rPr>
              <w:t xml:space="preserve">
(для казах- </w:t>
            </w:r>
          </w:p>
          <w:p>
            <w:pPr>
              <w:spacing w:after="20"/>
              <w:ind w:left="20"/>
              <w:jc w:val="both"/>
            </w:pPr>
            <w:r>
              <w:rPr>
                <w:rFonts w:ascii="Times New Roman"/>
                <w:b w:val="false"/>
                <w:i w:val="false"/>
                <w:color w:val="000000"/>
                <w:sz w:val="20"/>
              </w:rPr>
              <w:t xml:space="preserve">
станских </w:t>
            </w:r>
          </w:p>
          <w:p>
            <w:pPr>
              <w:spacing w:after="20"/>
              <w:ind w:left="20"/>
              <w:jc w:val="both"/>
            </w:pPr>
            <w:r>
              <w:rPr>
                <w:rFonts w:ascii="Times New Roman"/>
                <w:b w:val="false"/>
                <w:i w:val="false"/>
                <w:color w:val="000000"/>
                <w:sz w:val="20"/>
              </w:rPr>
              <w:t xml:space="preserve">
граждан </w:t>
            </w:r>
          </w:p>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xml:space="preserve">
въезда)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w:t>
            </w:r>
          </w:p>
          <w:p>
            <w:pPr>
              <w:spacing w:after="20"/>
              <w:ind w:left="20"/>
              <w:jc w:val="both"/>
            </w:pPr>
            <w:r>
              <w:rPr>
                <w:rFonts w:ascii="Times New Roman"/>
                <w:b w:val="false"/>
                <w:i w:val="false"/>
                <w:color w:val="000000"/>
                <w:sz w:val="20"/>
              </w:rPr>
              <w:t xml:space="preserve">
выдачи и срок </w:t>
            </w:r>
          </w:p>
          <w:p>
            <w:pPr>
              <w:spacing w:after="20"/>
              <w:ind w:left="20"/>
              <w:jc w:val="both"/>
            </w:pPr>
            <w:r>
              <w:rPr>
                <w:rFonts w:ascii="Times New Roman"/>
                <w:b w:val="false"/>
                <w:i w:val="false"/>
                <w:color w:val="000000"/>
                <w:sz w:val="20"/>
              </w:rPr>
              <w:t xml:space="preserve">
действия </w:t>
            </w:r>
          </w:p>
          <w:p>
            <w:pPr>
              <w:spacing w:after="20"/>
              <w:ind w:left="20"/>
              <w:jc w:val="both"/>
            </w:pPr>
            <w:r>
              <w:rPr>
                <w:rFonts w:ascii="Times New Roman"/>
                <w:b w:val="false"/>
                <w:i w:val="false"/>
                <w:color w:val="000000"/>
                <w:sz w:val="20"/>
              </w:rPr>
              <w:t xml:space="preserve">
документа </w:t>
            </w:r>
          </w:p>
          <w:p>
            <w:pPr>
              <w:spacing w:after="20"/>
              <w:ind w:left="20"/>
              <w:jc w:val="both"/>
            </w:pPr>
            <w:r>
              <w:rPr>
                <w:rFonts w:ascii="Times New Roman"/>
                <w:b w:val="false"/>
                <w:i w:val="false"/>
                <w:color w:val="000000"/>
                <w:sz w:val="20"/>
              </w:rPr>
              <w:t xml:space="preserve">
удостоверяющего </w:t>
            </w:r>
          </w:p>
          <w:p>
            <w:pPr>
              <w:spacing w:after="20"/>
              <w:ind w:left="20"/>
              <w:jc w:val="both"/>
            </w:pPr>
            <w:r>
              <w:rPr>
                <w:rFonts w:ascii="Times New Roman"/>
                <w:b w:val="false"/>
                <w:i w:val="false"/>
                <w:color w:val="000000"/>
                <w:sz w:val="20"/>
              </w:rPr>
              <w:t xml:space="preserve">
личность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(выпол- </w:t>
            </w:r>
          </w:p>
          <w:p>
            <w:pPr>
              <w:spacing w:after="20"/>
              <w:ind w:left="20"/>
              <w:jc w:val="both"/>
            </w:pPr>
            <w:r>
              <w:rPr>
                <w:rFonts w:ascii="Times New Roman"/>
                <w:b w:val="false"/>
                <w:i w:val="false"/>
                <w:color w:val="000000"/>
                <w:sz w:val="20"/>
              </w:rPr>
              <w:t xml:space="preserve">
няемая </w:t>
            </w:r>
          </w:p>
          <w:p>
            <w:pPr>
              <w:spacing w:after="20"/>
              <w:ind w:left="20"/>
              <w:jc w:val="both"/>
            </w:pPr>
            <w:r>
              <w:rPr>
                <w:rFonts w:ascii="Times New Roman"/>
                <w:b w:val="false"/>
                <w:i w:val="false"/>
                <w:color w:val="000000"/>
                <w:sz w:val="20"/>
              </w:rPr>
              <w:t xml:space="preserve">
работа) в </w:t>
            </w:r>
          </w:p>
          <w:p>
            <w:pPr>
              <w:spacing w:after="20"/>
              <w:ind w:left="20"/>
              <w:jc w:val="both"/>
            </w:pPr>
            <w:r>
              <w:rPr>
                <w:rFonts w:ascii="Times New Roman"/>
                <w:b w:val="false"/>
                <w:i w:val="false"/>
                <w:color w:val="000000"/>
                <w:sz w:val="20"/>
              </w:rPr>
              <w:t xml:space="preserve">
организации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пребыва- </w:t>
            </w:r>
          </w:p>
          <w:p>
            <w:pPr>
              <w:spacing w:after="20"/>
              <w:ind w:left="20"/>
              <w:jc w:val="both"/>
            </w:pPr>
            <w:r>
              <w:rPr>
                <w:rFonts w:ascii="Times New Roman"/>
                <w:b w:val="false"/>
                <w:i w:val="false"/>
                <w:color w:val="000000"/>
                <w:sz w:val="20"/>
              </w:rPr>
              <w:t xml:space="preserve">
ния (до </w:t>
            </w:r>
          </w:p>
          <w:p>
            <w:pPr>
              <w:spacing w:after="20"/>
              <w:ind w:left="20"/>
              <w:jc w:val="both"/>
            </w:pPr>
            <w:r>
              <w:rPr>
                <w:rFonts w:ascii="Times New Roman"/>
                <w:b w:val="false"/>
                <w:i w:val="false"/>
                <w:color w:val="000000"/>
                <w:sz w:val="20"/>
              </w:rPr>
              <w:t xml:space="preserve">
180 </w:t>
            </w:r>
          </w:p>
          <w:p>
            <w:pPr>
              <w:spacing w:after="20"/>
              <w:ind w:left="20"/>
              <w:jc w:val="both"/>
            </w:pPr>
            <w:r>
              <w:rPr>
                <w:rFonts w:ascii="Times New Roman"/>
                <w:b w:val="false"/>
                <w:i w:val="false"/>
                <w:color w:val="000000"/>
                <w:sz w:val="20"/>
              </w:rPr>
              <w:t xml:space="preserve">
кален- </w:t>
            </w:r>
          </w:p>
          <w:p>
            <w:pPr>
              <w:spacing w:after="20"/>
              <w:ind w:left="20"/>
              <w:jc w:val="both"/>
            </w:pPr>
            <w:r>
              <w:rPr>
                <w:rFonts w:ascii="Times New Roman"/>
                <w:b w:val="false"/>
                <w:i w:val="false"/>
                <w:color w:val="000000"/>
                <w:sz w:val="20"/>
              </w:rPr>
              <w:t xml:space="preserve">
дарных </w:t>
            </w:r>
          </w:p>
          <w:p>
            <w:pPr>
              <w:spacing w:after="20"/>
              <w:ind w:left="20"/>
              <w:jc w:val="both"/>
            </w:pPr>
            <w:r>
              <w:rPr>
                <w:rFonts w:ascii="Times New Roman"/>
                <w:b w:val="false"/>
                <w:i w:val="false"/>
                <w:color w:val="000000"/>
                <w:sz w:val="20"/>
              </w:rPr>
              <w:t xml:space="preserve">
дней) с </w:t>
            </w:r>
          </w:p>
          <w:p>
            <w:pPr>
              <w:spacing w:after="20"/>
              <w:ind w:left="20"/>
              <w:jc w:val="both"/>
            </w:pPr>
            <w:r>
              <w:rPr>
                <w:rFonts w:ascii="Times New Roman"/>
                <w:b w:val="false"/>
                <w:i w:val="false"/>
                <w:color w:val="000000"/>
                <w:sz w:val="20"/>
              </w:rPr>
              <w:t xml:space="preserve">
указа-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даты </w:t>
            </w:r>
          </w:p>
          <w:p>
            <w:pPr>
              <w:spacing w:after="20"/>
              <w:ind w:left="20"/>
              <w:jc w:val="both"/>
            </w:pPr>
            <w:r>
              <w:rPr>
                <w:rFonts w:ascii="Times New Roman"/>
                <w:b w:val="false"/>
                <w:i w:val="false"/>
                <w:color w:val="000000"/>
                <w:sz w:val="20"/>
              </w:rPr>
              <w:t xml:space="preserve">
въезда и </w:t>
            </w:r>
          </w:p>
          <w:p>
            <w:pPr>
              <w:spacing w:after="20"/>
              <w:ind w:left="20"/>
              <w:jc w:val="both"/>
            </w:pPr>
            <w:r>
              <w:rPr>
                <w:rFonts w:ascii="Times New Roman"/>
                <w:b w:val="false"/>
                <w:i w:val="false"/>
                <w:color w:val="000000"/>
                <w:sz w:val="20"/>
              </w:rPr>
              <w:t xml:space="preserve">
выезда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p>
            <w:pPr>
              <w:spacing w:after="20"/>
              <w:ind w:left="20"/>
              <w:jc w:val="both"/>
            </w:pPr>
            <w:r>
              <w:rPr>
                <w:rFonts w:ascii="Times New Roman"/>
                <w:b w:val="false"/>
                <w:i w:val="false"/>
                <w:color w:val="000000"/>
                <w:sz w:val="20"/>
              </w:rPr>
              <w:t xml:space="preserve">
коман- </w:t>
            </w:r>
          </w:p>
          <w:p>
            <w:pPr>
              <w:spacing w:after="20"/>
              <w:ind w:left="20"/>
              <w:jc w:val="both"/>
            </w:pPr>
            <w:r>
              <w:rPr>
                <w:rFonts w:ascii="Times New Roman"/>
                <w:b w:val="false"/>
                <w:i w:val="false"/>
                <w:color w:val="000000"/>
                <w:sz w:val="20"/>
              </w:rPr>
              <w:t xml:space="preserve">
дировки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ЗАВЕРЕНО:                               Работодатель _____________________________ </w:t>
      </w:r>
    </w:p>
    <w:p>
      <w:pPr>
        <w:spacing w:after="0"/>
        <w:ind w:left="0"/>
        <w:jc w:val="both"/>
      </w:pPr>
      <w:r>
        <w:rPr>
          <w:rFonts w:ascii="Times New Roman"/>
          <w:b w:val="false"/>
          <w:i w:val="false"/>
          <w:color w:val="000000"/>
          <w:sz w:val="28"/>
        </w:rPr>
        <w:t xml:space="preserve">
                                                            (подпись, фамилия должность) </w:t>
      </w:r>
    </w:p>
    <w:p>
      <w:pPr>
        <w:spacing w:after="0"/>
        <w:ind w:left="0"/>
        <w:jc w:val="both"/>
      </w:pPr>
      <w:r>
        <w:rPr>
          <w:rFonts w:ascii="Times New Roman"/>
          <w:b w:val="false"/>
          <w:i w:val="false"/>
          <w:color w:val="000000"/>
          <w:sz w:val="28"/>
        </w:rPr>
        <w:t xml:space="preserve">
      Местный исполнительный орган </w:t>
      </w:r>
    </w:p>
    <w:p>
      <w:pPr>
        <w:spacing w:after="0"/>
        <w:ind w:left="0"/>
        <w:jc w:val="both"/>
      </w:pPr>
      <w:r>
        <w:rPr>
          <w:rFonts w:ascii="Times New Roman"/>
          <w:b w:val="false"/>
          <w:i w:val="false"/>
          <w:color w:val="000000"/>
          <w:sz w:val="28"/>
        </w:rPr>
        <w:t xml:space="preserve">
      ____________________________                            М.П.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(должность, подпись, фамилия, инициалы) </w:t>
      </w:r>
    </w:p>
    <w:p>
      <w:pPr>
        <w:spacing w:after="0"/>
        <w:ind w:left="0"/>
        <w:jc w:val="both"/>
      </w:pPr>
      <w:r>
        <w:rPr>
          <w:rFonts w:ascii="Times New Roman"/>
          <w:b w:val="false"/>
          <w:i w:val="false"/>
          <w:color w:val="000000"/>
          <w:sz w:val="28"/>
        </w:rPr>
        <w:t xml:space="preserve">
      "__" ___________ 20__ г.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bl>
    <w:bookmarkStart w:name="z67" w:id="65"/>
    <w:p>
      <w:pPr>
        <w:spacing w:after="0"/>
        <w:ind w:left="0"/>
        <w:jc w:val="both"/>
      </w:pPr>
      <w:r>
        <w:rPr>
          <w:rFonts w:ascii="Times New Roman"/>
          <w:b w:val="false"/>
          <w:i w:val="false"/>
          <w:color w:val="000000"/>
          <w:sz w:val="28"/>
        </w:rPr>
        <w:t xml:space="preserve">
                     Сведения о привлекаемых иностранных работниках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763"/>
        <w:gridCol w:w="2162"/>
        <w:gridCol w:w="960"/>
        <w:gridCol w:w="1561"/>
        <w:gridCol w:w="2163"/>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w:t>
            </w:r>
          </w:p>
          <w:p>
            <w:pPr>
              <w:spacing w:after="20"/>
              <w:ind w:left="20"/>
              <w:jc w:val="both"/>
            </w:pPr>
            <w:r>
              <w:rPr>
                <w:rFonts w:ascii="Times New Roman"/>
                <w:b w:val="false"/>
                <w:i w:val="false"/>
                <w:color w:val="000000"/>
                <w:sz w:val="20"/>
              </w:rPr>
              <w:t xml:space="preserve">
выдачи и </w:t>
            </w:r>
          </w:p>
          <w:p>
            <w:pPr>
              <w:spacing w:after="20"/>
              <w:ind w:left="20"/>
              <w:jc w:val="both"/>
            </w:pPr>
            <w:r>
              <w:rPr>
                <w:rFonts w:ascii="Times New Roman"/>
                <w:b w:val="false"/>
                <w:i w:val="false"/>
                <w:color w:val="000000"/>
                <w:sz w:val="20"/>
              </w:rPr>
              <w:t xml:space="preserve">
срок действия </w:t>
            </w:r>
          </w:p>
          <w:p>
            <w:pPr>
              <w:spacing w:after="20"/>
              <w:ind w:left="20"/>
              <w:jc w:val="both"/>
            </w:pPr>
            <w:r>
              <w:rPr>
                <w:rFonts w:ascii="Times New Roman"/>
                <w:b w:val="false"/>
                <w:i w:val="false"/>
                <w:color w:val="000000"/>
                <w:sz w:val="20"/>
              </w:rPr>
              <w:t xml:space="preserve">
документа </w:t>
            </w:r>
          </w:p>
          <w:p>
            <w:pPr>
              <w:spacing w:after="20"/>
              <w:ind w:left="20"/>
              <w:jc w:val="both"/>
            </w:pPr>
            <w:r>
              <w:rPr>
                <w:rFonts w:ascii="Times New Roman"/>
                <w:b w:val="false"/>
                <w:i w:val="false"/>
                <w:color w:val="000000"/>
                <w:sz w:val="20"/>
              </w:rPr>
              <w:t xml:space="preserve">
удостоверяющего </w:t>
            </w:r>
          </w:p>
          <w:p>
            <w:pPr>
              <w:spacing w:after="20"/>
              <w:ind w:left="20"/>
              <w:jc w:val="both"/>
            </w:pPr>
            <w:r>
              <w:rPr>
                <w:rFonts w:ascii="Times New Roman"/>
                <w:b w:val="false"/>
                <w:i w:val="false"/>
                <w:color w:val="000000"/>
                <w:sz w:val="20"/>
              </w:rPr>
              <w:t xml:space="preserve">
личность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w:t>
            </w:r>
          </w:p>
          <w:p>
            <w:pPr>
              <w:spacing w:after="20"/>
              <w:ind w:left="20"/>
              <w:jc w:val="both"/>
            </w:pPr>
            <w:r>
              <w:rPr>
                <w:rFonts w:ascii="Times New Roman"/>
                <w:b w:val="false"/>
                <w:i w:val="false"/>
                <w:color w:val="000000"/>
                <w:sz w:val="20"/>
              </w:rPr>
              <w:t xml:space="preserve">
работы по </w:t>
            </w:r>
          </w:p>
          <w:p>
            <w:pPr>
              <w:spacing w:after="20"/>
              <w:ind w:left="20"/>
              <w:jc w:val="both"/>
            </w:pPr>
            <w:r>
              <w:rPr>
                <w:rFonts w:ascii="Times New Roman"/>
                <w:b w:val="false"/>
                <w:i w:val="false"/>
                <w:color w:val="000000"/>
                <w:sz w:val="20"/>
              </w:rPr>
              <w:t xml:space="preserve">
профессии, </w:t>
            </w:r>
          </w:p>
          <w:p>
            <w:pPr>
              <w:spacing w:after="20"/>
              <w:ind w:left="20"/>
              <w:jc w:val="both"/>
            </w:pPr>
            <w:r>
              <w:rPr>
                <w:rFonts w:ascii="Times New Roman"/>
                <w:b w:val="false"/>
                <w:i w:val="false"/>
                <w:color w:val="000000"/>
                <w:sz w:val="20"/>
              </w:rPr>
              <w:t xml:space="preserve">
специальности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трудового </w:t>
            </w:r>
          </w:p>
          <w:p>
            <w:pPr>
              <w:spacing w:after="20"/>
              <w:ind w:left="20"/>
              <w:jc w:val="both"/>
            </w:pPr>
            <w:r>
              <w:rPr>
                <w:rFonts w:ascii="Times New Roman"/>
                <w:b w:val="false"/>
                <w:i w:val="false"/>
                <w:color w:val="000000"/>
                <w:sz w:val="20"/>
              </w:rPr>
              <w:t xml:space="preserve">
договора или </w:t>
            </w:r>
          </w:p>
          <w:p>
            <w:pPr>
              <w:spacing w:after="20"/>
              <w:ind w:left="20"/>
              <w:jc w:val="both"/>
            </w:pPr>
            <w:r>
              <w:rPr>
                <w:rFonts w:ascii="Times New Roman"/>
                <w:b w:val="false"/>
                <w:i w:val="false"/>
                <w:color w:val="000000"/>
                <w:sz w:val="20"/>
              </w:rPr>
              <w:t xml:space="preserve">
доверенности на </w:t>
            </w:r>
          </w:p>
          <w:p>
            <w:pPr>
              <w:spacing w:after="20"/>
              <w:ind w:left="20"/>
              <w:jc w:val="both"/>
            </w:pPr>
            <w:r>
              <w:rPr>
                <w:rFonts w:ascii="Times New Roman"/>
                <w:b w:val="false"/>
                <w:i w:val="false"/>
                <w:color w:val="000000"/>
                <w:sz w:val="20"/>
              </w:rPr>
              <w:t xml:space="preserve">
управление филиалом, </w:t>
            </w:r>
          </w:p>
          <w:p>
            <w:pPr>
              <w:spacing w:after="20"/>
              <w:ind w:left="20"/>
              <w:jc w:val="both"/>
            </w:pPr>
            <w:r>
              <w:rPr>
                <w:rFonts w:ascii="Times New Roman"/>
                <w:b w:val="false"/>
                <w:i w:val="false"/>
                <w:color w:val="000000"/>
                <w:sz w:val="20"/>
              </w:rPr>
              <w:t xml:space="preserve">
представительством, </w:t>
            </w:r>
          </w:p>
          <w:p>
            <w:pPr>
              <w:spacing w:after="20"/>
              <w:ind w:left="20"/>
              <w:jc w:val="both"/>
            </w:pPr>
            <w:r>
              <w:rPr>
                <w:rFonts w:ascii="Times New Roman"/>
                <w:b w:val="false"/>
                <w:i w:val="false"/>
                <w:color w:val="000000"/>
                <w:sz w:val="20"/>
              </w:rPr>
              <w:t xml:space="preserve">
выданное иностранным </w:t>
            </w:r>
          </w:p>
          <w:p>
            <w:pPr>
              <w:spacing w:after="20"/>
              <w:ind w:left="20"/>
              <w:jc w:val="both"/>
            </w:pPr>
            <w:r>
              <w:rPr>
                <w:rFonts w:ascii="Times New Roman"/>
                <w:b w:val="false"/>
                <w:i w:val="false"/>
                <w:color w:val="000000"/>
                <w:sz w:val="20"/>
              </w:rPr>
              <w:t xml:space="preserve">
юридическим лицом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_________________________________________ </w:t>
      </w:r>
    </w:p>
    <w:p>
      <w:pPr>
        <w:spacing w:after="0"/>
        <w:ind w:left="0"/>
        <w:jc w:val="both"/>
      </w:pPr>
      <w:r>
        <w:rPr>
          <w:rFonts w:ascii="Times New Roman"/>
          <w:b w:val="false"/>
          <w:i w:val="false"/>
          <w:color w:val="000000"/>
          <w:sz w:val="28"/>
        </w:rPr>
        <w:t xml:space="preserve">
                           (подпись, фамилия, инициалы, должность) </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bl>
    <w:bookmarkStart w:name="z68" w:id="66"/>
    <w:p>
      <w:pPr>
        <w:spacing w:after="0"/>
        <w:ind w:left="0"/>
        <w:jc w:val="both"/>
      </w:pPr>
      <w:r>
        <w:rPr>
          <w:rFonts w:ascii="Times New Roman"/>
          <w:b w:val="false"/>
          <w:i w:val="false"/>
          <w:color w:val="000000"/>
          <w:sz w:val="28"/>
        </w:rPr>
        <w:t xml:space="preserve">
                                         Обоснование </w:t>
      </w:r>
    </w:p>
    <w:bookmarkEnd w:id="66"/>
    <w:p>
      <w:pPr>
        <w:spacing w:after="0"/>
        <w:ind w:left="0"/>
        <w:jc w:val="both"/>
      </w:pPr>
      <w:r>
        <w:rPr>
          <w:rFonts w:ascii="Times New Roman"/>
          <w:b w:val="false"/>
          <w:i w:val="false"/>
          <w:color w:val="000000"/>
          <w:sz w:val="28"/>
        </w:rPr>
        <w:t xml:space="preserve">
         привлечения работодателем иностранной рабочей силы на предстоящий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662"/>
        <w:gridCol w:w="1523"/>
        <w:gridCol w:w="2648"/>
        <w:gridCol w:w="1523"/>
        <w:gridCol w:w="1524"/>
        <w:gridCol w:w="1524"/>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(полное </w:t>
            </w:r>
          </w:p>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юридический адрес)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xml:space="preserve">
деятель- </w:t>
            </w:r>
          </w:p>
          <w:p>
            <w:pPr>
              <w:spacing w:after="20"/>
              <w:ind w:left="20"/>
              <w:jc w:val="both"/>
            </w:pPr>
            <w:r>
              <w:rPr>
                <w:rFonts w:ascii="Times New Roman"/>
                <w:b w:val="false"/>
                <w:i w:val="false"/>
                <w:color w:val="000000"/>
                <w:sz w:val="20"/>
              </w:rPr>
              <w:t xml:space="preserve">
ности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привлекаемой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рабочей силы </w:t>
            </w:r>
          </w:p>
          <w:p>
            <w:pPr>
              <w:spacing w:after="20"/>
              <w:ind w:left="20"/>
              <w:jc w:val="both"/>
            </w:pPr>
            <w:r>
              <w:rPr>
                <w:rFonts w:ascii="Times New Roman"/>
                <w:b w:val="false"/>
                <w:i w:val="false"/>
                <w:color w:val="000000"/>
                <w:sz w:val="20"/>
              </w:rPr>
              <w:t xml:space="preserve">
в текущем </w:t>
            </w:r>
          </w:p>
          <w:p>
            <w:pPr>
              <w:spacing w:after="20"/>
              <w:ind w:left="20"/>
              <w:jc w:val="both"/>
            </w:pPr>
            <w:r>
              <w:rPr>
                <w:rFonts w:ascii="Times New Roman"/>
                <w:b w:val="false"/>
                <w:i w:val="false"/>
                <w:color w:val="000000"/>
                <w:sz w:val="20"/>
              </w:rPr>
              <w:t xml:space="preserve">
году (един.)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w:t>
            </w:r>
          </w:p>
          <w:p>
            <w:pPr>
              <w:spacing w:after="20"/>
              <w:ind w:left="20"/>
              <w:jc w:val="both"/>
            </w:pPr>
            <w:r>
              <w:rPr>
                <w:rFonts w:ascii="Times New Roman"/>
                <w:b w:val="false"/>
                <w:i w:val="false"/>
                <w:color w:val="000000"/>
                <w:sz w:val="20"/>
              </w:rPr>
              <w:t xml:space="preserve">
в иностранной </w:t>
            </w:r>
          </w:p>
          <w:p>
            <w:pPr>
              <w:spacing w:after="20"/>
              <w:ind w:left="20"/>
              <w:jc w:val="both"/>
            </w:pPr>
            <w:r>
              <w:rPr>
                <w:rFonts w:ascii="Times New Roman"/>
                <w:b w:val="false"/>
                <w:i w:val="false"/>
                <w:color w:val="000000"/>
                <w:sz w:val="20"/>
              </w:rPr>
              <w:t xml:space="preserve">
рабочей </w:t>
            </w:r>
          </w:p>
          <w:p>
            <w:pPr>
              <w:spacing w:after="20"/>
              <w:ind w:left="20"/>
              <w:jc w:val="both"/>
            </w:pPr>
            <w:r>
              <w:rPr>
                <w:rFonts w:ascii="Times New Roman"/>
                <w:b w:val="false"/>
                <w:i w:val="false"/>
                <w:color w:val="000000"/>
                <w:sz w:val="20"/>
              </w:rPr>
              <w:t xml:space="preserve">
силе в году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w:t>
            </w:r>
          </w:p>
          <w:p>
            <w:pPr>
              <w:spacing w:after="20"/>
              <w:ind w:left="20"/>
              <w:jc w:val="both"/>
            </w:pPr>
            <w:r>
              <w:rPr>
                <w:rFonts w:ascii="Times New Roman"/>
                <w:b w:val="false"/>
                <w:i w:val="false"/>
                <w:color w:val="000000"/>
                <w:sz w:val="20"/>
              </w:rPr>
              <w:t xml:space="preserve">
потребности </w:t>
            </w:r>
          </w:p>
          <w:p>
            <w:pPr>
              <w:spacing w:after="20"/>
              <w:ind w:left="20"/>
              <w:jc w:val="both"/>
            </w:pPr>
            <w:r>
              <w:rPr>
                <w:rFonts w:ascii="Times New Roman"/>
                <w:b w:val="false"/>
                <w:i w:val="false"/>
                <w:color w:val="000000"/>
                <w:sz w:val="20"/>
              </w:rPr>
              <w:t xml:space="preserve">
с указанием </w:t>
            </w:r>
          </w:p>
          <w:p>
            <w:pPr>
              <w:spacing w:after="20"/>
              <w:ind w:left="20"/>
              <w:jc w:val="both"/>
            </w:pPr>
            <w:r>
              <w:rPr>
                <w:rFonts w:ascii="Times New Roman"/>
                <w:b w:val="false"/>
                <w:i w:val="false"/>
                <w:color w:val="000000"/>
                <w:sz w:val="20"/>
              </w:rPr>
              <w:t xml:space="preserve">
проектов, </w:t>
            </w:r>
          </w:p>
          <w:p>
            <w:pPr>
              <w:spacing w:after="20"/>
              <w:ind w:left="20"/>
              <w:jc w:val="both"/>
            </w:pPr>
            <w:r>
              <w:rPr>
                <w:rFonts w:ascii="Times New Roman"/>
                <w:b w:val="false"/>
                <w:i w:val="false"/>
                <w:color w:val="000000"/>
                <w:sz w:val="20"/>
              </w:rPr>
              <w:t xml:space="preserve">
контрактов, </w:t>
            </w:r>
          </w:p>
          <w:p>
            <w:pPr>
              <w:spacing w:after="20"/>
              <w:ind w:left="20"/>
              <w:jc w:val="both"/>
            </w:pPr>
            <w:r>
              <w:rPr>
                <w:rFonts w:ascii="Times New Roman"/>
                <w:b w:val="false"/>
                <w:i w:val="false"/>
                <w:color w:val="000000"/>
                <w:sz w:val="20"/>
              </w:rPr>
              <w:t xml:space="preserve">
планов при </w:t>
            </w:r>
          </w:p>
          <w:p>
            <w:pPr>
              <w:spacing w:after="20"/>
              <w:ind w:left="20"/>
              <w:jc w:val="both"/>
            </w:pPr>
            <w:r>
              <w:rPr>
                <w:rFonts w:ascii="Times New Roman"/>
                <w:b w:val="false"/>
                <w:i w:val="false"/>
                <w:color w:val="000000"/>
                <w:sz w:val="20"/>
              </w:rPr>
              <w:t xml:space="preserve">
их наличии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разрезе </w:t>
            </w:r>
          </w:p>
          <w:p>
            <w:pPr>
              <w:spacing w:after="20"/>
              <w:ind w:left="20"/>
              <w:jc w:val="both"/>
            </w:pPr>
            <w:r>
              <w:rPr>
                <w:rFonts w:ascii="Times New Roman"/>
                <w:b w:val="false"/>
                <w:i w:val="false"/>
                <w:color w:val="000000"/>
                <w:sz w:val="20"/>
              </w:rPr>
              <w:t xml:space="preserve">
категорий, </w:t>
            </w:r>
          </w:p>
          <w:p>
            <w:pPr>
              <w:spacing w:after="20"/>
              <w:ind w:left="20"/>
              <w:jc w:val="both"/>
            </w:pPr>
            <w:r>
              <w:rPr>
                <w:rFonts w:ascii="Times New Roman"/>
                <w:b w:val="false"/>
                <w:i w:val="false"/>
                <w:color w:val="000000"/>
                <w:sz w:val="20"/>
              </w:rPr>
              <w:t xml:space="preserve">
должностей, </w:t>
            </w:r>
          </w:p>
          <w:p>
            <w:pPr>
              <w:spacing w:after="20"/>
              <w:ind w:left="20"/>
              <w:jc w:val="both"/>
            </w:pPr>
            <w:r>
              <w:rPr>
                <w:rFonts w:ascii="Times New Roman"/>
                <w:b w:val="false"/>
                <w:i w:val="false"/>
                <w:color w:val="000000"/>
                <w:sz w:val="20"/>
              </w:rPr>
              <w:t xml:space="preserve">
профессий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___________________________________________ </w:t>
      </w:r>
    </w:p>
    <w:p>
      <w:pPr>
        <w:spacing w:after="0"/>
        <w:ind w:left="0"/>
        <w:jc w:val="both"/>
      </w:pPr>
      <w:r>
        <w:rPr>
          <w:rFonts w:ascii="Times New Roman"/>
          <w:b w:val="false"/>
          <w:i w:val="false"/>
          <w:color w:val="000000"/>
          <w:sz w:val="28"/>
        </w:rPr>
        <w:t xml:space="preserve">
                            (подпись, фамилия, инициалы, должность) </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p>
        </w:tc>
      </w:tr>
    </w:tbl>
    <w:bookmarkStart w:name="z69" w:id="67"/>
    <w:p>
      <w:pPr>
        <w:spacing w:after="0"/>
        <w:ind w:left="0"/>
        <w:jc w:val="both"/>
      </w:pPr>
      <w:r>
        <w:rPr>
          <w:rFonts w:ascii="Times New Roman"/>
          <w:b w:val="false"/>
          <w:i w:val="false"/>
          <w:color w:val="000000"/>
          <w:sz w:val="28"/>
        </w:rPr>
        <w:t xml:space="preserve">
      СПРАВКА </w:t>
      </w:r>
    </w:p>
    <w:bookmarkEnd w:id="67"/>
    <w:p>
      <w:pPr>
        <w:spacing w:after="0"/>
        <w:ind w:left="0"/>
        <w:jc w:val="both"/>
      </w:pPr>
      <w:r>
        <w:rPr>
          <w:rFonts w:ascii="Times New Roman"/>
          <w:b w:val="false"/>
          <w:i w:val="false"/>
          <w:color w:val="000000"/>
          <w:sz w:val="28"/>
        </w:rPr>
        <w:t xml:space="preserve">
      по результатам оценки квалификационных характеристик </w:t>
      </w:r>
    </w:p>
    <w:p>
      <w:pPr>
        <w:spacing w:after="0"/>
        <w:ind w:left="0"/>
        <w:jc w:val="both"/>
      </w:pPr>
      <w:r>
        <w:rPr>
          <w:rFonts w:ascii="Times New Roman"/>
          <w:b w:val="false"/>
          <w:i w:val="false"/>
          <w:color w:val="000000"/>
          <w:sz w:val="28"/>
        </w:rPr>
        <w:t xml:space="preserve">
      иностранного работника </w:t>
      </w:r>
    </w:p>
    <w:p>
      <w:pPr>
        <w:spacing w:after="0"/>
        <w:ind w:left="0"/>
        <w:jc w:val="both"/>
      </w:pPr>
      <w:r>
        <w:rPr>
          <w:rFonts w:ascii="Times New Roman"/>
          <w:b w:val="false"/>
          <w:i w:val="false"/>
          <w:color w:val="000000"/>
          <w:sz w:val="28"/>
        </w:rPr>
        <w:t xml:space="preserve">
            1) образование: _______ баллов; </w:t>
      </w:r>
    </w:p>
    <w:p>
      <w:pPr>
        <w:spacing w:after="0"/>
        <w:ind w:left="0"/>
        <w:jc w:val="both"/>
      </w:pPr>
      <w:r>
        <w:rPr>
          <w:rFonts w:ascii="Times New Roman"/>
          <w:b w:val="false"/>
          <w:i w:val="false"/>
          <w:color w:val="000000"/>
          <w:sz w:val="28"/>
        </w:rPr>
        <w:t xml:space="preserve">
            2) стаж работы по профессии (специальности): ______ баллов; </w:t>
      </w:r>
    </w:p>
    <w:p>
      <w:pPr>
        <w:spacing w:after="0"/>
        <w:ind w:left="0"/>
        <w:jc w:val="both"/>
      </w:pPr>
      <w:r>
        <w:rPr>
          <w:rFonts w:ascii="Times New Roman"/>
          <w:b w:val="false"/>
          <w:i w:val="false"/>
          <w:color w:val="000000"/>
          <w:sz w:val="28"/>
        </w:rPr>
        <w:t xml:space="preserve">
            3) наличие (отсутствие) спроса на конкретную специальность (профессию) на рынке труда, согласно списку, ежегодно устанавливаемого центральным исполнительным органом на основании предложений местных исполнительных органов: ______ баллов. </w:t>
      </w:r>
    </w:p>
    <w:p>
      <w:pPr>
        <w:spacing w:after="0"/>
        <w:ind w:left="0"/>
        <w:jc w:val="both"/>
      </w:pPr>
      <w:r>
        <w:rPr>
          <w:rFonts w:ascii="Times New Roman"/>
          <w:b w:val="false"/>
          <w:i w:val="false"/>
          <w:color w:val="000000"/>
          <w:sz w:val="28"/>
        </w:rPr>
        <w:t xml:space="preserve">
            Руководитель: __________________________________________ </w:t>
      </w:r>
    </w:p>
    <w:p>
      <w:pPr>
        <w:spacing w:after="0"/>
        <w:ind w:left="0"/>
        <w:jc w:val="both"/>
      </w:pPr>
      <w:r>
        <w:rPr>
          <w:rFonts w:ascii="Times New Roman"/>
          <w:b w:val="false"/>
          <w:i w:val="false"/>
          <w:color w:val="000000"/>
          <w:sz w:val="28"/>
        </w:rPr>
        <w:t xml:space="preserve">
                                 (подпись, фамилия, должность) </w:t>
      </w:r>
    </w:p>
    <w:p>
      <w:pPr>
        <w:spacing w:after="0"/>
        <w:ind w:left="0"/>
        <w:jc w:val="both"/>
      </w:pPr>
      <w:r>
        <w:rPr>
          <w:rFonts w:ascii="Times New Roman"/>
          <w:b w:val="false"/>
          <w:i w:val="false"/>
          <w:color w:val="000000"/>
          <w:sz w:val="28"/>
        </w:rPr>
        <w:t xml:space="preserve">
            "__" _____________ 200_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p>
        </w:tc>
      </w:tr>
    </w:tbl>
    <w:bookmarkStart w:name="z70" w:id="68"/>
    <w:p>
      <w:pPr>
        <w:spacing w:after="0"/>
        <w:ind w:left="0"/>
        <w:jc w:val="both"/>
      </w:pPr>
      <w:r>
        <w:rPr>
          <w:rFonts w:ascii="Times New Roman"/>
          <w:b w:val="false"/>
          <w:i w:val="false"/>
          <w:color w:val="000000"/>
          <w:sz w:val="28"/>
        </w:rPr>
        <w:t xml:space="preserve">
         Согласование с работодателем особых условий выдачи разрешений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2719"/>
        <w:gridCol w:w="3476"/>
        <w:gridCol w:w="2720"/>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казахстанских </w:t>
            </w:r>
          </w:p>
          <w:p>
            <w:pPr>
              <w:spacing w:after="20"/>
              <w:ind w:left="20"/>
              <w:jc w:val="both"/>
            </w:pPr>
            <w:r>
              <w:rPr>
                <w:rFonts w:ascii="Times New Roman"/>
                <w:b w:val="false"/>
                <w:i w:val="false"/>
                <w:color w:val="000000"/>
                <w:sz w:val="20"/>
              </w:rPr>
              <w:t xml:space="preserve">
граждан, подлежащих </w:t>
            </w:r>
          </w:p>
          <w:p>
            <w:pPr>
              <w:spacing w:after="20"/>
              <w:ind w:left="20"/>
              <w:jc w:val="both"/>
            </w:pPr>
            <w:r>
              <w:rPr>
                <w:rFonts w:ascii="Times New Roman"/>
                <w:b w:val="false"/>
                <w:i w:val="false"/>
                <w:color w:val="000000"/>
                <w:sz w:val="20"/>
              </w:rPr>
              <w:t xml:space="preserve">
профессиональной подготовке, </w:t>
            </w:r>
          </w:p>
          <w:p>
            <w:pPr>
              <w:spacing w:after="20"/>
              <w:ind w:left="20"/>
              <w:jc w:val="both"/>
            </w:pPr>
            <w:r>
              <w:rPr>
                <w:rFonts w:ascii="Times New Roman"/>
                <w:b w:val="false"/>
                <w:i w:val="false"/>
                <w:color w:val="000000"/>
                <w:sz w:val="20"/>
              </w:rPr>
              <w:t xml:space="preserve">
переподготовке и повышению </w:t>
            </w:r>
          </w:p>
          <w:p>
            <w:pPr>
              <w:spacing w:after="20"/>
              <w:ind w:left="20"/>
              <w:jc w:val="both"/>
            </w:pPr>
            <w:r>
              <w:rPr>
                <w:rFonts w:ascii="Times New Roman"/>
                <w:b w:val="false"/>
                <w:i w:val="false"/>
                <w:color w:val="000000"/>
                <w:sz w:val="20"/>
              </w:rPr>
              <w:t xml:space="preserve">
квалификации. </w:t>
            </w:r>
          </w:p>
          <w:p>
            <w:pPr>
              <w:spacing w:after="20"/>
              <w:ind w:left="20"/>
              <w:jc w:val="both"/>
            </w:pPr>
            <w:r>
              <w:rPr>
                <w:rFonts w:ascii="Times New Roman"/>
                <w:b w:val="false"/>
                <w:i w:val="false"/>
                <w:color w:val="000000"/>
                <w:sz w:val="20"/>
              </w:rPr>
              <w:t xml:space="preserve">
Количество иностранной </w:t>
            </w:r>
          </w:p>
          <w:p>
            <w:pPr>
              <w:spacing w:after="20"/>
              <w:ind w:left="20"/>
              <w:jc w:val="both"/>
            </w:pPr>
            <w:r>
              <w:rPr>
                <w:rFonts w:ascii="Times New Roman"/>
                <w:b w:val="false"/>
                <w:i w:val="false"/>
                <w:color w:val="000000"/>
                <w:sz w:val="20"/>
              </w:rPr>
              <w:t xml:space="preserve">
рабочей силы, подлежащей </w:t>
            </w:r>
          </w:p>
          <w:p>
            <w:pPr>
              <w:spacing w:after="20"/>
              <w:ind w:left="20"/>
              <w:jc w:val="both"/>
            </w:pPr>
            <w:r>
              <w:rPr>
                <w:rFonts w:ascii="Times New Roman"/>
                <w:b w:val="false"/>
                <w:i w:val="false"/>
                <w:color w:val="000000"/>
                <w:sz w:val="20"/>
              </w:rPr>
              <w:t xml:space="preserve">
замене местными кадрами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выполнения </w:t>
            </w:r>
          </w:p>
          <w:p>
            <w:pPr>
              <w:spacing w:after="20"/>
              <w:ind w:left="20"/>
              <w:jc w:val="both"/>
            </w:pPr>
            <w:r>
              <w:rPr>
                <w:rFonts w:ascii="Times New Roman"/>
                <w:b w:val="false"/>
                <w:i w:val="false"/>
                <w:color w:val="000000"/>
                <w:sz w:val="20"/>
              </w:rPr>
              <w:t xml:space="preserve">
особых условий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xml:space="preserve">
      (наименование уполномоченного органа)       (наименование работодателя)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xml:space="preserve">
      (подпись, фамилия, должность)              (подпись, фамилия, должность) </w:t>
      </w:r>
    </w:p>
    <w:p>
      <w:pPr>
        <w:spacing w:after="0"/>
        <w:ind w:left="0"/>
        <w:jc w:val="both"/>
      </w:pPr>
      <w:r>
        <w:rPr>
          <w:rFonts w:ascii="Times New Roman"/>
          <w:b w:val="false"/>
          <w:i w:val="false"/>
          <w:color w:val="000000"/>
          <w:sz w:val="28"/>
        </w:rPr>
        <w:t xml:space="preserve">
      "__" ______________ 20__ г.                "__" ______________ 20__ г. </w:t>
      </w:r>
    </w:p>
    <w:p>
      <w:pPr>
        <w:spacing w:after="0"/>
        <w:ind w:left="0"/>
        <w:jc w:val="both"/>
      </w:pPr>
      <w:r>
        <w:rPr>
          <w:rFonts w:ascii="Times New Roman"/>
          <w:b w:val="false"/>
          <w:i w:val="false"/>
          <w:color w:val="000000"/>
          <w:sz w:val="28"/>
        </w:rPr>
        <w:t xml:space="preserve">
      М.П.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p>
        </w:tc>
      </w:tr>
    </w:tbl>
    <w:bookmarkStart w:name="z71" w:id="69"/>
    <w:p>
      <w:pPr>
        <w:spacing w:after="0"/>
        <w:ind w:left="0"/>
        <w:jc w:val="both"/>
      </w:pPr>
      <w:r>
        <w:rPr>
          <w:rFonts w:ascii="Times New Roman"/>
          <w:b w:val="false"/>
          <w:i w:val="false"/>
          <w:color w:val="000000"/>
          <w:sz w:val="28"/>
        </w:rPr>
        <w:t xml:space="preserve">
      В Департамент координации занятости и социальных программ </w:t>
      </w:r>
    </w:p>
    <w:bookmarkEnd w:id="6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области, города Астана, Алматы) </w:t>
      </w:r>
    </w:p>
    <w:p>
      <w:pPr>
        <w:spacing w:after="0"/>
        <w:ind w:left="0"/>
        <w:jc w:val="both"/>
      </w:pPr>
      <w:r>
        <w:rPr>
          <w:rFonts w:ascii="Times New Roman"/>
          <w:b w:val="false"/>
          <w:i w:val="false"/>
          <w:color w:val="000000"/>
          <w:sz w:val="28"/>
        </w:rPr>
        <w:t xml:space="preserve">
            от 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или физического лица)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Прошу выдать/продлить/ разрешение на привлечение иностранной рабочей силы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в __________________________________ область (ти) (гг. Астана или Алматы)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(категория, количество привлекаемой иностранной рабочей силы с указанием </w:t>
      </w:r>
    </w:p>
    <w:p>
      <w:pPr>
        <w:spacing w:after="0"/>
        <w:ind w:left="0"/>
        <w:jc w:val="both"/>
      </w:pPr>
      <w:r>
        <w:rPr>
          <w:rFonts w:ascii="Times New Roman"/>
          <w:b w:val="false"/>
          <w:i w:val="false"/>
          <w:color w:val="000000"/>
          <w:sz w:val="28"/>
        </w:rPr>
        <w:t xml:space="preserve">
                                должности, профессии) </w:t>
      </w:r>
    </w:p>
    <w:p>
      <w:pPr>
        <w:spacing w:after="0"/>
        <w:ind w:left="0"/>
        <w:jc w:val="both"/>
      </w:pPr>
      <w:r>
        <w:rPr>
          <w:rFonts w:ascii="Times New Roman"/>
          <w:b w:val="false"/>
          <w:i w:val="false"/>
          <w:color w:val="000000"/>
          <w:sz w:val="28"/>
        </w:rPr>
        <w:t xml:space="preserve">
      Обоснование: ____________________________________________________________ </w:t>
      </w:r>
    </w:p>
    <w:p>
      <w:pPr>
        <w:spacing w:after="0"/>
        <w:ind w:left="0"/>
        <w:jc w:val="both"/>
      </w:pPr>
      <w:r>
        <w:rPr>
          <w:rFonts w:ascii="Times New Roman"/>
          <w:b w:val="false"/>
          <w:i w:val="false"/>
          <w:color w:val="000000"/>
          <w:sz w:val="28"/>
        </w:rPr>
        <w:t xml:space="preserve">
                     (необходимость использования иностранной рабочей силы в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нескольких областях и (или) городах Астане и (или) Алматы) </w:t>
      </w:r>
    </w:p>
    <w:p>
      <w:pPr>
        <w:spacing w:after="0"/>
        <w:ind w:left="0"/>
        <w:jc w:val="both"/>
      </w:pPr>
      <w:r>
        <w:rPr>
          <w:rFonts w:ascii="Times New Roman"/>
          <w:b w:val="false"/>
          <w:i w:val="false"/>
          <w:color w:val="000000"/>
          <w:sz w:val="28"/>
        </w:rPr>
        <w:t xml:space="preserve">
                                 Сведения о работодателе </w:t>
      </w:r>
    </w:p>
    <w:p>
      <w:pPr>
        <w:spacing w:after="0"/>
        <w:ind w:left="0"/>
        <w:jc w:val="both"/>
      </w:pPr>
      <w:r>
        <w:rPr>
          <w:rFonts w:ascii="Times New Roman"/>
          <w:b w:val="false"/>
          <w:i w:val="false"/>
          <w:color w:val="000000"/>
          <w:sz w:val="28"/>
        </w:rPr>
        <w:t xml:space="preserve">
      Форма собственности: ____________________________________________________ </w:t>
      </w:r>
    </w:p>
    <w:p>
      <w:pPr>
        <w:spacing w:after="0"/>
        <w:ind w:left="0"/>
        <w:jc w:val="both"/>
      </w:pPr>
      <w:r>
        <w:rPr>
          <w:rFonts w:ascii="Times New Roman"/>
          <w:b w:val="false"/>
          <w:i w:val="false"/>
          <w:color w:val="000000"/>
          <w:sz w:val="28"/>
        </w:rPr>
        <w:t xml:space="preserve">
      Дата создания: __________________________________________________________ </w:t>
      </w:r>
    </w:p>
    <w:p>
      <w:pPr>
        <w:spacing w:after="0"/>
        <w:ind w:left="0"/>
        <w:jc w:val="both"/>
      </w:pPr>
      <w:r>
        <w:rPr>
          <w:rFonts w:ascii="Times New Roman"/>
          <w:b w:val="false"/>
          <w:i w:val="false"/>
          <w:color w:val="000000"/>
          <w:sz w:val="28"/>
        </w:rPr>
        <w:t xml:space="preserve">
      Свидетельство о </w:t>
      </w:r>
    </w:p>
    <w:p>
      <w:pPr>
        <w:spacing w:after="0"/>
        <w:ind w:left="0"/>
        <w:jc w:val="both"/>
      </w:pPr>
      <w:r>
        <w:rPr>
          <w:rFonts w:ascii="Times New Roman"/>
          <w:b w:val="false"/>
          <w:i w:val="false"/>
          <w:color w:val="000000"/>
          <w:sz w:val="28"/>
        </w:rPr>
        <w:t xml:space="preserve">
      регистрации _____________________________________________________________ </w:t>
      </w:r>
    </w:p>
    <w:p>
      <w:pPr>
        <w:spacing w:after="0"/>
        <w:ind w:left="0"/>
        <w:jc w:val="both"/>
      </w:pPr>
      <w:r>
        <w:rPr>
          <w:rFonts w:ascii="Times New Roman"/>
          <w:b w:val="false"/>
          <w:i w:val="false"/>
          <w:color w:val="000000"/>
          <w:sz w:val="28"/>
        </w:rPr>
        <w:t xml:space="preserve">
                                    (N, когда и кем выдано) </w:t>
      </w:r>
    </w:p>
    <w:p>
      <w:pPr>
        <w:spacing w:after="0"/>
        <w:ind w:left="0"/>
        <w:jc w:val="both"/>
      </w:pPr>
      <w:r>
        <w:rPr>
          <w:rFonts w:ascii="Times New Roman"/>
          <w:b w:val="false"/>
          <w:i w:val="false"/>
          <w:color w:val="000000"/>
          <w:sz w:val="28"/>
        </w:rPr>
        <w:t xml:space="preserve">
      Вид деятельности: _______________________________________________________ </w:t>
      </w:r>
    </w:p>
    <w:p>
      <w:pPr>
        <w:spacing w:after="0"/>
        <w:ind w:left="0"/>
        <w:jc w:val="both"/>
      </w:pPr>
      <w:r>
        <w:rPr>
          <w:rFonts w:ascii="Times New Roman"/>
          <w:b w:val="false"/>
          <w:i w:val="false"/>
          <w:color w:val="000000"/>
          <w:sz w:val="28"/>
        </w:rPr>
        <w:t xml:space="preserve">
                                 (инвестирование, новые технологии) </w:t>
      </w:r>
    </w:p>
    <w:p>
      <w:pPr>
        <w:spacing w:after="0"/>
        <w:ind w:left="0"/>
        <w:jc w:val="both"/>
      </w:pPr>
      <w:r>
        <w:rPr>
          <w:rFonts w:ascii="Times New Roman"/>
          <w:b w:val="false"/>
          <w:i w:val="false"/>
          <w:color w:val="000000"/>
          <w:sz w:val="28"/>
        </w:rPr>
        <w:t xml:space="preserve">
      Адрес, тел., факс: ______________________________________________________ </w:t>
      </w:r>
    </w:p>
    <w:p>
      <w:pPr>
        <w:spacing w:after="0"/>
        <w:ind w:left="0"/>
        <w:jc w:val="both"/>
      </w:pPr>
      <w:r>
        <w:rPr>
          <w:rFonts w:ascii="Times New Roman"/>
          <w:b w:val="false"/>
          <w:i w:val="false"/>
          <w:color w:val="000000"/>
          <w:sz w:val="28"/>
        </w:rPr>
        <w:t xml:space="preserve">
      Прилагаемые документы: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 действующими Правилами привлечения иностранной рабочей силы в </w:t>
      </w:r>
    </w:p>
    <w:p>
      <w:pPr>
        <w:spacing w:after="0"/>
        <w:ind w:left="0"/>
        <w:jc w:val="both"/>
      </w:pPr>
      <w:r>
        <w:rPr>
          <w:rFonts w:ascii="Times New Roman"/>
          <w:b w:val="false"/>
          <w:i w:val="false"/>
          <w:color w:val="000000"/>
          <w:sz w:val="28"/>
        </w:rPr>
        <w:t xml:space="preserve">
      Республику Казахстан и определения квоты ознакомлен". </w:t>
      </w:r>
    </w:p>
    <w:p>
      <w:pPr>
        <w:spacing w:after="0"/>
        <w:ind w:left="0"/>
        <w:jc w:val="both"/>
      </w:pPr>
      <w:r>
        <w:rPr>
          <w:rFonts w:ascii="Times New Roman"/>
          <w:b w:val="false"/>
          <w:i w:val="false"/>
          <w:color w:val="000000"/>
          <w:sz w:val="28"/>
        </w:rPr>
        <w:t xml:space="preserve">
      Руководитель: ___________________________________________________________ </w:t>
      </w:r>
    </w:p>
    <w:p>
      <w:pPr>
        <w:spacing w:after="0"/>
        <w:ind w:left="0"/>
        <w:jc w:val="both"/>
      </w:pPr>
      <w:r>
        <w:rPr>
          <w:rFonts w:ascii="Times New Roman"/>
          <w:b w:val="false"/>
          <w:i w:val="false"/>
          <w:color w:val="000000"/>
          <w:sz w:val="28"/>
        </w:rPr>
        <w:t xml:space="preserve">
                            (подпись, фамилия, инициалы, должность)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 ___________ 20__ г. </w:t>
      </w:r>
    </w:p>
    <w:p>
      <w:pPr>
        <w:spacing w:after="0"/>
        <w:ind w:left="0"/>
        <w:jc w:val="both"/>
      </w:pPr>
      <w:r>
        <w:rPr>
          <w:rFonts w:ascii="Times New Roman"/>
          <w:b w:val="false"/>
          <w:i w:val="false"/>
          <w:color w:val="000000"/>
          <w:sz w:val="28"/>
        </w:rPr>
        <w:t xml:space="preserve">
      Заявление принято к рассмотрению: "__" _______________ 20__ г.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подпись ответственного 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p>
        </w:tc>
      </w:tr>
    </w:tbl>
    <w:bookmarkStart w:name="z72" w:id="70"/>
    <w:p>
      <w:pPr>
        <w:spacing w:after="0"/>
        <w:ind w:left="0"/>
        <w:jc w:val="both"/>
      </w:pPr>
      <w:r>
        <w:rPr>
          <w:rFonts w:ascii="Times New Roman"/>
          <w:b w:val="false"/>
          <w:i w:val="false"/>
          <w:color w:val="000000"/>
          <w:sz w:val="28"/>
        </w:rPr>
        <w:t xml:space="preserve">
      Документы, предоставляемые для получения разрешения на привлечение иностранной рабочей силы по первой и второй категории: </w:t>
      </w:r>
    </w:p>
    <w:bookmarkEnd w:id="70"/>
    <w:p>
      <w:pPr>
        <w:spacing w:after="0"/>
        <w:ind w:left="0"/>
        <w:jc w:val="both"/>
      </w:pPr>
      <w:r>
        <w:rPr>
          <w:rFonts w:ascii="Times New Roman"/>
          <w:b w:val="false"/>
          <w:i w:val="false"/>
          <w:color w:val="000000"/>
          <w:sz w:val="28"/>
        </w:rPr>
        <w:t xml:space="preserve">
      1) оригиналы республиканских и местных периодических изданий с объявлениями об имеющихся вакансиях с указанием квалификационных требований к должности (профессии) в соответствии с Квалификационным справочником должностей руководителей, специалистов и служащих, утверждаемые центральным исполнительным органом, на государственном и русском языках, опубликованных не менее чем за один и не более чем за три месяца до подачи заявления в уполномоченный орган; </w:t>
      </w:r>
    </w:p>
    <w:p>
      <w:pPr>
        <w:spacing w:after="0"/>
        <w:ind w:left="0"/>
        <w:jc w:val="both"/>
      </w:pPr>
      <w:r>
        <w:rPr>
          <w:rFonts w:ascii="Times New Roman"/>
          <w:b w:val="false"/>
          <w:i w:val="false"/>
          <w:color w:val="000000"/>
          <w:sz w:val="28"/>
        </w:rPr>
        <w:t xml:space="preserve">
      2) информацию о выполнении особых условий разрешений, выданных за предыдущий и текущий календарные годы, срок исполнения которых наступил (при их наличии); </w:t>
      </w:r>
    </w:p>
    <w:p>
      <w:pPr>
        <w:spacing w:after="0"/>
        <w:ind w:left="0"/>
        <w:jc w:val="both"/>
      </w:pPr>
      <w:r>
        <w:rPr>
          <w:rFonts w:ascii="Times New Roman"/>
          <w:b w:val="false"/>
          <w:i w:val="false"/>
          <w:color w:val="000000"/>
          <w:sz w:val="28"/>
        </w:rPr>
        <w:t xml:space="preserve">
      3) обоснование отказа работодателя казахстанским гражданам на занятие вакантной должности; </w:t>
      </w:r>
    </w:p>
    <w:p>
      <w:pPr>
        <w:spacing w:after="0"/>
        <w:ind w:left="0"/>
        <w:jc w:val="both"/>
      </w:pPr>
      <w:r>
        <w:rPr>
          <w:rFonts w:ascii="Times New Roman"/>
          <w:b w:val="false"/>
          <w:i w:val="false"/>
          <w:color w:val="000000"/>
          <w:sz w:val="28"/>
        </w:rPr>
        <w:t xml:space="preserve">
      4) оригинал разрешения при привлечении иностранного работника в случае, предусмотренном пунктом 34 настоящих Правил; </w:t>
      </w:r>
    </w:p>
    <w:p>
      <w:pPr>
        <w:spacing w:after="0"/>
        <w:ind w:left="0"/>
        <w:jc w:val="both"/>
      </w:pPr>
      <w:r>
        <w:rPr>
          <w:rFonts w:ascii="Times New Roman"/>
          <w:b w:val="false"/>
          <w:i w:val="false"/>
          <w:color w:val="000000"/>
          <w:sz w:val="28"/>
        </w:rPr>
        <w:t xml:space="preserve">
      5) сведения о привлекаемых иностранных работниках с указанием: фамилии, имени, отчества, даты и года рождения, гражданства, страны постоянного проживания, страны выезда, образования и полученной специальности, наименования профессий и должностей в соответствии с применяемыми в Республике Казахстан Квалификационным справочником должностей руководителей, специалистов и других служащих и Государственным Классификатором Республики Казахстан 01-99 "Классификатор занятий", утверждаемых центральным исполнительным органом; </w:t>
      </w:r>
    </w:p>
    <w:p>
      <w:pPr>
        <w:spacing w:after="0"/>
        <w:ind w:left="0"/>
        <w:jc w:val="both"/>
      </w:pPr>
      <w:r>
        <w:rPr>
          <w:rFonts w:ascii="Times New Roman"/>
          <w:b w:val="false"/>
          <w:i w:val="false"/>
          <w:color w:val="000000"/>
          <w:sz w:val="28"/>
        </w:rPr>
        <w:t xml:space="preserve">
      6) документы на привлекаемых иностранных работников, подтверждающие их квалификацию: </w:t>
      </w:r>
    </w:p>
    <w:p>
      <w:pPr>
        <w:spacing w:after="0"/>
        <w:ind w:left="0"/>
        <w:jc w:val="both"/>
      </w:pPr>
      <w:r>
        <w:rPr>
          <w:rFonts w:ascii="Times New Roman"/>
          <w:b w:val="false"/>
          <w:i w:val="false"/>
          <w:color w:val="000000"/>
          <w:sz w:val="28"/>
        </w:rPr>
        <w:t xml:space="preserve">
      нотариально заверенные переводы (копии, если документ заполнен на государственном или русском языке) документов об образовании; </w:t>
      </w:r>
    </w:p>
    <w:p>
      <w:pPr>
        <w:spacing w:after="0"/>
        <w:ind w:left="0"/>
        <w:jc w:val="both"/>
      </w:pPr>
      <w:r>
        <w:rPr>
          <w:rFonts w:ascii="Times New Roman"/>
          <w:b w:val="false"/>
          <w:i w:val="false"/>
          <w:color w:val="000000"/>
          <w:sz w:val="28"/>
        </w:rPr>
        <w:t xml:space="preserve">
      информацию о трудовой деятельности работника (при наличии квалификационных требований по стажу работы по соответствующей профессии) с приложением письменного подтверждения о трудовой деятельности работника на официальном бланке работодателя, у которого ранее работник работал; </w:t>
      </w:r>
    </w:p>
    <w:p>
      <w:pPr>
        <w:spacing w:after="0"/>
        <w:ind w:left="0"/>
        <w:jc w:val="both"/>
      </w:pPr>
      <w:r>
        <w:rPr>
          <w:rFonts w:ascii="Times New Roman"/>
          <w:b w:val="false"/>
          <w:i w:val="false"/>
          <w:color w:val="000000"/>
          <w:sz w:val="28"/>
        </w:rPr>
        <w:t xml:space="preserve">
      7) заключение центрального исполнительного органа Республики Казахстан в области образования и науки о соответствии профессионального уровня иностранного специалиста при привлечении иностранцев и лиц без гражданства в качестве преподавателей и научных работников высших учебных заведений и научных организаций. </w:t>
      </w:r>
    </w:p>
    <w:p>
      <w:pPr>
        <w:spacing w:after="0"/>
        <w:ind w:left="0"/>
        <w:jc w:val="both"/>
      </w:pPr>
      <w:r>
        <w:rPr>
          <w:rFonts w:ascii="Times New Roman"/>
          <w:b w:val="false"/>
          <w:i w:val="false"/>
          <w:color w:val="000000"/>
          <w:sz w:val="28"/>
        </w:rPr>
        <w:t xml:space="preserve">
      Не требуется представления документов, предусмотренных: </w:t>
      </w:r>
    </w:p>
    <w:p>
      <w:pPr>
        <w:spacing w:after="0"/>
        <w:ind w:left="0"/>
        <w:jc w:val="both"/>
      </w:pPr>
      <w:r>
        <w:rPr>
          <w:rFonts w:ascii="Times New Roman"/>
          <w:b w:val="false"/>
          <w:i w:val="false"/>
          <w:color w:val="000000"/>
          <w:sz w:val="28"/>
        </w:rPr>
        <w:t xml:space="preserve">
      1) подпунктами 1), 2) и 3) настоящего приложения при привлечении иностранных работников: </w:t>
      </w:r>
    </w:p>
    <w:p>
      <w:pPr>
        <w:spacing w:after="0"/>
        <w:ind w:left="0"/>
        <w:jc w:val="both"/>
      </w:pPr>
      <w:r>
        <w:rPr>
          <w:rFonts w:ascii="Times New Roman"/>
          <w:b w:val="false"/>
          <w:i w:val="false"/>
          <w:color w:val="000000"/>
          <w:sz w:val="28"/>
        </w:rPr>
        <w:t xml:space="preserve">
      в качестве первых руководителей юридических лиц Республики Казахстан, в уставном капитале которых участие иностранных юридических и (или) физических лиц составляет не менее 50 %; </w:t>
      </w:r>
    </w:p>
    <w:p>
      <w:pPr>
        <w:spacing w:after="0"/>
        <w:ind w:left="0"/>
        <w:jc w:val="both"/>
      </w:pPr>
      <w:r>
        <w:rPr>
          <w:rFonts w:ascii="Times New Roman"/>
          <w:b w:val="false"/>
          <w:i w:val="false"/>
          <w:color w:val="000000"/>
          <w:sz w:val="28"/>
        </w:rPr>
        <w:t xml:space="preserve">
      в качестве членов совета директоров акционерных обществ Республики Казахстан, в которых не менее 50 % акций принадлежит государству либо иностранным юридическим или физическим лицам; </w:t>
      </w:r>
    </w:p>
    <w:p>
      <w:pPr>
        <w:spacing w:after="0"/>
        <w:ind w:left="0"/>
        <w:jc w:val="both"/>
      </w:pPr>
      <w:r>
        <w:rPr>
          <w:rFonts w:ascii="Times New Roman"/>
          <w:b w:val="false"/>
          <w:i w:val="false"/>
          <w:color w:val="000000"/>
          <w:sz w:val="28"/>
        </w:rPr>
        <w:t xml:space="preserve">
      2) подпунктами 1) и 3) настоящего приложения при привлечении иностранных работников: </w:t>
      </w:r>
    </w:p>
    <w:p>
      <w:pPr>
        <w:spacing w:after="0"/>
        <w:ind w:left="0"/>
        <w:jc w:val="both"/>
      </w:pPr>
      <w:r>
        <w:rPr>
          <w:rFonts w:ascii="Times New Roman"/>
          <w:b w:val="false"/>
          <w:i w:val="false"/>
          <w:color w:val="000000"/>
          <w:sz w:val="28"/>
        </w:rPr>
        <w:t xml:space="preserve">
      в качестве преподавателей и научных работников высших учебных заведений и научных организаций; </w:t>
      </w:r>
    </w:p>
    <w:p>
      <w:pPr>
        <w:spacing w:after="0"/>
        <w:ind w:left="0"/>
        <w:jc w:val="both"/>
      </w:pPr>
      <w:r>
        <w:rPr>
          <w:rFonts w:ascii="Times New Roman"/>
          <w:b w:val="false"/>
          <w:i w:val="false"/>
          <w:color w:val="000000"/>
          <w:sz w:val="28"/>
        </w:rPr>
        <w:t xml:space="preserve">
      в качестве членов экипажей морских судов; </w:t>
      </w:r>
    </w:p>
    <w:p>
      <w:pPr>
        <w:spacing w:after="0"/>
        <w:ind w:left="0"/>
        <w:jc w:val="both"/>
      </w:pPr>
      <w:r>
        <w:rPr>
          <w:rFonts w:ascii="Times New Roman"/>
          <w:b w:val="false"/>
          <w:i w:val="false"/>
          <w:color w:val="000000"/>
          <w:sz w:val="28"/>
        </w:rPr>
        <w:t xml:space="preserve">
      в организации, участвующие в реализации проектов в рамках Программы "30 корпоративных лидеров Казахстана".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p>
        </w:tc>
      </w:tr>
    </w:tbl>
    <w:bookmarkStart w:name="z73" w:id="71"/>
    <w:p>
      <w:pPr>
        <w:spacing w:after="0"/>
        <w:ind w:left="0"/>
        <w:jc w:val="both"/>
      </w:pPr>
      <w:r>
        <w:rPr>
          <w:rFonts w:ascii="Times New Roman"/>
          <w:b w:val="false"/>
          <w:i w:val="false"/>
          <w:color w:val="000000"/>
          <w:sz w:val="28"/>
        </w:rPr>
        <w:t xml:space="preserve">
      Документы, предоставляемые для получения разрешения на привлечение иностранной рабочей силы по третьей категории: </w:t>
      </w:r>
    </w:p>
    <w:bookmarkEnd w:id="71"/>
    <w:p>
      <w:pPr>
        <w:spacing w:after="0"/>
        <w:ind w:left="0"/>
        <w:jc w:val="both"/>
      </w:pPr>
      <w:r>
        <w:rPr>
          <w:rFonts w:ascii="Times New Roman"/>
          <w:b w:val="false"/>
          <w:i w:val="false"/>
          <w:color w:val="000000"/>
          <w:sz w:val="28"/>
        </w:rPr>
        <w:t xml:space="preserve">
      1) оригиналы республиканских и местных периодических изданий с объявлениями об имеющихся вакансиях с указанием квалификационных требований к должности (профессии)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 утверждаемых центральным исполнительным органом, на государственном и русском языках, опубликованных не менее чем за один и не более чем за три месяца до подачи заявления в уполномоченный орган. </w:t>
      </w:r>
    </w:p>
    <w:p>
      <w:pPr>
        <w:spacing w:after="0"/>
        <w:ind w:left="0"/>
        <w:jc w:val="both"/>
      </w:pPr>
      <w:r>
        <w:rPr>
          <w:rFonts w:ascii="Times New Roman"/>
          <w:b w:val="false"/>
          <w:i w:val="false"/>
          <w:color w:val="000000"/>
          <w:sz w:val="28"/>
        </w:rPr>
        <w:t xml:space="preserve">
      Для направления казахстанскими гражданами сведений в объявлениях дополнительно указываются наименование, местонахождение и контактные телефоны работодателя и уполномоченного органа. </w:t>
      </w:r>
    </w:p>
    <w:p>
      <w:pPr>
        <w:spacing w:after="0"/>
        <w:ind w:left="0"/>
        <w:jc w:val="both"/>
      </w:pPr>
      <w:r>
        <w:rPr>
          <w:rFonts w:ascii="Times New Roman"/>
          <w:b w:val="false"/>
          <w:i w:val="false"/>
          <w:color w:val="000000"/>
          <w:sz w:val="28"/>
        </w:rPr>
        <w:t xml:space="preserve">
      В адрес уполномоченного органа направляются сведения казахстанскими гражданами, претендующими на свободные рабочие места по третьей категории (квалифицированные рабочие); </w:t>
      </w:r>
    </w:p>
    <w:p>
      <w:pPr>
        <w:spacing w:after="0"/>
        <w:ind w:left="0"/>
        <w:jc w:val="both"/>
      </w:pPr>
      <w:r>
        <w:rPr>
          <w:rFonts w:ascii="Times New Roman"/>
          <w:b w:val="false"/>
          <w:i w:val="false"/>
          <w:color w:val="000000"/>
          <w:sz w:val="28"/>
        </w:rPr>
        <w:t xml:space="preserve">
      2) информацию о выполнении особых условий разрешений, выданных за предыдущий и текущий календарные годы, срок исполнения которых наступил (при их наличии); </w:t>
      </w:r>
    </w:p>
    <w:p>
      <w:pPr>
        <w:spacing w:after="0"/>
        <w:ind w:left="0"/>
        <w:jc w:val="both"/>
      </w:pPr>
      <w:r>
        <w:rPr>
          <w:rFonts w:ascii="Times New Roman"/>
          <w:b w:val="false"/>
          <w:i w:val="false"/>
          <w:color w:val="000000"/>
          <w:sz w:val="28"/>
        </w:rPr>
        <w:t xml:space="preserve">
      3) обоснование отказа работодателя казахстанским гражданам на занятие вакантной должности; </w:t>
      </w:r>
    </w:p>
    <w:p>
      <w:pPr>
        <w:spacing w:after="0"/>
        <w:ind w:left="0"/>
        <w:jc w:val="both"/>
      </w:pPr>
      <w:r>
        <w:rPr>
          <w:rFonts w:ascii="Times New Roman"/>
          <w:b w:val="false"/>
          <w:i w:val="false"/>
          <w:color w:val="000000"/>
          <w:sz w:val="28"/>
        </w:rPr>
        <w:t xml:space="preserve">
      4) оригинал разрешения при привлечении иностранного работника в случае, предусмотренном пунктом 34 настоящих Правил; </w:t>
      </w:r>
    </w:p>
    <w:p>
      <w:pPr>
        <w:spacing w:after="0"/>
        <w:ind w:left="0"/>
        <w:jc w:val="both"/>
      </w:pPr>
      <w:r>
        <w:rPr>
          <w:rFonts w:ascii="Times New Roman"/>
          <w:b w:val="false"/>
          <w:i w:val="false"/>
          <w:color w:val="000000"/>
          <w:sz w:val="28"/>
        </w:rPr>
        <w:t xml:space="preserve">
      5) сведения о привлекаемых иностранных работниках с указанием: фамилии, имени, отчества, даты и года рождения, гражданства, страны постоянного проживания, страны выезда, образования и полученной специальности, наименования профессий и должностей в соответствии с применяемыми в Республике Казахстан Единым тарифно-квалификационным справочником работ и профессий рабочих, утверждаемых центральным исполнительным органом. </w:t>
      </w:r>
    </w:p>
    <w:p>
      <w:pPr>
        <w:spacing w:after="0"/>
        <w:ind w:left="0"/>
        <w:jc w:val="both"/>
      </w:pPr>
      <w:r>
        <w:rPr>
          <w:rFonts w:ascii="Times New Roman"/>
          <w:b w:val="false"/>
          <w:i w:val="false"/>
          <w:color w:val="000000"/>
          <w:sz w:val="28"/>
        </w:rPr>
        <w:t xml:space="preserve">
      6) информацию о трудовой деятельности работника (при наличии квалификационных требований по стажу работы по соответствующей профессии) с приложением письменного подтверждения о трудовой деятельности работника на официальном бланке работодателя, у которого ранее работник работал. </w:t>
      </w:r>
    </w:p>
    <w:p>
      <w:pPr>
        <w:spacing w:after="0"/>
        <w:ind w:left="0"/>
        <w:jc w:val="both"/>
      </w:pPr>
      <w:r>
        <w:rPr>
          <w:rFonts w:ascii="Times New Roman"/>
          <w:b w:val="false"/>
          <w:i w:val="false"/>
          <w:color w:val="000000"/>
          <w:sz w:val="28"/>
        </w:rPr>
        <w:t xml:space="preserve">
      Не требуется представления документов, предусмотренных: </w:t>
      </w:r>
    </w:p>
    <w:p>
      <w:pPr>
        <w:spacing w:after="0"/>
        <w:ind w:left="0"/>
        <w:jc w:val="both"/>
      </w:pPr>
      <w:r>
        <w:rPr>
          <w:rFonts w:ascii="Times New Roman"/>
          <w:b w:val="false"/>
          <w:i w:val="false"/>
          <w:color w:val="000000"/>
          <w:sz w:val="28"/>
        </w:rPr>
        <w:t xml:space="preserve">
      подпунктами 1) и 3) настоящего приложения при привлечении иностранных работников в качестве членов экипажей морских судов либо в организации, участвующие в реализации проектов в рамках Программы "30 корпоративных лидеров Казахстана".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