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670a" w14:textId="4246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ввозе танталовых отходов и лома акционерным обществом "Ульбинский 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288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"Ульбинский металлургический завод" до конца 2008 года ввоз танталовых отходов и лома согласно коду ТН ВЭД ЕврАзЭС 8103 30 000 0 в количестве 194 114,42 кг в Республику Казахстан для их переработки на территории Восточно-Казахстанской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