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70a1" w14:textId="a487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2007 года N 1209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2006 года N 1220 "Об утверждении паспортов республиканских бюджетных программ на 2007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186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6. "План мероприятий по реализации бюджетной программы" строки, порядковый номер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"реконструкции моста по проспекту Кабанбай-батыра через реку Ишим (район ТЦ "Рамстор") в городе Астане" дополнить словами ", в том числе авансовой (предварительной) оплаты для заказа материалов и оборудования в размере не более тридцати процентов от общей суммы договора при условии обеспечения подрядной организацией безусловного возврата Заказчику выплаченной суммы аванса, в случае непоставки товара, некомплектной поставки или поставки ненадлежащего качества, в виде страхового полиса или банковской гарантии, выданной банком второго уровня Республики Казахстан на имя заказчика или залога денег, размещаемых в банке на соответствующий счет заказчика на сумму равную размеру авансового платежа";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"(заключение государственной экспертизы от 20 ноября 2006 года N 2-618/06)" дополнить словами ", в том числе авансовой (предварительной) оплаты для заказа материалов и оборудования в размере не более тридцати процентов от общей суммы договора при условии обеспечения подрядной организацией безусловного возврата Заказчику выплаченной суммы аванса, в случае непоставки товара, некомплектной поставки или поставки ненадлежащего качества, в виде страхового полиса или банковской гарантии, выданной банком второго уровня Республики Казахстан на имя заказчика или залога денег, размещаемых в банке на соответствующий счет заказчика на сумму равную размеру авансового платежа";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"строительству моста М-3 в городе Астане (заключение государственной экспертизы от 25 декабря 2004 года N 2-721/04)" дополнить словами ", в том числе авансовой (предварительной) оплаты для заказа материалов и оборудования в размере не более тридцати процентов от общей суммы договора при условии обеспечения подрядной организацией безусловного возврата Заказчику выплаченной суммы аванса, в случае непоставки товара, некомплектной поставки или поставки ненадлежащего качества, в виде страхового полиса или банковской гарантии, выданной банком второго уровня Республики Казахстан на имя заказчика или залога денег, размещаемых в банке на соответствующий счет заказчика на сумму равную размеру авансового платежа".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