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b6ef" w14:textId="5beb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7 года N 10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6 года N 1220 "Об утверждении паспортов республиканских бюджетных программ на 2007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2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Мероприятия по реализации программ (подпрограмм)" слова "35 двух" заменить словами "38 дву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 пункта 7. "Ожидаемые результаты выполнения бюджетной программы" цифры "70" заменить цифрами "73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