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03bf" w14:textId="6700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городе Москве (Российская Федерация) постоянно действующей выставки и выставочно-коммерческого центра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Казахстан", а также с учетом решений Совета глав правительств Содружества Независимых Государств от 18 сентября 2003 года и Экономического совета Содружества Независимых Государств от 3 декабря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индустрии и торговли Республики Казахстан об организации в городе Москве (Российская Федерация) постоянно действующей выставки и выставочно-коммерческого центра Республики Казахстан (далее - выставка) на базе павильона N 11 "Металлургия" открытого акционерного общества "Государственное акционерное общество "Всероссийский выставочный центр" с участием Торгово-промышленной палаты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открытым акционерным обществом "Государственное акционерное общество "Всероссийский выставочный центр" Соглашение о сотрудничестве по организации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открытым акционерным обществом "Государственное акционерное общество "Всероссийский выставочный центр" утвердить Концепцию по организации выставки: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