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d9455e" w14:textId="8d9455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некоторые решения Правительства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15 октября 2007 года N 952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 
</w:t>
      </w:r>
      <w:r>
        <w:rPr>
          <w:rFonts w:ascii="Times New Roman"/>
          <w:b/>
          <w:i w:val="false"/>
          <w:color w:val="000000"/>
          <w:sz w:val="28"/>
        </w:rPr>
        <w:t>
ПОСТАНОВЛЯЕТ: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 некоторые решения Правительства Республики Казахстан следующие изменения и дополнения: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в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постановлении </w:t>
      </w:r>
      <w:r>
        <w:rPr>
          <w:rFonts w:ascii="Times New Roman"/>
          <w:b w:val="false"/>
          <w:i w:val="false"/>
          <w:color w:val="000000"/>
          <w:sz w:val="28"/>
        </w:rPr>
        <w:t>
 Правительства Республики Казахстан от 25 августа 2006 года N 822 "О Среднесрочном плане социально-экономического развития Республики Казахстан на 2007-2009 годы (второй этап)" (САПП Республики Казахстан, 2006 г., N 33, ст. 357):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Среднесрочном плане социально-экономического развития Республики Казахстан на 2007-2009 годы (второй этап), утвержденном указанным постановлением: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разделе 5. "Перечень приоритетных бюджетных инвестиционных проектов (программ) на 2007-2009 годы в разрезе действующих и разрабатываемых государственных и отраслевых (секторальных) программ":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перечне приоритетных республиканских бюджетных инвестиционных проектов (программ) на 2007-2009 годы: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подразделе "Вне программ":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222,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3"/>
        <w:gridCol w:w="4953"/>
        <w:gridCol w:w="953"/>
        <w:gridCol w:w="1033"/>
        <w:gridCol w:w="1133"/>
        <w:gridCol w:w="653"/>
        <w:gridCol w:w="1173"/>
        <w:gridCol w:w="533"/>
        <w:gridCol w:w="573"/>
        <w:gridCol w:w="653"/>
      </w:tblGrid>
      <w:tr>
        <w:trPr>
          <w:trHeight w:val="9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4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
</w:t>
            </w:r>
          </w:p>
        </w:tc>
      </w:tr>
      <w:tr>
        <w:trPr>
          <w:trHeight w:val="9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
</w:t>
            </w:r>
          </w:p>
        </w:tc>
        <w:tc>
          <w:tcPr>
            <w:tcW w:w="4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проектно-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сметной документации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экспертизы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строительства пристройки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зданию Алматинского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суда в городе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Талдыкоргане Алматинской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2007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9600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9600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     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строкой, порядковый номер 238-1,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33"/>
        <w:gridCol w:w="4613"/>
        <w:gridCol w:w="993"/>
        <w:gridCol w:w="1153"/>
        <w:gridCol w:w="988"/>
        <w:gridCol w:w="453"/>
        <w:gridCol w:w="873"/>
        <w:gridCol w:w="1093"/>
        <w:gridCol w:w="988"/>
        <w:gridCol w:w="613"/>
      </w:tblGrid>
      <w:tr>
        <w:trPr>
          <w:trHeight w:val="9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
</w:t>
            </w:r>
          </w:p>
        </w:tc>
      </w:tr>
      <w:tr>
        <w:trPr>
          <w:trHeight w:val="9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238-1
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здания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Карасайского районного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суда по улице Макашева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городе Каскелене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Алматинской области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2007-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614895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70400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250278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294217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     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строке ИТОГО вне программ: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"130 410 587" заменить цифрами "130 575 290";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"132 422 732" заменить цифрами "132 716 949";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в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постановлении </w:t>
      </w:r>
      <w:r>
        <w:rPr>
          <w:rFonts w:ascii="Times New Roman"/>
          <w:b w:val="false"/>
          <w:i w:val="false"/>
          <w:color w:val="000000"/>
          <w:sz w:val="28"/>
        </w:rPr>
        <w:t>
 Правительства Республики Казахстан от 14 декабря 2006 года N 1204 "О реализации Закона Республики Казахстан "О республиканском бюджете на 2007 год":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приложении 3 </w:t>
      </w:r>
      <w:r>
        <w:rPr>
          <w:rFonts w:ascii="Times New Roman"/>
          <w:b w:val="false"/>
          <w:i w:val="false"/>
          <w:color w:val="000000"/>
          <w:sz w:val="28"/>
        </w:rPr>
        <w:t>
 к указанному постановлению: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функциональной группе 01 "Государственные услуги общего характера":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администратору 501 "Верховный Суд Республики Казахстан":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программе 006 "Развитие объектов органов судебной системы 1 413 500":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слова "Строительство пристройки к зданию Алматинского областного суда в городе Талдыкоргане Алматинской области 80 000" заменить словами "Разработка проектно-сметной документации и проведение экспертизы проекта строительства пристройки к зданию Алматинского областного суда в городе Талдыкоргане Алматинской области 9 600";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строкой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"Строительство здания Карасайского районного суда по улице Макашева в городе Каскелене Алматинской области 70 400";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в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постановлении </w:t>
      </w:r>
      <w:r>
        <w:rPr>
          <w:rFonts w:ascii="Times New Roman"/>
          <w:b w:val="false"/>
          <w:i w:val="false"/>
          <w:color w:val="000000"/>
          <w:sz w:val="28"/>
        </w:rPr>
        <w:t>
 Правительства Республики Казахстан от 15 декабря 2006 года N 1220 "Об утверждении паспортов республиканских бюджетных программ на 2007 год":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приложении 401 </w:t>
      </w:r>
      <w:r>
        <w:rPr>
          <w:rFonts w:ascii="Times New Roman"/>
          <w:b w:val="false"/>
          <w:i w:val="false"/>
          <w:color w:val="000000"/>
          <w:sz w:val="28"/>
        </w:rPr>
        <w:t>
 к указанному постановлению: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пункт 1 графы 5 пункта 6. "Мероприятия по реализации программы (подпрограмм)" дополнить подпунктом 18)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"18) здания Карасайского районного суда по улице Макашева в городе Каскелене Алматинской области (заключение гоэкспертизы на ТЭО N 7-349/07 от 03.07.2007 г.).";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подпункты 1), 3) "Прямого результата" пункта 7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"1) утверждение проектно-сметных документации, прошедших государственную вневедомственную экспертизу по строительству пристроек к зданиям областных и приравненных к ним судов в городах Караганде, Алматы, Актобе, Актау, Кокшетау, Шымкенте, Павлодаре, Уральске, Петропавловске, Усть-Каменогорске, Костанае, Талдыкоргане, Таразе, Кызылорде, Атырау, Астане, Каскелене Алматинской области;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начало строительства пристроек к зданиям областных и приравненных к ним судов в городах Алматы, Актобе, Актау, Кокшетау, Уральске, Петропавловске, Усть-Каменогорске, Таразе, Кызылорде и начало строительства административных зданий городе Каскелене Алматинской области и в городе Атырау.".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подписания.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Премьер-Министр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