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b542" w14:textId="903b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17 августа 2006 года N 778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2007 года № 938. Утратило силу постановлением Правительства Республики Казахстан от 6 октября 2016 года №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06.10.2016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N 778 "Об утверждении Правил государственной регистрации нормативных правовых актов" (САПП Республики Казахстан, 2006 г., N 30, ст. 330)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нормативных правовых актов,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2 слова "ведомств центральных государственных органов,"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 Соответствие нормативного правового акта критериям, установленным пунктом 2 Правил, определяется Министерством юстиции и его территориальными органами.";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8 дополнить абзацем вторым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случае согласования (подписания) нормативного правового акта несколькими заинтересованными государственными органами, на государственную регистрацию нормативный правовой акт представляется в течение двух недель со дня согласования (подписания) последним из заинтересованных государственных органов.";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9 дополнить абзацем одиннадцатым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"Орган принявший нормативный правовой акт в случае несогласия с экспертным заключением должен привести в сопроводительном письме аргументированные обоснования причин несогласия с экспертным заключением.";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первый пункта 15 дополнить словами ", а также Правилами оформления и согласования проектов нормативных правовых актов";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16 цифру "3)" заменить цифрой "4)".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