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07ad" w14:textId="b1f0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устойчивого развития "Қазына"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2007 года N 937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в установленном законодательством порядке в республиканскую собственность государственный пакет акций акционерного общества "Астана-Финанс", находящегося в коммунальной собственности города Астана, в размере 26,46 процентов от общего количества акций.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акиматом города Астаны принять меры, вытекающие из пункта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законодательством порядке обеспечить проведение оценки государственных пакетов акций акционерного общества "Астана-Финанс" в размере 26,46 процентов и акционерного общества "КазАвиаЛизинг" в размере 100 процентов.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1148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хозяйствующих товариществ, государственные пакеты акций и доли которых отнесены к республиканской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коммунальной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21-28 ЗАО "КазАвиаЛизинг",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транспорта и коммуникаций Республики Казахстан" строку, порядковый номер 160-13, исключить.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