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3f30" w14:textId="d1e3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2007 года N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2007 года N 918. Утратило силу постановлением Правительства Республики Казахстан от 26 февраля 2009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26.02.2009 № 220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N 225 "Об утверждении Правил исполнения республиканского и местных бюджетов"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исполнения республиканского и местных бюджетов,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88-1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"88-1.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весенне-летнее финансирование и осенний закуп зерна, определяемых ежегодным решением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формирования государственных ресурсов животноводческой продукции перечисление денежных средств специализированной организации по управлению государственными ресурсами животноводческой продукции осуществляется единовременными выплатами в размерах сумм, определяемых законом о республиканском бюджете на соответствующий финансовый год.".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