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a9029" w14:textId="0ba9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административных границ Ордабасинского и Сайрамского районов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октября 2007 года N 903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13 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Земельного кодекса Республики Казахстан от 20 июня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областного маслихата и акимата Южно-Казахстанской области об изменении административных границ Ордабасинского и Сайрамского районов, путем включения в границы Ордабасинского района 267 гектаров земли, передаваемых из дачного массива Шубарсу Кайнарбулакского сельского округа Сайрамского района, и включения в границы Сайрамского района 264,65 гектаров земли, передаваемых из сельского округа Бадам Ордабасинского района.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